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D120" w14:textId="6D7D4A94" w:rsidR="00B048CC" w:rsidRDefault="0010175C">
      <w:r>
        <w:t>Id &gt; ‘0ardesa_tem’: Se hace la información de ‘cuestionamiento de pertenencia a un objeto de estudio</w:t>
      </w:r>
    </w:p>
    <w:p w14:paraId="5B5DDDA3" w14:textId="4E2A6D70" w:rsidR="0010175C" w:rsidRDefault="0010175C" w:rsidP="0010175C">
      <w:r>
        <w:t xml:space="preserve">&gt; ‘0ardesa_obj’: En respuesta, se genera la información de ‘cuestionamiento de contención a 1 o más temas de estudio’ sin más rodeos; puesto que las variaciones de los temas de estudio son más </w:t>
      </w:r>
      <w:proofErr w:type="gramStart"/>
      <w:r>
        <w:t>abstractos</w:t>
      </w:r>
      <w:proofErr w:type="gramEnd"/>
    </w:p>
    <w:p w14:paraId="6E04DC4B" w14:textId="77777777" w:rsidR="00575C6A" w:rsidRDefault="00575C6A" w:rsidP="0010175C"/>
    <w:p w14:paraId="25FAEC30" w14:textId="77777777" w:rsidR="00575C6A" w:rsidRDefault="00575C6A" w:rsidP="0010175C"/>
    <w:sectPr w:rsidR="00575C6A" w:rsidSect="0010175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74AE1"/>
    <w:multiLevelType w:val="hybridMultilevel"/>
    <w:tmpl w:val="8C72740E"/>
    <w:lvl w:ilvl="0" w:tplc="A140A1A4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12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7F1"/>
    <w:rsid w:val="0010175C"/>
    <w:rsid w:val="00575C6A"/>
    <w:rsid w:val="00995321"/>
    <w:rsid w:val="00AA43E3"/>
    <w:rsid w:val="00B048CC"/>
    <w:rsid w:val="00B057F1"/>
    <w:rsid w:val="00CE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0742"/>
  <w15:chartTrackingRefBased/>
  <w15:docId w15:val="{36D29D04-B973-493A-9C39-4F50B640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7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7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7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7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7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7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7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7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7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7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832E15-8451-4E10-96E2-CA0E741D6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2025-07-06T14:09:00Z</dcterms:created>
  <dcterms:modified xsi:type="dcterms:W3CDTF">2025-07-06T21:02:00Z</dcterms:modified>
</cp:coreProperties>
</file>