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078F" w14:textId="0205FB13" w:rsidR="00536BBA" w:rsidRDefault="00745652">
      <w:r>
        <w:t>M1 &gt; f1: Casi todo puede ser una fuente &gt; un libro, una fotografía, un comentario, una mentira, un evento</w:t>
      </w:r>
      <w:r w:rsidR="00B92E96">
        <w:t xml:space="preserve"> -&gt; Son siempre variables: navegadores, bibliotecas, periódicos, etc.</w:t>
      </w:r>
    </w:p>
    <w:p w14:paraId="06E8CEA1" w14:textId="15A2E4F7" w:rsidR="00B92E96" w:rsidRDefault="00B92E96">
      <w:r>
        <w:t>Las fuentes no son solo algo audiovisual, también son personas. El objetivo es encontrar fuentes ricas y/o confiables que te lleven a más fuentes (A lo que usualmente llamamos recursos)</w:t>
      </w:r>
    </w:p>
    <w:p w14:paraId="38FD1CA0" w14:textId="4C19A020" w:rsidR="00B92E96" w:rsidRDefault="00B92E96">
      <w:r>
        <w:t>Entonces hacemos distinción entre recursos y fuentes. Estos recursos también pueden ser referencias o cualquier otra cosa que te lleve a más fuentes aunque también puede actuar como fuente (no significa que las fuentes en sí no te lleven a más fuentes). Esta distinción es arbitraria.</w:t>
      </w:r>
    </w:p>
    <w:p w14:paraId="1F919E7A" w14:textId="148062E0" w:rsidR="00BE011F" w:rsidRDefault="00BE011F"/>
    <w:p w14:paraId="5AD0451F" w14:textId="73785B96" w:rsidR="00BE011F" w:rsidRDefault="00BE011F">
      <w:r>
        <w:t>Las fuentes son ricas no porque sean confiables, si no porque te abren un abanico de posibilidades y conceptos que puedes investigar en lugar más confiables (recursos o otras fuentes…).</w:t>
      </w:r>
    </w:p>
    <w:sectPr w:rsidR="00BE011F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8A"/>
    <w:rsid w:val="000D188A"/>
    <w:rsid w:val="001168ED"/>
    <w:rsid w:val="00536BBA"/>
    <w:rsid w:val="00745652"/>
    <w:rsid w:val="00787405"/>
    <w:rsid w:val="009033D7"/>
    <w:rsid w:val="00B92E96"/>
    <w:rsid w:val="00BE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E461D5"/>
  <w15:chartTrackingRefBased/>
  <w15:docId w15:val="{58A09F4D-7895-464E-BCA6-EF3FA32EE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1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8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8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8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8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8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8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8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8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8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8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705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2026-01-08T01:10:00Z</dcterms:created>
  <dcterms:modified xsi:type="dcterms:W3CDTF">2026-01-08T02:08:00Z</dcterms:modified>
</cp:coreProperties>
</file>