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55427" w14:textId="535236C8" w:rsidR="00536BBA" w:rsidRDefault="00B44F94">
      <w:r>
        <w:t>1 definición de los 2 términos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7BE"/>
    <w:rsid w:val="001168ED"/>
    <w:rsid w:val="001977BE"/>
    <w:rsid w:val="00536BBA"/>
    <w:rsid w:val="00787405"/>
    <w:rsid w:val="009033D7"/>
    <w:rsid w:val="00B4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D85C02"/>
  <w15:chartTrackingRefBased/>
  <w15:docId w15:val="{7E2CB54E-1AE7-407B-8E88-D45179D5C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7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7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7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7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7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7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7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7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7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7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7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7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77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77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77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77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77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77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7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7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7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7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7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77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77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77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7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77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7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2026-01-08T02:07:00Z</dcterms:created>
  <dcterms:modified xsi:type="dcterms:W3CDTF">2026-01-08T02:07:00Z</dcterms:modified>
</cp:coreProperties>
</file>