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5673" w14:textId="398A7DBD" w:rsidR="00B048CC" w:rsidRDefault="006B6488">
      <w:r>
        <w:t>0: Presentación/introducción de la ‘operación’ crucial</w:t>
      </w:r>
    </w:p>
    <w:p w14:paraId="0418F85E" w14:textId="5B2136D7" w:rsidR="00AD7A7B" w:rsidRDefault="00AD7A7B">
      <w:r>
        <w:t>1: Condiciones/Restricciones (elemento)</w:t>
      </w:r>
    </w:p>
    <w:p w14:paraId="156D9C07" w14:textId="34C47635" w:rsidR="008F7548" w:rsidRDefault="008F7548"/>
    <w:sectPr w:rsidR="008F7548" w:rsidSect="006B648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31FB"/>
    <w:rsid w:val="001F13EF"/>
    <w:rsid w:val="00361E8B"/>
    <w:rsid w:val="006B6488"/>
    <w:rsid w:val="007D289E"/>
    <w:rsid w:val="00845452"/>
    <w:rsid w:val="008F7548"/>
    <w:rsid w:val="00AA43E3"/>
    <w:rsid w:val="00AD7A7B"/>
    <w:rsid w:val="00B048CC"/>
    <w:rsid w:val="00BD44B4"/>
    <w:rsid w:val="00C6572C"/>
    <w:rsid w:val="00E6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EA8EDE"/>
  <w15:chartTrackingRefBased/>
  <w15:docId w15:val="{BF41E468-6C07-48E3-BB7F-0C2E6A443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3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3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3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3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3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3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3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3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3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3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3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3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31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31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31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31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31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31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3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3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3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3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3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31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31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31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3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31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3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2025-07-22T18:47:00Z</dcterms:created>
  <dcterms:modified xsi:type="dcterms:W3CDTF">2025-12-05T10:31:00Z</dcterms:modified>
</cp:coreProperties>
</file>