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4939" w14:textId="1AAE8522" w:rsidR="00B048CC" w:rsidRPr="002F5D4C" w:rsidRDefault="002F5D4C">
      <w:pPr>
        <w:rPr>
          <w:lang w:val="en-US"/>
        </w:rPr>
      </w:pPr>
      <w:hyperlink r:id="rId4" w:history="1">
        <w:r w:rsidRPr="002F5D4C">
          <w:rPr>
            <w:rStyle w:val="Hipervnculo"/>
            <w:lang w:val="en-US"/>
          </w:rPr>
          <w:t>Why Gojo negs this Fraud : r/PowerScaling</w:t>
        </w:r>
      </w:hyperlink>
    </w:p>
    <w:sectPr w:rsidR="00B048CC" w:rsidRPr="002F5D4C" w:rsidSect="002F5D4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0139"/>
    <w:rsid w:val="001B677B"/>
    <w:rsid w:val="002F5D4C"/>
    <w:rsid w:val="008F013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0773D4-7C35-4B74-B42B-EE64B32D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13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5D4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D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k3lv1m/why_gojo_negs_this_frau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2025-06-15T03:01:00Z</dcterms:created>
  <dcterms:modified xsi:type="dcterms:W3CDTF">2025-06-15T03:01:00Z</dcterms:modified>
</cp:coreProperties>
</file>