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16C3" w14:textId="04C9AF5C" w:rsidR="00536BBA" w:rsidRDefault="00B4559E">
      <w:r>
        <w:t>M1 &gt; f1: Al principio de una investigación, se ha de dudar hasta lo más sencillo -&gt; Tratando de retorcer todo lo posible la cuestión, no se da por sentado nada -&gt; poniendo a prueba hasta tu perspectiva de lo que es normal y lo que no lo es.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9B"/>
    <w:rsid w:val="001168ED"/>
    <w:rsid w:val="00536BBA"/>
    <w:rsid w:val="00787405"/>
    <w:rsid w:val="007F2A9B"/>
    <w:rsid w:val="009033D7"/>
    <w:rsid w:val="00B4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29EB9"/>
  <w15:chartTrackingRefBased/>
  <w15:docId w15:val="{B62378F7-2F9E-4E04-982B-0BF201D0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A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A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A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2026-01-08T01:59:00Z</dcterms:created>
  <dcterms:modified xsi:type="dcterms:W3CDTF">2026-01-08T02:01:00Z</dcterms:modified>
</cp:coreProperties>
</file>