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397" w14:textId="54DC8056" w:rsidR="00536BBA" w:rsidRDefault="00DA11A1">
      <w:r>
        <w:t>M1 &gt; f5: Se describieron diferentes tipos de investigación entre disciplinas -&gt; Se tiene una terminología específica pero obviamente no es unánime, las comúnmente aceptadas son las usadas para referirse al incremente en el nivel de interacción entre las disciplinas:</w:t>
      </w:r>
    </w:p>
    <w:p w14:paraId="325CF1B0" w14:textId="5815CECF" w:rsidR="00DA11A1" w:rsidRDefault="00DA11A1">
      <w:r>
        <w:t>Multidisciplinariedad: La aproximación al objeto de estudio se realiza desde diferentes ángulos, usando diferentes perspectivas disciplinarias sin llegar a la integración</w:t>
      </w:r>
    </w:p>
    <w:p w14:paraId="7069FC85" w14:textId="23F211CB" w:rsidR="00DA11A1" w:rsidRDefault="00DA11A1">
      <w:r>
        <w:t>Interdisciplinariedad: Nos referimos a la creación de una identidad metodológica, teórica y conceptual, resultado de la integración al cruzar límites tradicionales entre varias disciplinas</w:t>
      </w:r>
    </w:p>
    <w:p w14:paraId="04373BDC" w14:textId="46395E21" w:rsidR="00DA11A1" w:rsidRDefault="00DA11A1">
      <w:r>
        <w:t>Transdisciplinariedad: Va más allá que incluso la interdisciplinariedad, es el proceso en el cual ocurre la convergencia entre disciplinas, acompañado por una integración mutua de las epistemologías disciplinares (grupo de trabajo)</w:t>
      </w:r>
    </w:p>
    <w:p w14:paraId="3427C456" w14:textId="140AEBF8" w:rsidR="00DA11A1" w:rsidRDefault="00DA11A1">
      <w:r>
        <w:t>Las investigaciones históricas se realizan mediante una perspectiva comparativa en el tiempo, recurriendo a fuentes primarias y secundarias. Este tipo de investigación puede contribuir a la creación inicial de hipótesis o a la hipótesis de trabajo.</w:t>
      </w:r>
    </w:p>
    <w:sectPr w:rsidR="00DA11A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CD"/>
    <w:rsid w:val="000209CD"/>
    <w:rsid w:val="001168ED"/>
    <w:rsid w:val="00536BBA"/>
    <w:rsid w:val="009033D7"/>
    <w:rsid w:val="00BC03D7"/>
    <w:rsid w:val="00DA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86D3C"/>
  <w15:chartTrackingRefBased/>
  <w15:docId w15:val="{3C79525C-5222-4F99-8A6A-F9FB7F3E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2026-02-03T18:21:00Z</dcterms:created>
  <dcterms:modified xsi:type="dcterms:W3CDTF">2026-02-03T18:29:00Z</dcterms:modified>
</cp:coreProperties>
</file>