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8A7A" w14:textId="77777777" w:rsidR="004A3682" w:rsidRDefault="004A3682" w:rsidP="004A3682">
      <w:r>
        <w:t>CHATgpt 5.2 thinking &gt; “</w:t>
      </w:r>
      <w:r w:rsidRPr="00F21F49">
        <w:t>A partir de ahora, responde todas las preguntas con la mayor claridad, rigurosidad y honestidad. Como si estuvieras investigando de manera perfecta. AHORA y muy importante, si crees que algo o una parte de lo que respondes no parece fidedigno o falta más sustento, hazmelo saber con una nota adicional y un "advertencia". También adjunta todas las fuentes que estás usando para proporcionar tu respuesta</w:t>
      </w:r>
      <w:r>
        <w:t>” &gt; “Porque los Gemini son modelos "cerrados" para API/productos, que significa siquiera modelos cerradas o 'open-weight', además con Gemini API te refieres a la página web?” &gt; “Mencioname el concepto de este tipo de modelos y de ahí los tipos de modelos. Ahora, tengo entendido que API es un conexión entre computadores o programas de computadora, tanto como Gemini o ChatGPT para lo que es API es para ustedes un conjunto de API no es así? En que se diferencia del servicio actual de LLM (chatbot) .He visitado la página aistudio.google.com y la verdad no entiendo como funciona o si te cobra por usarlo, además en https://openai.com/es-ES/api/ no me deja usar una API (eso creo?).”</w:t>
      </w:r>
    </w:p>
    <w:p w14:paraId="02856534" w14:textId="3CBF6DCC" w:rsidR="00536BBA" w:rsidRDefault="004A3682">
      <w:r>
        <w:t>Tipos de modelos (clasificación más unánime?) por apertura de acceso:</w:t>
      </w:r>
    </w:p>
    <w:p w14:paraId="45200A21" w14:textId="175E1D90" w:rsidR="004A3682" w:rsidRDefault="004A3682">
      <w:r>
        <w:t>&gt; “Modelo cerrado” (closed/propietary): Cuando no te entregan los pesos del modelo (parámetros). Lo consumes como servicio alojado (API/Producto-servicio), y el proveedor controla el despliegue, updates, límites, etc. En Google Cloud, esta idea aparece en documentación de Model Garden al hablar de modelos “proprietary” y restricciones como -no exportar pesos.</w:t>
      </w:r>
      <w:r>
        <w:br/>
      </w:r>
      <w:r>
        <w:t>Al final los términos usando vía API o app; no hay pesos descargables como en Gemini en Gemini API/Vertex AI</w:t>
      </w:r>
    </w:p>
    <w:p w14:paraId="3584011F" w14:textId="23A5930E" w:rsidR="004A3682" w:rsidRDefault="004A3682">
      <w:r w:rsidRPr="004A3682">
        <w:t>&gt; “Open-weight”: Este modelo publica/permite accede</w:t>
      </w:r>
      <w:r>
        <w:t>r a los pesos, normalmente bajo una licencia. Eso te permite ejecutarlo en tu propia infraestructura y/o ajustarlo (fine-tune). Google lo explica para Gemma (open models/open weight) y menciona que explícitamente, al ser open-weight, puedes tunearlos.</w:t>
      </w:r>
      <w:r>
        <w:br/>
        <w:t>Los pesos están disponibles para descargar/ejecutar/ajustar como en Gemma</w:t>
      </w:r>
    </w:p>
    <w:p w14:paraId="0B9429C5" w14:textId="1F7C413D" w:rsidR="004A3682" w:rsidRPr="004A3682" w:rsidRDefault="004A3682">
      <w:r>
        <w:t>&lt;Nota: Open-weight no siempre (o sea, no es una terminología exacta/general) significa open source (el último tiene requisitos de licencia/código más amplios).</w:t>
      </w:r>
    </w:p>
    <w:sectPr w:rsidR="004A3682" w:rsidRPr="004A3682"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A6"/>
    <w:rsid w:val="001168ED"/>
    <w:rsid w:val="004A3682"/>
    <w:rsid w:val="00536BBA"/>
    <w:rsid w:val="00874FA6"/>
    <w:rsid w:val="00894066"/>
    <w:rsid w:val="00903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2238"/>
  <w15:chartTrackingRefBased/>
  <w15:docId w15:val="{32C0C2D2-50A4-434E-A5AA-50E55F0B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82"/>
  </w:style>
  <w:style w:type="paragraph" w:styleId="Ttulo1">
    <w:name w:val="heading 1"/>
    <w:basedOn w:val="Normal"/>
    <w:next w:val="Normal"/>
    <w:link w:val="Ttulo1Car"/>
    <w:uiPriority w:val="9"/>
    <w:qFormat/>
    <w:rsid w:val="00874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4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4F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4F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4F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4F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4F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4F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4F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F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4F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4F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4F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4F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4F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4F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F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FA6"/>
    <w:rPr>
      <w:rFonts w:eastAsiaTheme="majorEastAsia" w:cstheme="majorBidi"/>
      <w:color w:val="272727" w:themeColor="text1" w:themeTint="D8"/>
    </w:rPr>
  </w:style>
  <w:style w:type="paragraph" w:styleId="Ttulo">
    <w:name w:val="Title"/>
    <w:basedOn w:val="Normal"/>
    <w:next w:val="Normal"/>
    <w:link w:val="TtuloCar"/>
    <w:uiPriority w:val="10"/>
    <w:qFormat/>
    <w:rsid w:val="0087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4F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F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4F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FA6"/>
    <w:pPr>
      <w:spacing w:before="160"/>
      <w:jc w:val="center"/>
    </w:pPr>
    <w:rPr>
      <w:i/>
      <w:iCs/>
      <w:color w:val="404040" w:themeColor="text1" w:themeTint="BF"/>
    </w:rPr>
  </w:style>
  <w:style w:type="character" w:customStyle="1" w:styleId="CitaCar">
    <w:name w:val="Cita Car"/>
    <w:basedOn w:val="Fuentedeprrafopredeter"/>
    <w:link w:val="Cita"/>
    <w:uiPriority w:val="29"/>
    <w:rsid w:val="00874FA6"/>
    <w:rPr>
      <w:i/>
      <w:iCs/>
      <w:color w:val="404040" w:themeColor="text1" w:themeTint="BF"/>
    </w:rPr>
  </w:style>
  <w:style w:type="paragraph" w:styleId="Prrafodelista">
    <w:name w:val="List Paragraph"/>
    <w:basedOn w:val="Normal"/>
    <w:uiPriority w:val="34"/>
    <w:qFormat/>
    <w:rsid w:val="00874FA6"/>
    <w:pPr>
      <w:ind w:left="720"/>
      <w:contextualSpacing/>
    </w:pPr>
  </w:style>
  <w:style w:type="character" w:styleId="nfasisintenso">
    <w:name w:val="Intense Emphasis"/>
    <w:basedOn w:val="Fuentedeprrafopredeter"/>
    <w:uiPriority w:val="21"/>
    <w:qFormat/>
    <w:rsid w:val="00874FA6"/>
    <w:rPr>
      <w:i/>
      <w:iCs/>
      <w:color w:val="0F4761" w:themeColor="accent1" w:themeShade="BF"/>
    </w:rPr>
  </w:style>
  <w:style w:type="paragraph" w:styleId="Citadestacada">
    <w:name w:val="Intense Quote"/>
    <w:basedOn w:val="Normal"/>
    <w:next w:val="Normal"/>
    <w:link w:val="CitadestacadaCar"/>
    <w:uiPriority w:val="30"/>
    <w:qFormat/>
    <w:rsid w:val="00874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4FA6"/>
    <w:rPr>
      <w:i/>
      <w:iCs/>
      <w:color w:val="0F4761" w:themeColor="accent1" w:themeShade="BF"/>
    </w:rPr>
  </w:style>
  <w:style w:type="character" w:styleId="Referenciaintensa">
    <w:name w:val="Intense Reference"/>
    <w:basedOn w:val="Fuentedeprrafopredeter"/>
    <w:uiPriority w:val="32"/>
    <w:qFormat/>
    <w:rsid w:val="00874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336</Words>
  <Characters>1854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2</cp:revision>
  <dcterms:created xsi:type="dcterms:W3CDTF">2026-02-23T17:32:00Z</dcterms:created>
  <dcterms:modified xsi:type="dcterms:W3CDTF">2026-02-23T17:37:00Z</dcterms:modified>
</cp:coreProperties>
</file>