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300E" w14:textId="28F5761D" w:rsidR="00B048CC" w:rsidRDefault="00DB0AB9">
      <w:r>
        <w:t>‘</w:t>
      </w:r>
      <w:proofErr w:type="spellStart"/>
      <w:r>
        <w:t>desec_e</w:t>
      </w:r>
      <w:proofErr w:type="spellEnd"/>
      <w:proofErr w:type="gramStart"/>
      <w:r>
        <w:t>’ :</w:t>
      </w:r>
      <w:proofErr w:type="gramEnd"/>
      <w:r>
        <w:t xml:space="preserve"> ‘Elemento’ 8 (más </w:t>
      </w:r>
      <w:proofErr w:type="spellStart"/>
      <w:r>
        <w:t>info</w:t>
      </w:r>
      <w:proofErr w:type="spellEnd"/>
      <w:r>
        <w:t xml:space="preserve"> en </w:t>
      </w:r>
      <w:r w:rsidRPr="00DB0AB9">
        <w:t>C:\Users\c\Desktop\op\1desa_e\1_1\2\d\2\e</w:t>
      </w:r>
      <w:r>
        <w:t>)</w:t>
      </w:r>
    </w:p>
    <w:p w14:paraId="67A6CFAB" w14:textId="3D79C29C" w:rsidR="00DB0AB9" w:rsidRDefault="00DB0AB9">
      <w:r>
        <w:t>‘</w:t>
      </w:r>
      <w:proofErr w:type="spellStart"/>
      <w:r>
        <w:t>ex_ad</w:t>
      </w:r>
      <w:proofErr w:type="spellEnd"/>
      <w:proofErr w:type="gramStart"/>
      <w:r>
        <w:t>’ :</w:t>
      </w:r>
      <w:proofErr w:type="gramEnd"/>
      <w:r>
        <w:t xml:space="preserve"> Es acerca de los exámenes de admisión de universidades del Perú</w:t>
      </w:r>
    </w:p>
    <w:p w14:paraId="3E0F3EE4" w14:textId="373C3983" w:rsidR="00DB0AB9" w:rsidRDefault="00DB0AB9">
      <w:r>
        <w:t>‘materiales</w:t>
      </w:r>
      <w:proofErr w:type="gramStart"/>
      <w:r>
        <w:t>’ :</w:t>
      </w:r>
      <w:proofErr w:type="gramEnd"/>
      <w:r>
        <w:t xml:space="preserve"> Es sobre la contención de material y contenido que usa la disciplina del estudio (preuniversitario)</w:t>
      </w:r>
    </w:p>
    <w:p w14:paraId="653E856B" w14:textId="4E2CE2D1" w:rsidR="00DB0AB9" w:rsidRDefault="00DB0AB9">
      <w:r>
        <w:t>‘</w:t>
      </w:r>
      <w:proofErr w:type="spellStart"/>
      <w:r>
        <w:t>me_p</w:t>
      </w:r>
      <w:proofErr w:type="spellEnd"/>
      <w:r>
        <w:t>’ = ‘Método de estudio (prototipo)</w:t>
      </w:r>
      <w:proofErr w:type="gramStart"/>
      <w:r>
        <w:t>’ :</w:t>
      </w:r>
      <w:proofErr w:type="gramEnd"/>
      <w:r>
        <w:t xml:space="preserve"> Es una forma de aplicación de la disciplina del estudio (preuniversitario)</w:t>
      </w:r>
    </w:p>
    <w:sectPr w:rsidR="00DB0AB9" w:rsidSect="00DB0AB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3AB"/>
    <w:rsid w:val="001A23AB"/>
    <w:rsid w:val="001F13EF"/>
    <w:rsid w:val="00AA43E3"/>
    <w:rsid w:val="00B048CC"/>
    <w:rsid w:val="00DB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9AFF"/>
  <w15:chartTrackingRefBased/>
  <w15:docId w15:val="{6C96D8ED-0DB4-4159-B18E-F6C5F332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2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2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2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2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3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329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2025-07-22T21:18:00Z</dcterms:created>
  <dcterms:modified xsi:type="dcterms:W3CDTF">2025-07-22T21:22:00Z</dcterms:modified>
</cp:coreProperties>
</file>