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1E1E85D4" w14:textId="61DE10DB" w:rsidR="003F68B9" w:rsidRDefault="003F68B9">
      <w:r>
        <w:t xml:space="preserve">Aritmética &gt; </w:t>
      </w:r>
      <w:r w:rsidR="005601BE">
        <w:t>Reseña histórica</w:t>
      </w:r>
    </w:p>
    <w:p w14:paraId="7EC38FA1" w14:textId="337742DF" w:rsidR="005601BE" w:rsidRDefault="005601BE">
      <w:r>
        <w:t>Reseña histórica &gt; Etimología (2)</w:t>
      </w:r>
    </w:p>
    <w:p w14:paraId="6DEC1EA2" w14:textId="5B7857D8" w:rsidR="005601BE" w:rsidRDefault="005601BE" w:rsidP="005601BE">
      <w:r>
        <w:t>&gt; Operación aritmética (relaciones de un numero con otros (se revelan sus propiedades)) – Relaciones cuantitativas rales</w:t>
      </w:r>
    </w:p>
    <w:p w14:paraId="44C3C167" w14:textId="3875FA6F" w:rsidR="005601BE" w:rsidRDefault="005601BE" w:rsidP="005601BE">
      <w:r>
        <w:t>&gt; Acercamiento a las ‘sucesiones de los números’</w:t>
      </w:r>
    </w:p>
    <w:p w14:paraId="498F90FD" w14:textId="3EB0D31E" w:rsidR="005601BE" w:rsidRDefault="005601BE" w:rsidP="005601BE">
      <w:r>
        <w:t>&gt; Teoremas generales (por parte de la propia ley de formación de la serie numérica)</w:t>
      </w:r>
    </w:p>
    <w:p w14:paraId="330EFF42" w14:textId="456BF4FD" w:rsidR="005601BE" w:rsidRDefault="005601BE" w:rsidP="005601BE">
      <w:r>
        <w:t>&gt; Particularidad adicional de la matemática: Abarca como objeto también las relaciones cuantitativas posibles – el infinito</w:t>
      </w:r>
    </w:p>
    <w:p w14:paraId="44A1575F" w14:textId="00FDB901" w:rsidR="005601BE" w:rsidRDefault="005601BE" w:rsidP="005601BE">
      <w:r>
        <w:t>&gt; Teoría de los números (otro nombre para la aritmética =/= la teoría de números como ‘alta aritmética’)</w:t>
      </w:r>
    </w:p>
    <w:p w14:paraId="789F4B58" w14:textId="4F97F02B" w:rsidR="005601BE" w:rsidRDefault="005601BE" w:rsidP="005601BE">
      <w:r>
        <w:t>&gt; La matemática pura nace simultáneamente con la aritmética y la geometría</w:t>
      </w:r>
    </w:p>
    <w:p w14:paraId="0BC08CE2" w14:textId="3E21C4CF" w:rsidR="005601BE" w:rsidRDefault="005601BE" w:rsidP="005601BE">
      <w:r>
        <w:t xml:space="preserve">&gt; Gérmenes de </w:t>
      </w:r>
      <w:r w:rsidR="000F0FF2">
        <w:t>álgebra (</w:t>
      </w:r>
      <w:proofErr w:type="spellStart"/>
      <w:r w:rsidR="000F0FF2" w:rsidRPr="000F0FF2">
        <w:fldChar w:fldCharType="begin"/>
      </w:r>
      <w:r w:rsidR="000F0FF2" w:rsidRPr="000F0FF2">
        <w:instrText>HYPERLINK "https://en.wikipedia.org/wiki/Germ_(mathematics)"</w:instrText>
      </w:r>
      <w:r w:rsidR="000F0FF2" w:rsidRPr="000F0FF2">
        <w:fldChar w:fldCharType="separate"/>
      </w:r>
      <w:r w:rsidR="000F0FF2" w:rsidRPr="000F0FF2">
        <w:rPr>
          <w:rStyle w:val="Hipervnculo"/>
        </w:rPr>
        <w:t>Germ</w:t>
      </w:r>
      <w:proofErr w:type="spellEnd"/>
      <w:r w:rsidR="000F0FF2" w:rsidRPr="000F0FF2">
        <w:rPr>
          <w:rStyle w:val="Hipervnculo"/>
        </w:rPr>
        <w:t xml:space="preserve"> (</w:t>
      </w:r>
      <w:proofErr w:type="spellStart"/>
      <w:r w:rsidR="000F0FF2" w:rsidRPr="000F0FF2">
        <w:rPr>
          <w:rStyle w:val="Hipervnculo"/>
        </w:rPr>
        <w:t>mathematics</w:t>
      </w:r>
      <w:proofErr w:type="spellEnd"/>
      <w:r w:rsidR="000F0FF2" w:rsidRPr="000F0FF2">
        <w:rPr>
          <w:rStyle w:val="Hipervnculo"/>
        </w:rPr>
        <w:t>) - Wikipedia</w:t>
      </w:r>
      <w:r w:rsidR="000F0FF2" w:rsidRPr="000F0FF2">
        <w:fldChar w:fldCharType="end"/>
      </w:r>
    </w:p>
    <w:p w14:paraId="22ABA076" w14:textId="29053F73" w:rsidR="000F0FF2" w:rsidRDefault="000F0FF2" w:rsidP="005601BE">
      <w:r>
        <w:t>&gt; Número como ‘idea’ y numeral como representación simbólica de la idea (numeral en un sistema de numeración)</w:t>
      </w:r>
    </w:p>
    <w:p w14:paraId="7CA7528F" w14:textId="77777777" w:rsidR="000F0FF2" w:rsidRDefault="000F0FF2" w:rsidP="005601BE"/>
    <w:p w14:paraId="6D162A6E" w14:textId="77777777" w:rsidR="00883E8E" w:rsidRDefault="00883E8E"/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55F37AEE" w14:textId="54E9D51F" w:rsidR="007D4E40" w:rsidRDefault="007D4E40">
      <w:r>
        <w:t xml:space="preserve">Alfabetización: Contiguo, supeditación </w:t>
      </w:r>
    </w:p>
    <w:p w14:paraId="066E5187" w14:textId="227FDD4A" w:rsidR="00883E8E" w:rsidRDefault="00883E8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lastRenderedPageBreak/>
        <w:t>Temas de estudio</w:t>
      </w:r>
      <w:r>
        <w:t xml:space="preserve"> </w:t>
      </w:r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F93D6C"/>
    <w:multiLevelType w:val="hybridMultilevel"/>
    <w:tmpl w:val="1BBAED5E"/>
    <w:lvl w:ilvl="0" w:tplc="C4E6632C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9849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0F0FF2"/>
    <w:rsid w:val="001C7AEE"/>
    <w:rsid w:val="0023063F"/>
    <w:rsid w:val="00320594"/>
    <w:rsid w:val="003F68B9"/>
    <w:rsid w:val="004F052E"/>
    <w:rsid w:val="005601BE"/>
    <w:rsid w:val="00570E99"/>
    <w:rsid w:val="00797504"/>
    <w:rsid w:val="007D38C8"/>
    <w:rsid w:val="007D4E40"/>
    <w:rsid w:val="00883E8E"/>
    <w:rsid w:val="00AA43E3"/>
    <w:rsid w:val="00B048CC"/>
    <w:rsid w:val="00BA5874"/>
    <w:rsid w:val="00F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F0FF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0F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</Pages>
  <Words>179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9</cp:revision>
  <dcterms:created xsi:type="dcterms:W3CDTF">2025-08-16T16:03:00Z</dcterms:created>
  <dcterms:modified xsi:type="dcterms:W3CDTF">2025-09-26T22:12:00Z</dcterms:modified>
</cp:coreProperties>
</file>