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611187" w:rsidRDefault="00071EFA">
      <w:pPr>
        <w:rPr>
          <w:lang w:val="en-US"/>
        </w:rPr>
      </w:pPr>
      <w:r w:rsidRPr="00611187">
        <w:rPr>
          <w:lang w:val="en-US"/>
        </w:rPr>
        <w:t>FS</w:t>
      </w:r>
    </w:p>
    <w:p w14:paraId="54174E4A" w14:textId="7095F3C2" w:rsidR="00071EFA" w:rsidRPr="00611187" w:rsidRDefault="00071EFA">
      <w:pPr>
        <w:rPr>
          <w:lang w:val="en-US"/>
        </w:rPr>
      </w:pPr>
      <w:r w:rsidRPr="00611187">
        <w:rPr>
          <w:lang w:val="en-US"/>
        </w:rPr>
        <w:t>OF</w:t>
      </w:r>
    </w:p>
    <w:p w14:paraId="103DBE84" w14:textId="77777777" w:rsidR="00071EFA" w:rsidRPr="00611187" w:rsidRDefault="00071EFA">
      <w:pPr>
        <w:rPr>
          <w:lang w:val="en-US"/>
        </w:rPr>
      </w:pPr>
    </w:p>
    <w:p w14:paraId="20270F69" w14:textId="1586EDA3" w:rsidR="00071EFA" w:rsidRPr="00611187" w:rsidRDefault="00071EFA">
      <w:pPr>
        <w:rPr>
          <w:lang w:val="en-US"/>
        </w:rPr>
      </w:pPr>
      <w:r w:rsidRPr="00611187">
        <w:rPr>
          <w:lang w:val="en-US"/>
        </w:rPr>
        <w:t>-</w:t>
      </w:r>
    </w:p>
    <w:p w14:paraId="5F0EE017" w14:textId="77777777" w:rsidR="00071EFA" w:rsidRPr="00611187" w:rsidRDefault="00071EFA">
      <w:pPr>
        <w:rPr>
          <w:lang w:val="en-US"/>
        </w:rPr>
      </w:pPr>
    </w:p>
    <w:p w14:paraId="541BACA4" w14:textId="44BAEE83" w:rsidR="00071EFA" w:rsidRPr="00611187" w:rsidRDefault="00071EFA">
      <w:pPr>
        <w:rPr>
          <w:lang w:val="en-US"/>
        </w:rPr>
      </w:pPr>
      <w:r w:rsidRPr="00611187">
        <w:rPr>
          <w:lang w:val="en-US"/>
        </w:rPr>
        <w:t>M</w:t>
      </w:r>
    </w:p>
    <w:p w14:paraId="5372F173" w14:textId="7475F49B" w:rsidR="00071EFA" w:rsidRDefault="00071EFA">
      <w:pPr>
        <w:rPr>
          <w:lang w:val="es-PE"/>
        </w:rPr>
      </w:pPr>
      <w:r w:rsidRPr="00611187">
        <w:rPr>
          <w:lang w:val="es-PE"/>
        </w:rPr>
        <w:t>MP</w:t>
      </w:r>
      <w:r w:rsidR="00611187" w:rsidRPr="00611187">
        <w:rPr>
          <w:lang w:val="es-PE"/>
        </w:rPr>
        <w:t xml:space="preserve"> </w:t>
      </w:r>
      <w:r w:rsidR="00611187" w:rsidRPr="00611187">
        <w:rPr>
          <w:lang w:val="es-PE"/>
        </w:rPr>
        <w:t>D:\alm\m_pre\1_cien\5_tri\6cepreuni\26_1\c\3</w:t>
      </w:r>
    </w:p>
    <w:p w14:paraId="68196B2E" w14:textId="396F3D46" w:rsidR="00611187" w:rsidRPr="00611187" w:rsidRDefault="00611187">
      <w:pPr>
        <w:rPr>
          <w:lang w:val="es-PE"/>
        </w:rPr>
      </w:pPr>
      <w:r>
        <w:rPr>
          <w:lang w:val="es-PE"/>
        </w:rPr>
        <w:t>Lumbreras cyh trigo</w:t>
      </w:r>
    </w:p>
    <w:p w14:paraId="79D7AE11" w14:textId="73B6333F" w:rsidR="00071EFA" w:rsidRPr="00611187" w:rsidRDefault="00071EFA">
      <w:pPr>
        <w:rPr>
          <w:lang w:val="en-US"/>
        </w:rPr>
      </w:pPr>
      <w:r w:rsidRPr="00611187">
        <w:rPr>
          <w:lang w:val="en-US"/>
        </w:rPr>
        <w:t>MS</w:t>
      </w:r>
    </w:p>
    <w:p w14:paraId="2DB5E9F0" w14:textId="435DD411" w:rsidR="00071EFA" w:rsidRPr="00611187" w:rsidRDefault="00071EFA">
      <w:pPr>
        <w:rPr>
          <w:lang w:val="en-US"/>
        </w:rPr>
      </w:pPr>
      <w:r w:rsidRPr="00611187">
        <w:rPr>
          <w:lang w:val="en-US"/>
        </w:rPr>
        <w:t>OM</w:t>
      </w:r>
    </w:p>
    <w:sectPr w:rsidR="00071EFA" w:rsidRPr="00611187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611187"/>
    <w:rsid w:val="007D38C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2025-08-16T19:01:00Z</dcterms:created>
  <dcterms:modified xsi:type="dcterms:W3CDTF">2025-09-28T03:40:00Z</dcterms:modified>
</cp:coreProperties>
</file>