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5BDB" w14:textId="426D253E" w:rsidR="00536BBA" w:rsidRDefault="004737B9">
      <w:r>
        <w:t>Enfoque general</w:t>
      </w:r>
    </w:p>
    <w:p w14:paraId="10253D9E" w14:textId="18130363" w:rsidR="004737B9" w:rsidRDefault="004737B9" w:rsidP="004737B9">
      <w:r>
        <w:t xml:space="preserve">1. Llegar a ser </w:t>
      </w:r>
    </w:p>
    <w:p w14:paraId="37230607" w14:textId="1228EF37" w:rsidR="004737B9" w:rsidRDefault="004737B9" w:rsidP="004737B9">
      <w:r>
        <w:t>2. Sobrevenir, suceder, acaecer</w:t>
      </w:r>
    </w:p>
    <w:sectPr w:rsidR="004737B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E2A18"/>
    <w:multiLevelType w:val="hybridMultilevel"/>
    <w:tmpl w:val="E0CA3DDE"/>
    <w:lvl w:ilvl="0" w:tplc="C3505F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E2"/>
    <w:rsid w:val="001168ED"/>
    <w:rsid w:val="004737B9"/>
    <w:rsid w:val="00536BBA"/>
    <w:rsid w:val="006857E2"/>
    <w:rsid w:val="007D38C8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7A6DE"/>
  <w15:chartTrackingRefBased/>
  <w15:docId w15:val="{2BC5A28D-CEBE-4FCE-A48D-3253D606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2025-09-25T02:17:00Z</dcterms:created>
  <dcterms:modified xsi:type="dcterms:W3CDTF">2025-09-25T02:17:00Z</dcterms:modified>
</cp:coreProperties>
</file>