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458D3" w14:textId="5FE32D07" w:rsidR="00536BBA" w:rsidRDefault="00D67E21">
      <w:r>
        <w:t>Enfoque general</w:t>
      </w:r>
    </w:p>
    <w:p w14:paraId="18F989B1" w14:textId="6C9EFE6C" w:rsidR="00D67E21" w:rsidRDefault="00D67E21">
      <w:r>
        <w:t>1. Sujetar, oprimir con rigor o violencia</w:t>
      </w:r>
    </w:p>
    <w:p w14:paraId="72EDFF62" w14:textId="36B5D856" w:rsidR="00D67E21" w:rsidRDefault="00D67E21">
      <w:r>
        <w:t>2. Dominar, sojuzgar, avasallar</w:t>
      </w:r>
    </w:p>
    <w:p w14:paraId="235FD0AC" w14:textId="40A57D50" w:rsidR="00D67E21" w:rsidRDefault="00D67E21">
      <w:r>
        <w:t>3. Subordinar algo a otra cosa</w:t>
      </w:r>
    </w:p>
    <w:p w14:paraId="5550F12B" w14:textId="4CEA7654" w:rsidR="00D67E21" w:rsidRDefault="00D67E21">
      <w:r>
        <w:t>4. Condicionar algo al cumplimiento de otra cosa</w:t>
      </w:r>
    </w:p>
    <w:sectPr w:rsidR="00D67E21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872"/>
    <w:rsid w:val="001168ED"/>
    <w:rsid w:val="00536BBA"/>
    <w:rsid w:val="007D38C8"/>
    <w:rsid w:val="009033D7"/>
    <w:rsid w:val="00D67E21"/>
    <w:rsid w:val="00EF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30E8FB"/>
  <w15:chartTrackingRefBased/>
  <w15:docId w15:val="{9E2D2007-A290-4261-B0D3-997693F79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0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0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08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0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08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0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0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0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0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08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08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08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08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08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08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08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08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08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0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0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0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0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0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08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08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08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0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08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08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144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2025-09-26T22:14:00Z</dcterms:created>
  <dcterms:modified xsi:type="dcterms:W3CDTF">2025-09-26T22:15:00Z</dcterms:modified>
</cp:coreProperties>
</file>