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8E25" w14:textId="03BB4185" w:rsidR="00536BBA" w:rsidRDefault="00DF0360">
      <w:r>
        <w:t>Enfoque general</w:t>
      </w:r>
    </w:p>
    <w:p w14:paraId="7C10EAD8" w14:textId="57B3FF37" w:rsidR="00DF0360" w:rsidRDefault="00DF0360">
      <w:r>
        <w:t xml:space="preserve">1. </w:t>
      </w:r>
      <w:r w:rsidR="002B1E3A">
        <w:t>Correspondencia o relación recíproca entre dos o más cosas o series de cosas</w:t>
      </w:r>
    </w:p>
    <w:sectPr w:rsidR="00DF0360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82"/>
    <w:rsid w:val="00014016"/>
    <w:rsid w:val="001168ED"/>
    <w:rsid w:val="002B1E3A"/>
    <w:rsid w:val="00536BBA"/>
    <w:rsid w:val="00811D0B"/>
    <w:rsid w:val="009033D7"/>
    <w:rsid w:val="00AB2982"/>
    <w:rsid w:val="00DF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29BDFD"/>
  <w15:chartTrackingRefBased/>
  <w15:docId w15:val="{02AD843C-17B6-4E52-8DC1-16A2EB0F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9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9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9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9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9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9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9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2025-10-02T14:02:00Z</dcterms:created>
  <dcterms:modified xsi:type="dcterms:W3CDTF">2025-10-02T14:25:00Z</dcterms:modified>
</cp:coreProperties>
</file>