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F7F34" w14:textId="70738295" w:rsidR="00B048CC" w:rsidRDefault="00D70E7F">
      <w:r>
        <w:t>Enfoque científico/general</w:t>
      </w:r>
    </w:p>
    <w:p w14:paraId="4154EFC4" w14:textId="5D41AA1E" w:rsidR="00D70E7F" w:rsidRDefault="00D70E7F">
      <w:r>
        <w:t>1. Componer, ordenar o arreglas las partes de una cosa, o varias cosas</w:t>
      </w:r>
    </w:p>
    <w:p w14:paraId="4D60E7AD" w14:textId="062B2A16" w:rsidR="00D70E7F" w:rsidRDefault="00D70E7F">
      <w:r>
        <w:t>2. Cotejar o concordar una cosa con otra</w:t>
      </w:r>
    </w:p>
    <w:sectPr w:rsidR="00D70E7F" w:rsidSect="00D70E7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170D"/>
    <w:rsid w:val="00AA43E3"/>
    <w:rsid w:val="00B048CC"/>
    <w:rsid w:val="00D70E7F"/>
    <w:rsid w:val="00E1660C"/>
    <w:rsid w:val="00FF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3B346"/>
  <w15:chartTrackingRefBased/>
  <w15:docId w15:val="{3948AAE6-0B99-4245-9036-CAFFB1719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1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1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1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1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1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1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1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1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1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1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1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1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17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17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17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17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17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17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1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1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1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1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1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17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17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17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1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17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1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2025-08-22T20:57:00Z</dcterms:created>
  <dcterms:modified xsi:type="dcterms:W3CDTF">2025-08-22T20:59:00Z</dcterms:modified>
</cp:coreProperties>
</file>