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07D4" w14:textId="3458F322" w:rsidR="00C46E53" w:rsidRPr="007C6D11" w:rsidRDefault="00EA1726">
      <w:pPr>
        <w:rPr>
          <w:sz w:val="22"/>
          <w:szCs w:val="22"/>
        </w:rPr>
      </w:pPr>
      <w:r w:rsidRPr="007C6D11">
        <w:rPr>
          <w:sz w:val="22"/>
          <w:szCs w:val="22"/>
        </w:rPr>
        <w:t>Enfoque general:</w:t>
      </w:r>
    </w:p>
    <w:p w14:paraId="294D864F" w14:textId="6D24A1F1" w:rsidR="00EA1726" w:rsidRPr="007C6D11" w:rsidRDefault="00EA1726">
      <w:pPr>
        <w:rPr>
          <w:sz w:val="22"/>
          <w:szCs w:val="22"/>
        </w:rPr>
      </w:pPr>
      <w:r w:rsidRPr="007C6D11">
        <w:rPr>
          <w:sz w:val="22"/>
          <w:szCs w:val="22"/>
        </w:rPr>
        <w:t>1. En contraste con el término ‘método’, metodología es más como el acercamiento al método/pensamiento-razonamiento detrás del método y métodos en comparación o análisis.</w:t>
      </w:r>
    </w:p>
    <w:sectPr w:rsidR="00EA1726" w:rsidRPr="007C6D11" w:rsidSect="00EA17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53"/>
    <w:rsid w:val="006B38E5"/>
    <w:rsid w:val="007C6D11"/>
    <w:rsid w:val="00A354D4"/>
    <w:rsid w:val="00C46E53"/>
    <w:rsid w:val="00EA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00AEF4"/>
  <w15:chartTrackingRefBased/>
  <w15:docId w15:val="{24755FC3-C759-4A3A-AC32-4791F385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6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E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E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E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E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E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E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6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6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6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6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6E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6E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6E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E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6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2025-09-02T21:27:00Z</dcterms:created>
  <dcterms:modified xsi:type="dcterms:W3CDTF">2025-09-05T16:56:00Z</dcterms:modified>
</cp:coreProperties>
</file>