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7513" w14:textId="6F588EDE" w:rsidR="00EE17A4" w:rsidRPr="00EE17A4" w:rsidRDefault="00EE17A4">
      <w:pPr>
        <w:rPr>
          <w:sz w:val="22"/>
          <w:szCs w:val="22"/>
        </w:rPr>
      </w:pPr>
      <w:r>
        <w:rPr>
          <w:sz w:val="22"/>
          <w:szCs w:val="22"/>
        </w:rPr>
        <w:t>Enfoque general</w:t>
      </w:r>
    </w:p>
    <w:p w14:paraId="05D9F08F" w14:textId="3E596BFB" w:rsidR="007F3345" w:rsidRDefault="00EE17A4">
      <w:pPr>
        <w:rPr>
          <w:sz w:val="22"/>
          <w:szCs w:val="22"/>
        </w:rPr>
      </w:pPr>
      <w:r w:rsidRPr="00EE17A4">
        <w:rPr>
          <w:sz w:val="22"/>
          <w:szCs w:val="22"/>
        </w:rPr>
        <w:t xml:space="preserve">1. Conjunto </w:t>
      </w:r>
      <w:r>
        <w:rPr>
          <w:sz w:val="22"/>
          <w:szCs w:val="22"/>
        </w:rPr>
        <w:t>de</w:t>
      </w:r>
      <w:r w:rsidRPr="00EE17A4">
        <w:rPr>
          <w:sz w:val="22"/>
          <w:szCs w:val="22"/>
        </w:rPr>
        <w:t xml:space="preserve"> reglas</w:t>
      </w:r>
      <w:r>
        <w:rPr>
          <w:sz w:val="22"/>
          <w:szCs w:val="22"/>
        </w:rPr>
        <w:t xml:space="preserve"> o principios sobre una materia racionalmente enlazados</w:t>
      </w:r>
      <w:r w:rsidRPr="00EE17A4">
        <w:rPr>
          <w:sz w:val="22"/>
          <w:szCs w:val="22"/>
        </w:rPr>
        <w:t xml:space="preserve"> entre sí</w:t>
      </w:r>
      <w:r>
        <w:rPr>
          <w:sz w:val="22"/>
          <w:szCs w:val="22"/>
        </w:rPr>
        <w:t>.</w:t>
      </w:r>
    </w:p>
    <w:p w14:paraId="058BB651" w14:textId="3E4D5CDC" w:rsidR="00EE17A4" w:rsidRPr="00EE17A4" w:rsidRDefault="00EE17A4">
      <w:pPr>
        <w:rPr>
          <w:sz w:val="22"/>
          <w:szCs w:val="22"/>
        </w:rPr>
      </w:pPr>
      <w:r>
        <w:rPr>
          <w:sz w:val="22"/>
          <w:szCs w:val="22"/>
        </w:rPr>
        <w:t>2. Conjunto de cosas que relacionadas entre sí ordenadamente contribuyen a determinado objeto.</w:t>
      </w:r>
    </w:p>
    <w:sectPr w:rsidR="00EE17A4" w:rsidRPr="00EE17A4" w:rsidSect="00EE17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45"/>
    <w:rsid w:val="006B38E5"/>
    <w:rsid w:val="007F3345"/>
    <w:rsid w:val="00EE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219A7"/>
  <w15:chartTrackingRefBased/>
  <w15:docId w15:val="{DBE05E35-5BEE-4151-836A-0CCF331E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3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3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3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3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3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3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3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3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3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3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2025-09-07T19:12:00Z</dcterms:created>
  <dcterms:modified xsi:type="dcterms:W3CDTF">2025-09-07T19:16:00Z</dcterms:modified>
</cp:coreProperties>
</file>