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B4C" w14:textId="000714D4" w:rsidR="00536BBA" w:rsidRDefault="00F14FC5">
      <w:r>
        <w:t>Enfoque general</w:t>
      </w:r>
    </w:p>
    <w:p w14:paraId="3F308209" w14:textId="6D436C83" w:rsidR="00F14FC5" w:rsidRDefault="00F14FC5">
      <w:r>
        <w:t xml:space="preserve">1. </w:t>
      </w:r>
      <w:r w:rsidR="00346D40">
        <w:t>Traducidas al inglés literalmente como ‘</w:t>
      </w:r>
      <w:proofErr w:type="spellStart"/>
      <w:r w:rsidR="00346D40">
        <w:t>axioms</w:t>
      </w:r>
      <w:proofErr w:type="spellEnd"/>
      <w:r w:rsidR="00346D40">
        <w:t>’ Se les puede referir t</w:t>
      </w:r>
      <w:r w:rsidR="00346D40">
        <w:t xml:space="preserve">ambién como los pilares de </w:t>
      </w:r>
      <w:r w:rsidR="00346D40">
        <w:t>las matemáticas</w:t>
      </w:r>
      <w:r w:rsidR="00346D40">
        <w:t xml:space="preserve">, es la forma en </w:t>
      </w:r>
      <w:r w:rsidR="00346D40">
        <w:t>cómo</w:t>
      </w:r>
      <w:r w:rsidR="00346D40">
        <w:t xml:space="preserve"> se conciben y a su vez se contrapone con “No podemos afirmar que una proposición dada sea cierta hasta que no se demuestre” </w:t>
      </w:r>
      <w:r w:rsidR="00346D40">
        <w:rPr>
          <w:b/>
          <w:bCs/>
        </w:rPr>
        <w:t xml:space="preserve">pero lo cierto es que necesitamos partir de algo </w:t>
      </w:r>
      <w:r w:rsidR="00346D40" w:rsidRPr="009E343E">
        <w:rPr>
          <w:b/>
          <w:bCs/>
        </w:rPr>
        <w:t>y las matemáticas parten de algo, de algo que sea incuestionable</w:t>
      </w:r>
      <w:r w:rsidR="00346D40">
        <w:t xml:space="preserve">. </w:t>
      </w:r>
      <w:r w:rsidR="00346D40" w:rsidRPr="00E21354">
        <w:rPr>
          <w:highlight w:val="yellow"/>
        </w:rPr>
        <w:t>Por lo mismo los axiomas son proposiciones evidentes por sí mismas</w:t>
      </w:r>
      <w:r w:rsidR="00346D40">
        <w:rPr>
          <w:highlight w:val="yellow"/>
        </w:rPr>
        <w:t xml:space="preserve"> (enunciados que elegimos como cierto)</w:t>
      </w:r>
      <w:r w:rsidR="00346D40" w:rsidRPr="00E21354">
        <w:rPr>
          <w:highlight w:val="yellow"/>
        </w:rPr>
        <w:t xml:space="preserve"> y no necesitan demostración</w:t>
      </w:r>
      <w:r w:rsidR="00346D40">
        <w:t xml:space="preserve"> y por lo tanto se usan para construir una teoría encima de ellas y también sirven para formalizar dichas teorías/ideas matemáticamente (En principio, así es como fue con la geometría</w:t>
      </w:r>
      <w:r w:rsidR="00D67744">
        <w:t xml:space="preserve"> como una idea para formalizarse matemáticamente mediante reglas &lt;axiomas&gt;</w:t>
      </w:r>
      <w:r w:rsidR="00346D40">
        <w:t>). Es imposible poder verificarlas porque eso sería una teoría diferente (ejemplo clave: cuando se considera</w:t>
      </w:r>
      <w:r w:rsidR="00B11E2F">
        <w:t xml:space="preserve">ba el 5to postulado de Euclides como redundante y se pretendía demostrar </w:t>
      </w:r>
      <w:r w:rsidR="003077CE">
        <w:t>a partir de los primeros cuatro y por tanto no habría que añadirlo, en el siglo XIX se intento demostrar por reducción al absurdo que el 5to depende los otros 4 &gt; tomando el 5to como falso se pretendía llegar con una contradicción – Se encontró que existían geometría que tenían sentido y eran diferentes a la euclidiana: Geometría no euclidianas que son aquellas donde el 5to postulado no se cumple)</w:t>
      </w:r>
    </w:p>
    <w:p w14:paraId="7BAF43A9" w14:textId="230EC1BD" w:rsidR="00346D40" w:rsidRDefault="00346D40">
      <w:r>
        <w:t>1.1 En contraste con ‘postulados’, la descripción de un axioma no es obvia porque parte de la nada absoluta (</w:t>
      </w:r>
      <w:proofErr w:type="spellStart"/>
      <w:r>
        <w:t>Ej</w:t>
      </w:r>
      <w:proofErr w:type="spellEnd"/>
      <w:r>
        <w:t xml:space="preserve">: Tenemos dos puntos y una </w:t>
      </w:r>
      <w:r w:rsidR="00626C5C">
        <w:t>recta,</w:t>
      </w:r>
      <w:r>
        <w:t xml:space="preserve"> pero no con la conexión y por el axioma de “por dos puntos pasa una sola recta” le damos sentido) y es por formalización, deducción lógica o otros medios por los que hace </w:t>
      </w:r>
      <w:r w:rsidR="002F7427">
        <w:t>sentido,</w:t>
      </w:r>
      <w:r>
        <w:t xml:space="preserve"> pero la diferencia es que es una afirmación básica irrefutable y de ser refutada o modificada es una teoría enteramente diferentemente. </w:t>
      </w:r>
      <w:r w:rsidR="002F7427">
        <w:t>– A esto primero se puede denominar como ‘</w:t>
      </w:r>
      <w:r w:rsidR="002F7427" w:rsidRPr="002F7427">
        <w:rPr>
          <w:highlight w:val="yellow"/>
        </w:rPr>
        <w:t>axiomas no lógicos’</w:t>
      </w:r>
      <w:r w:rsidR="002F7427">
        <w:t xml:space="preserve"> lo cual son intercambiables con ‘postulados’ o ‘suposiciones’, siendo simplemente una expresión lógica formal utilizada en la deducción para construir una teoría matemática </w:t>
      </w:r>
      <w:r w:rsidR="00EF5B4B">
        <w:t>y que puede ser o no evidente por sí mismo (</w:t>
      </w:r>
      <w:proofErr w:type="spellStart"/>
      <w:r w:rsidR="00EF5B4B">
        <w:t>Ej</w:t>
      </w:r>
      <w:proofErr w:type="spellEnd"/>
      <w:r w:rsidR="00EF5B4B">
        <w:t>: postulado paralelo)</w:t>
      </w:r>
    </w:p>
    <w:p w14:paraId="48C4AAF5" w14:textId="4A675D3A" w:rsidR="002F7427" w:rsidRDefault="002F7427"/>
    <w:sectPr w:rsidR="002F742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93"/>
    <w:rsid w:val="001168ED"/>
    <w:rsid w:val="002F7427"/>
    <w:rsid w:val="003077CE"/>
    <w:rsid w:val="00346D40"/>
    <w:rsid w:val="00536BBA"/>
    <w:rsid w:val="00626C5C"/>
    <w:rsid w:val="00704193"/>
    <w:rsid w:val="007D38C8"/>
    <w:rsid w:val="00820229"/>
    <w:rsid w:val="009033D7"/>
    <w:rsid w:val="00B11E2F"/>
    <w:rsid w:val="00D67744"/>
    <w:rsid w:val="00EF5B4B"/>
    <w:rsid w:val="00F1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D6F93F"/>
  <w15:chartTrackingRefBased/>
  <w15:docId w15:val="{BEF34367-1E65-42DD-9A11-9BFA7AD7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1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1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1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2025-09-23T22:32:00Z</dcterms:created>
  <dcterms:modified xsi:type="dcterms:W3CDTF">2025-09-24T14:33:00Z</dcterms:modified>
</cp:coreProperties>
</file>