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516B4BE" w:rsidR="009E4A6C" w:rsidRDefault="009E4A6C">
      <w:r>
        <w:t>Materiales</w:t>
      </w:r>
      <w:r w:rsidR="001E39C3">
        <w:t xml:space="preserve"> </w:t>
      </w:r>
      <w:hyperlink r:id="rId4" w:history="1">
        <w:r w:rsidR="002A0BD6" w:rsidRPr="00DD5BC3">
          <w:rPr>
            <w:rStyle w:val="Hipervnculo"/>
          </w:rPr>
          <w:t>Sistema axiomático - Wikipedia, la enciclopedia libre</w:t>
        </w:r>
      </w:hyperlink>
    </w:p>
    <w:p w14:paraId="4163BA81" w14:textId="538E834B" w:rsidR="002A0BD6" w:rsidRDefault="002A0BD6">
      <w:hyperlink r:id="rId5" w:history="1">
        <w:r w:rsidRPr="002A0BD6">
          <w:rPr>
            <w:rStyle w:val="Hipervnculo"/>
          </w:rPr>
          <w:t>(1954) ¿Las Matemáticas Podrían Estar MAL? - YouTube</w:t>
        </w:r>
      </w:hyperlink>
    </w:p>
    <w:sectPr w:rsidR="002A0BD6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A0BD6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6oXs7Yi4tGY" TargetMode="External"/><Relationship Id="rId4" Type="http://schemas.openxmlformats.org/officeDocument/2006/relationships/hyperlink" Target="https://es.wikipedia.org/wiki/Sistema_axiom%C3%A1t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2025-09-23T22:32:00Z</dcterms:modified>
</cp:coreProperties>
</file>