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09A7" w14:textId="0198D487" w:rsidR="00536BBA" w:rsidRDefault="00EA7C39">
      <w:r>
        <w:t>Enfoque general</w:t>
      </w:r>
    </w:p>
    <w:p w14:paraId="4DEB46AD" w14:textId="7CC785CE" w:rsidR="00EA7C39" w:rsidRDefault="00EA7C39">
      <w:r>
        <w:t>1. Datos (traducción literal a ‘data’ en inglés tanto singular como plural), consta del conjunto de hechos, en contraste con información (organizado en contexto – lenguaje/comunicación); es desorganizado y bruto</w:t>
      </w:r>
      <w:r w:rsidR="00F24570">
        <w:t xml:space="preserve"> &gt; En contraste con historia; este los elementos no se interpretan o se toman como hechos absolutos.</w:t>
      </w:r>
    </w:p>
    <w:sectPr w:rsidR="00EA7C3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FE"/>
    <w:rsid w:val="001168ED"/>
    <w:rsid w:val="001B2147"/>
    <w:rsid w:val="00244BFE"/>
    <w:rsid w:val="00536BBA"/>
    <w:rsid w:val="009033D7"/>
    <w:rsid w:val="00EA7C39"/>
    <w:rsid w:val="00F2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22CDD5"/>
  <w15:chartTrackingRefBased/>
  <w15:docId w15:val="{A739F210-01C5-4745-9AD4-0B85F4BC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B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B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B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2025-09-21T23:55:00Z</dcterms:created>
  <dcterms:modified xsi:type="dcterms:W3CDTF">2025-09-21T23:58:00Z</dcterms:modified>
</cp:coreProperties>
</file>