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3A4A0" w14:textId="77777777" w:rsidR="00512A4A" w:rsidRDefault="00512A4A" w:rsidP="00512A4A">
      <w:r>
        <w:t>0: Presentación/significado-interpretación del mismo y sus relativos</w:t>
      </w:r>
    </w:p>
    <w:p w14:paraId="3A8F93CA" w14:textId="79928D58" w:rsidR="00B048CC" w:rsidRDefault="00512A4A">
      <w:r>
        <w:t>1: Contexto: Explicación y operación</w:t>
      </w:r>
    </w:p>
    <w:p w14:paraId="6E68F312" w14:textId="72BE53F1" w:rsidR="00512A4A" w:rsidRDefault="00512A4A">
      <w:r>
        <w:t>2: Contexto: Características</w:t>
      </w:r>
    </w:p>
    <w:p w14:paraId="6C94DE9C" w14:textId="07300740" w:rsidR="00047990" w:rsidRDefault="00047990">
      <w:r>
        <w:t>3: Contexto: Elementos comunes</w:t>
      </w:r>
    </w:p>
    <w:p w14:paraId="3FFCD78C" w14:textId="2FAE6837" w:rsidR="00855D0A" w:rsidRDefault="00855D0A">
      <w:r>
        <w:t>4: Contexto: Consecuencias/resoluciones</w:t>
      </w:r>
    </w:p>
    <w:sectPr w:rsidR="00855D0A" w:rsidSect="00512A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921"/>
    <w:rsid w:val="00047990"/>
    <w:rsid w:val="00250921"/>
    <w:rsid w:val="00512A4A"/>
    <w:rsid w:val="007A3AF8"/>
    <w:rsid w:val="00855D0A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F8F43"/>
  <w15:chartTrackingRefBased/>
  <w15:docId w15:val="{8D926EB2-1809-49EB-A139-B1FE8DB0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9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9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0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9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9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0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4</cp:revision>
  <dcterms:created xsi:type="dcterms:W3CDTF">2025-06-08T16:31:00Z</dcterms:created>
  <dcterms:modified xsi:type="dcterms:W3CDTF">2025-06-09T04:09:00Z</dcterms:modified>
</cp:coreProperties>
</file>