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DB75" w14:textId="625EACE9" w:rsidR="00B048CC" w:rsidRDefault="0042143D">
      <w:r>
        <w:t>1. Tipeo</w:t>
      </w:r>
    </w:p>
    <w:p w14:paraId="0B102220" w14:textId="1B5467A2" w:rsidR="0042143D" w:rsidRDefault="0042143D">
      <w:r>
        <w:t>2. Escritura</w:t>
      </w:r>
    </w:p>
    <w:p w14:paraId="16527264" w14:textId="71C17C8C" w:rsidR="0042143D" w:rsidRDefault="0042143D">
      <w:r>
        <w:t>3. Teoría y práctica</w:t>
      </w:r>
    </w:p>
    <w:sectPr w:rsidR="0042143D" w:rsidSect="0042143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31C2"/>
    <w:rsid w:val="0042143D"/>
    <w:rsid w:val="007A3AF8"/>
    <w:rsid w:val="00AA43E3"/>
    <w:rsid w:val="00B048CC"/>
    <w:rsid w:val="00B6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C6B2C"/>
  <w15:chartTrackingRefBased/>
  <w15:docId w15:val="{122BEA45-6DEC-447B-984E-A209A1D77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31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3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31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31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3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31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31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31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31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3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3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3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31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31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31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31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31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31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3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3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31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3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3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31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31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31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3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31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31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2025-05-29T06:59:00Z</dcterms:created>
  <dcterms:modified xsi:type="dcterms:W3CDTF">2025-05-29T06:59:00Z</dcterms:modified>
</cp:coreProperties>
</file>