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B3FA2" w14:textId="180EFB40" w:rsidR="00892960" w:rsidRDefault="00892960">
      <w:r>
        <w:t>1. Variantes de los apuntes</w:t>
      </w:r>
    </w:p>
    <w:p w14:paraId="0C7B5440" w14:textId="4CF9AA68" w:rsidR="00B048CC" w:rsidRDefault="00892960">
      <w:r>
        <w:t xml:space="preserve">Ten en cuenta que los apuntes se realizan con la escritura y que, un apunte </w:t>
      </w:r>
      <w:r w:rsidRPr="00892960">
        <w:rPr>
          <w:color w:val="FF0000"/>
        </w:rPr>
        <w:t>puede tener relacionado algo de práctica</w:t>
      </w:r>
      <w:r>
        <w:t xml:space="preserve"> (si es que se requiere, ya que la práctica se realiza con la escritura así mismo). De ahí tenemos 2 variantes de apuntes: Apuntes teóricos (solamente poseen teoría) y apuntes teórico-prácticos (poseen teoría y práctica, no confundir con full práctica).</w:t>
      </w:r>
    </w:p>
    <w:p w14:paraId="46DF6922" w14:textId="77777777" w:rsidR="00892960" w:rsidRDefault="00892960"/>
    <w:p w14:paraId="79C580F0" w14:textId="563D6CCC" w:rsidR="00892960" w:rsidRDefault="00892960">
      <w:r>
        <w:t>2. Esfuerzo/intensidad en los apuntes</w:t>
      </w:r>
    </w:p>
    <w:p w14:paraId="059C19B0" w14:textId="6359993A" w:rsidR="00892960" w:rsidRDefault="00892960">
      <w:r>
        <w:t xml:space="preserve">Dicho eso, lo primero es tener en cuenta que </w:t>
      </w:r>
      <w:r w:rsidRPr="00892960">
        <w:rPr>
          <w:highlight w:val="yellow"/>
        </w:rPr>
        <w:t>el esfuerzo/elaboración de los apuntes es mínimo</w:t>
      </w:r>
      <w:r>
        <w:t xml:space="preserve"> tanto en </w:t>
      </w:r>
      <w:r w:rsidR="003A1399">
        <w:t>escritura como en cantidad</w:t>
      </w:r>
      <w:r>
        <w:t xml:space="preserve"> (A menos que sea necesario como: en apuntes teórico-prácticos o casos más específicos como geometría). También que lo mínimo que se puede hacer es </w:t>
      </w:r>
      <w:r w:rsidRPr="00892960">
        <w:rPr>
          <w:color w:val="FF0000"/>
        </w:rPr>
        <w:t>ver qué tema vieron (incluyendo temas adicionales y derivados) por cronología</w:t>
      </w:r>
      <w:r>
        <w:t>.</w:t>
      </w:r>
    </w:p>
    <w:p w14:paraId="0FA0BD83" w14:textId="77777777" w:rsidR="00892960" w:rsidRDefault="00892960"/>
    <w:p w14:paraId="2871D4D6" w14:textId="39F344B5" w:rsidR="00892960" w:rsidRPr="00E66364" w:rsidRDefault="00892960">
      <w:pPr>
        <w:rPr>
          <w:b/>
          <w:bCs/>
        </w:rPr>
      </w:pPr>
      <w:r>
        <w:t>3. Complejidad de los apuntes.</w:t>
      </w:r>
      <w:r w:rsidR="009B71E9">
        <w:t xml:space="preserve"> La complejidad puede variar</w:t>
      </w:r>
      <w:r w:rsidR="00E66364">
        <w:t xml:space="preserve"> entre los apuntes teóricos y apuntes teórico-prácticos. Por lo personal, independientemente de ello, </w:t>
      </w:r>
      <w:r w:rsidR="00E66364" w:rsidRPr="00E66364">
        <w:rPr>
          <w:b/>
          <w:bCs/>
        </w:rPr>
        <w:t>todo lo físico/escrito pasa a lo virtual/tipeado</w:t>
      </w:r>
    </w:p>
    <w:sectPr w:rsidR="00892960" w:rsidRPr="00E66364" w:rsidSect="0089296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47BF"/>
    <w:rsid w:val="003A1399"/>
    <w:rsid w:val="00417080"/>
    <w:rsid w:val="005A47BF"/>
    <w:rsid w:val="007A3AF8"/>
    <w:rsid w:val="007E6D7B"/>
    <w:rsid w:val="00892960"/>
    <w:rsid w:val="00995321"/>
    <w:rsid w:val="009B71E9"/>
    <w:rsid w:val="00AA43E3"/>
    <w:rsid w:val="00B048CC"/>
    <w:rsid w:val="00E66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6A608"/>
  <w15:chartTrackingRefBased/>
  <w15:docId w15:val="{E79C835E-4F70-42FB-8674-BA357FD78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4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4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4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4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4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4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4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4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4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4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4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4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47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47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47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47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47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47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4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4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4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4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4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47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47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47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4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47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47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154</Words>
  <Characters>849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Messirve Warrior</cp:lastModifiedBy>
  <cp:revision>4</cp:revision>
  <dcterms:created xsi:type="dcterms:W3CDTF">2025-05-29T22:40:00Z</dcterms:created>
  <dcterms:modified xsi:type="dcterms:W3CDTF">2025-07-10T20:55:00Z</dcterms:modified>
</cp:coreProperties>
</file>