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9CCB" w14:textId="1772740F" w:rsidR="00B048CC" w:rsidRDefault="00023757">
      <w:r>
        <w:t>Con respecto al significado/interpretación de esto y los objetos</w:t>
      </w:r>
    </w:p>
    <w:p w14:paraId="1FC5A8D6" w14:textId="1FBAFF5B" w:rsidR="00023757" w:rsidRDefault="00023757"/>
    <w:p w14:paraId="17D63410" w14:textId="346A0FD9" w:rsidR="00023757" w:rsidRDefault="00023757">
      <w:r>
        <w:t>‘2_tc’ o temario(s) compuestos y es basado en el concepto de ‘</w:t>
      </w:r>
      <w:proofErr w:type="gramStart"/>
      <w:r>
        <w:t>temarios definitivo</w:t>
      </w:r>
      <w:proofErr w:type="gramEnd"/>
      <w:r>
        <w:t xml:space="preserve">’ del anterior método de estudio. </w:t>
      </w:r>
      <w:r w:rsidRPr="00023757">
        <w:rPr>
          <w:highlight w:val="yellow"/>
        </w:rPr>
        <w:t>Un temario compuesto agarra lo mejor de los temarios lineales</w:t>
      </w:r>
      <w:r>
        <w:t xml:space="preserve"> (y posiblemente o otros materiales) pero que dicho temario compuesto se ve determinado en tal contexto (</w:t>
      </w:r>
      <w:r w:rsidRPr="00023757">
        <w:rPr>
          <w:b/>
          <w:bCs/>
        </w:rPr>
        <w:t>esto es importante</w:t>
      </w:r>
      <w:r>
        <w:t>).</w:t>
      </w:r>
    </w:p>
    <w:p w14:paraId="35B835BC" w14:textId="77777777" w:rsidR="0071358D" w:rsidRDefault="0071358D"/>
    <w:p w14:paraId="5ACC7EA4" w14:textId="74DA6DD0" w:rsidR="0071358D" w:rsidRDefault="0071358D">
      <w:r>
        <w:t>Molde:</w:t>
      </w:r>
    </w:p>
    <w:p w14:paraId="44B47D03" w14:textId="53BF9F07" w:rsidR="0071358D" w:rsidRDefault="0071358D">
      <w:r>
        <w:t>‘</w:t>
      </w:r>
      <w:proofErr w:type="spellStart"/>
      <w:r>
        <w:t>molde_tc</w:t>
      </w:r>
      <w:proofErr w:type="spellEnd"/>
      <w:r>
        <w:t>’ o molde para temario compuesto: Se va a emplear este molde en el uso del ‘temario compuesto’</w:t>
      </w:r>
    </w:p>
    <w:sectPr w:rsidR="0071358D" w:rsidSect="000237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970"/>
    <w:rsid w:val="00023757"/>
    <w:rsid w:val="004A5970"/>
    <w:rsid w:val="0071358D"/>
    <w:rsid w:val="0073582F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FA77"/>
  <w15:chartTrackingRefBased/>
  <w15:docId w15:val="{183B7A13-902D-47AB-966C-F928471B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9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9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9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9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9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9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9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2025-06-05T11:55:00Z</dcterms:created>
  <dcterms:modified xsi:type="dcterms:W3CDTF">2025-06-05T14:49:00Z</dcterms:modified>
</cp:coreProperties>
</file>