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04B23" w14:textId="084F8ACB" w:rsidR="00620B1E" w:rsidRDefault="00620B1E">
      <w:r>
        <w:t>M1 &gt; f1 + f2: Una variable es considerada dependiente si depende en (o es hipotetizado que depende en) una variable independiente -&gt; Los valores de las variables dependientes dependen de las variables independientes. Las variables dependientes son el resultado de la prueba de la que dependen, por alguna ley o regla (ejemplo: función matemática), de los valores de otras variables. Las variables independientes no son vistas como dependiendo de cualquier otra variable en el alcance del experimento en cuestión. En su lugar, son controladas por el experimentador.</w:t>
      </w:r>
    </w:p>
    <w:p w14:paraId="132276BD" w14:textId="658A0E68" w:rsidR="00620B1E" w:rsidRDefault="00620B1E">
      <w:r>
        <w:t>En sí las VD representan el producto o resultado cuya variación se está estudiando, las VI (en contexto estadístico como ‘regresores’) representan insumos o causas -&gt; razones potenciales de variación.</w:t>
      </w:r>
    </w:p>
    <w:p w14:paraId="48F80508" w14:textId="1BA690FB" w:rsidR="00620B1E" w:rsidRDefault="00620B1E">
      <w:r>
        <w:t>En un experimento, cualquier variable que el experimentador manipule puede denominarse variable independiente.</w:t>
      </w:r>
    </w:p>
    <w:sectPr w:rsidR="00620B1E" w:rsidSect="009033D7">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BF9"/>
    <w:rsid w:val="001168ED"/>
    <w:rsid w:val="00536BBA"/>
    <w:rsid w:val="00620B1E"/>
    <w:rsid w:val="00680119"/>
    <w:rsid w:val="007A4C16"/>
    <w:rsid w:val="009033D7"/>
    <w:rsid w:val="00D96BF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21F06"/>
  <w15:chartTrackingRefBased/>
  <w15:docId w15:val="{F0214064-DA48-4FAE-B78F-35EC2864C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96B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96B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96B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96B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96B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96B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6B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6B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6BF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6BF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96B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96B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96B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96B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96B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6B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6B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6BF9"/>
    <w:rPr>
      <w:rFonts w:eastAsiaTheme="majorEastAsia" w:cstheme="majorBidi"/>
      <w:color w:val="272727" w:themeColor="text1" w:themeTint="D8"/>
    </w:rPr>
  </w:style>
  <w:style w:type="paragraph" w:styleId="Ttulo">
    <w:name w:val="Title"/>
    <w:basedOn w:val="Normal"/>
    <w:next w:val="Normal"/>
    <w:link w:val="TtuloCar"/>
    <w:uiPriority w:val="10"/>
    <w:qFormat/>
    <w:rsid w:val="00D96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6B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6B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6B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96BF9"/>
    <w:pPr>
      <w:spacing w:before="160"/>
      <w:jc w:val="center"/>
    </w:pPr>
    <w:rPr>
      <w:i/>
      <w:iCs/>
      <w:color w:val="404040" w:themeColor="text1" w:themeTint="BF"/>
    </w:rPr>
  </w:style>
  <w:style w:type="character" w:customStyle="1" w:styleId="CitaCar">
    <w:name w:val="Cita Car"/>
    <w:basedOn w:val="Fuentedeprrafopredeter"/>
    <w:link w:val="Cita"/>
    <w:uiPriority w:val="29"/>
    <w:rsid w:val="00D96BF9"/>
    <w:rPr>
      <w:i/>
      <w:iCs/>
      <w:color w:val="404040" w:themeColor="text1" w:themeTint="BF"/>
    </w:rPr>
  </w:style>
  <w:style w:type="paragraph" w:styleId="Prrafodelista">
    <w:name w:val="List Paragraph"/>
    <w:basedOn w:val="Normal"/>
    <w:uiPriority w:val="34"/>
    <w:qFormat/>
    <w:rsid w:val="00D96BF9"/>
    <w:pPr>
      <w:ind w:left="720"/>
      <w:contextualSpacing/>
    </w:pPr>
  </w:style>
  <w:style w:type="character" w:styleId="nfasisintenso">
    <w:name w:val="Intense Emphasis"/>
    <w:basedOn w:val="Fuentedeprrafopredeter"/>
    <w:uiPriority w:val="21"/>
    <w:qFormat/>
    <w:rsid w:val="00D96BF9"/>
    <w:rPr>
      <w:i/>
      <w:iCs/>
      <w:color w:val="0F4761" w:themeColor="accent1" w:themeShade="BF"/>
    </w:rPr>
  </w:style>
  <w:style w:type="paragraph" w:styleId="Citadestacada">
    <w:name w:val="Intense Quote"/>
    <w:basedOn w:val="Normal"/>
    <w:next w:val="Normal"/>
    <w:link w:val="CitadestacadaCar"/>
    <w:uiPriority w:val="30"/>
    <w:qFormat/>
    <w:rsid w:val="00D96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96BF9"/>
    <w:rPr>
      <w:i/>
      <w:iCs/>
      <w:color w:val="0F4761" w:themeColor="accent1" w:themeShade="BF"/>
    </w:rPr>
  </w:style>
  <w:style w:type="character" w:styleId="Referenciaintensa">
    <w:name w:val="Intense Reference"/>
    <w:basedOn w:val="Fuentedeprrafopredeter"/>
    <w:uiPriority w:val="32"/>
    <w:qFormat/>
    <w:rsid w:val="00D96B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134</Words>
  <Characters>743</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2</cp:revision>
  <dcterms:created xsi:type="dcterms:W3CDTF">2026-02-07T01:38:00Z</dcterms:created>
  <dcterms:modified xsi:type="dcterms:W3CDTF">2026-02-07T02:05:00Z</dcterms:modified>
</cp:coreProperties>
</file>