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50324231"/>
        <w:docPartObj>
          <w:docPartGallery w:val="Cover Pages"/>
          <w:docPartUnique/>
        </w:docPartObj>
      </w:sdtPr>
      <w:sdtContent>
        <w:p w14:paraId="6286D04B" w14:textId="7B7B9566" w:rsidR="00A6640E" w:rsidRDefault="00A6640E">
          <w:r>
            <w:rPr>
              <w:noProof/>
            </w:rPr>
            <mc:AlternateContent>
              <mc:Choice Requires="wpg">
                <w:drawing>
                  <wp:anchor distT="0" distB="0" distL="114300" distR="114300" simplePos="0" relativeHeight="251662336" behindDoc="0" locked="0" layoutInCell="1" allowOverlap="1" wp14:anchorId="68F1B22C" wp14:editId="1B4D35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8BD796"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0B32F6" wp14:editId="26180F4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F1D32" w14:textId="47705D27" w:rsidR="00A6640E" w:rsidRPr="0071687E" w:rsidRDefault="00A6640E">
                                <w:pPr>
                                  <w:pStyle w:val="NoSpacing"/>
                                  <w:jc w:val="right"/>
                                  <w:rPr>
                                    <w:rFonts w:ascii="Lexend Medium" w:hAnsi="Lexend Medium"/>
                                  </w:rPr>
                                </w:pPr>
                                <w:r w:rsidRPr="0071687E">
                                  <w:rPr>
                                    <w:rFonts w:ascii="Lexend Medium" w:hAnsi="Lexend Medium"/>
                                  </w:rPr>
                                  <w:t>Syed Mohammad Askari Abidi</w:t>
                                </w:r>
                                <w:r w:rsidR="0071687E" w:rsidRPr="0071687E">
                                  <w:rPr>
                                    <w:rFonts w:ascii="Lexend Medium" w:hAnsi="Lexend Medium"/>
                                  </w:rPr>
                                  <w:t xml:space="preserve"> (Farmaster©)</w:t>
                                </w:r>
                              </w:p>
                              <w:p w14:paraId="23805218" w14:textId="6C457665" w:rsidR="00A6640E" w:rsidRPr="0071687E" w:rsidRDefault="00A6640E">
                                <w:pPr>
                                  <w:pStyle w:val="NoSpacing"/>
                                  <w:jc w:val="right"/>
                                  <w:rPr>
                                    <w:rFonts w:ascii="Lexend Medium" w:hAnsi="Lexend Medium"/>
                                    <w:color w:val="595959" w:themeColor="text1" w:themeTint="A6"/>
                                  </w:rPr>
                                </w:pPr>
                                <w:r w:rsidRPr="0071687E">
                                  <w:rPr>
                                    <w:rFonts w:ascii="Lexend Medium" w:hAnsi="Lexend Medium"/>
                                    <w:color w:val="595959" w:themeColor="text1" w:themeTint="A6"/>
                                  </w:rPr>
                                  <w:t>Ethical Hacker – Matriculation: 7178458</w:t>
                                </w:r>
                              </w:p>
                              <w:p w14:paraId="430394C7" w14:textId="4395E065" w:rsidR="0071687E" w:rsidRPr="0071687E" w:rsidRDefault="0071687E" w:rsidP="0071687E">
                                <w:pPr>
                                  <w:pStyle w:val="NoSpacing"/>
                                  <w:jc w:val="right"/>
                                  <w:rPr>
                                    <w:rFonts w:ascii="Lexend Medium" w:hAnsi="Lexend Medium"/>
                                    <w:color w:val="595959" w:themeColor="text1" w:themeTint="A6"/>
                                  </w:rPr>
                                </w:pPr>
                                <w:r w:rsidRPr="0071687E">
                                  <w:rPr>
                                    <w:rFonts w:ascii="Lexend Medium" w:hAnsi="Lexend Medium"/>
                                    <w:color w:val="595959" w:themeColor="text1" w:themeTint="A6"/>
                                  </w:rPr>
                                  <w:t xml:space="preserve">Email: </w:t>
                                </w:r>
                                <w:hyperlink r:id="rId11" w:history="1">
                                  <w:r w:rsidRPr="0071687E">
                                    <w:rPr>
                                      <w:rStyle w:val="Hyperlink"/>
                                      <w:rFonts w:ascii="Lexend Medium" w:hAnsi="Lexend Medium"/>
                                    </w:rPr>
                                    <w:t>syed.abidi@edu.unifi.it</w:t>
                                  </w:r>
                                </w:hyperlink>
                              </w:p>
                              <w:p w14:paraId="0EE01163" w14:textId="77777777" w:rsidR="0071687E" w:rsidRPr="0071687E" w:rsidRDefault="0071687E" w:rsidP="0071687E">
                                <w:pPr>
                                  <w:pStyle w:val="NoSpacing"/>
                                  <w:jc w:val="right"/>
                                  <w:rPr>
                                    <w:rFonts w:ascii="Lexend Medium" w:hAnsi="Lexend Medium"/>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0B32F6" id="_x0000_t202" coordsize="21600,21600" o:spt="202" path="m,l,21600r21600,l21600,xe">
                    <v:stroke joinstyle="miter"/>
                    <v:path gradientshapeok="t" o:connecttype="rect"/>
                  </v:shapetype>
                  <v:shape id="Text Box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7CF1D32" w14:textId="47705D27" w:rsidR="00A6640E" w:rsidRPr="0071687E" w:rsidRDefault="00A6640E">
                          <w:pPr>
                            <w:pStyle w:val="NoSpacing"/>
                            <w:jc w:val="right"/>
                            <w:rPr>
                              <w:rFonts w:ascii="Lexend Medium" w:hAnsi="Lexend Medium"/>
                            </w:rPr>
                          </w:pPr>
                          <w:r w:rsidRPr="0071687E">
                            <w:rPr>
                              <w:rFonts w:ascii="Lexend Medium" w:hAnsi="Lexend Medium"/>
                            </w:rPr>
                            <w:t>Syed Mohammad Askari Abidi</w:t>
                          </w:r>
                          <w:r w:rsidR="0071687E" w:rsidRPr="0071687E">
                            <w:rPr>
                              <w:rFonts w:ascii="Lexend Medium" w:hAnsi="Lexend Medium"/>
                            </w:rPr>
                            <w:t xml:space="preserve"> (Farmaster©)</w:t>
                          </w:r>
                        </w:p>
                        <w:p w14:paraId="23805218" w14:textId="6C457665" w:rsidR="00A6640E" w:rsidRPr="0071687E" w:rsidRDefault="00A6640E">
                          <w:pPr>
                            <w:pStyle w:val="NoSpacing"/>
                            <w:jc w:val="right"/>
                            <w:rPr>
                              <w:rFonts w:ascii="Lexend Medium" w:hAnsi="Lexend Medium"/>
                              <w:color w:val="595959" w:themeColor="text1" w:themeTint="A6"/>
                            </w:rPr>
                          </w:pPr>
                          <w:r w:rsidRPr="0071687E">
                            <w:rPr>
                              <w:rFonts w:ascii="Lexend Medium" w:hAnsi="Lexend Medium"/>
                              <w:color w:val="595959" w:themeColor="text1" w:themeTint="A6"/>
                            </w:rPr>
                            <w:t>Ethical Hacker – Matriculation: 7178458</w:t>
                          </w:r>
                        </w:p>
                        <w:p w14:paraId="430394C7" w14:textId="4395E065" w:rsidR="0071687E" w:rsidRPr="0071687E" w:rsidRDefault="0071687E" w:rsidP="0071687E">
                          <w:pPr>
                            <w:pStyle w:val="NoSpacing"/>
                            <w:jc w:val="right"/>
                            <w:rPr>
                              <w:rFonts w:ascii="Lexend Medium" w:hAnsi="Lexend Medium"/>
                              <w:color w:val="595959" w:themeColor="text1" w:themeTint="A6"/>
                            </w:rPr>
                          </w:pPr>
                          <w:r w:rsidRPr="0071687E">
                            <w:rPr>
                              <w:rFonts w:ascii="Lexend Medium" w:hAnsi="Lexend Medium"/>
                              <w:color w:val="595959" w:themeColor="text1" w:themeTint="A6"/>
                            </w:rPr>
                            <w:t xml:space="preserve">Email: </w:t>
                          </w:r>
                          <w:hyperlink r:id="rId12" w:history="1">
                            <w:r w:rsidRPr="0071687E">
                              <w:rPr>
                                <w:rStyle w:val="Hyperlink"/>
                                <w:rFonts w:ascii="Lexend Medium" w:hAnsi="Lexend Medium"/>
                              </w:rPr>
                              <w:t>syed.abidi@edu.unifi.it</w:t>
                            </w:r>
                          </w:hyperlink>
                        </w:p>
                        <w:p w14:paraId="0EE01163" w14:textId="77777777" w:rsidR="0071687E" w:rsidRPr="0071687E" w:rsidRDefault="0071687E" w:rsidP="0071687E">
                          <w:pPr>
                            <w:pStyle w:val="NoSpacing"/>
                            <w:jc w:val="right"/>
                            <w:rPr>
                              <w:rFonts w:ascii="Lexend Medium" w:hAnsi="Lexend Medium"/>
                              <w:color w:val="595959" w:themeColor="text1" w:themeTint="A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9B5041" wp14:editId="7E35901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FBEE4" w14:textId="4C24725F" w:rsidR="00A6640E" w:rsidRPr="00A6640E" w:rsidRDefault="00000000">
                                <w:pPr>
                                  <w:jc w:val="right"/>
                                  <w:rPr>
                                    <w:rFonts w:ascii="Lexend Medium" w:hAnsi="Lexend Medium"/>
                                    <w:color w:val="156082" w:themeColor="accent1"/>
                                    <w:sz w:val="44"/>
                                    <w:szCs w:val="44"/>
                                  </w:rPr>
                                </w:pPr>
                                <w:sdt>
                                  <w:sdtPr>
                                    <w:rPr>
                                      <w:rFonts w:ascii="Lexend Medium" w:hAnsi="Lexend Medium"/>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640E" w:rsidRPr="00A6640E">
                                      <w:rPr>
                                        <w:rFonts w:ascii="Lexend Medium" w:hAnsi="Lexend Medium"/>
                                        <w:caps/>
                                        <w:color w:val="156082" w:themeColor="accent1"/>
                                        <w:sz w:val="44"/>
                                        <w:szCs w:val="44"/>
                                      </w:rPr>
                                      <w:t>Penetration testing report</w:t>
                                    </w:r>
                                  </w:sdtContent>
                                </w:sdt>
                              </w:p>
                              <w:p w14:paraId="62C37BF2" w14:textId="4C43E0B9" w:rsidR="0071687E" w:rsidRPr="00A6640E" w:rsidRDefault="0071687E" w:rsidP="0071687E">
                                <w:pPr>
                                  <w:spacing w:after="0" w:line="240" w:lineRule="auto"/>
                                  <w:jc w:val="right"/>
                                  <w:rPr>
                                    <w:rFonts w:ascii="Lexend Medium" w:hAnsi="Lexend Medium"/>
                                    <w:smallCaps/>
                                    <w:color w:val="404040" w:themeColor="text1" w:themeTint="BF"/>
                                    <w:sz w:val="22"/>
                                    <w:szCs w:val="22"/>
                                  </w:rPr>
                                </w:pPr>
                                <w:r w:rsidRPr="0071687E">
                                  <w:rPr>
                                    <w:rFonts w:ascii="Lexend Medium" w:hAnsi="Lexend Medium"/>
                                    <w:smallCaps/>
                                    <w:color w:val="404040" w:themeColor="text1" w:themeTint="BF"/>
                                    <w:sz w:val="22"/>
                                    <w:szCs w:val="22"/>
                                  </w:rPr>
                                  <w:t>Conducted by Farmaster©</w:t>
                                </w:r>
                                <w:r>
                                  <w:rPr>
                                    <w:rFonts w:ascii="Lexend Medium" w:hAnsi="Lexend Medium"/>
                                    <w:smallCaps/>
                                    <w:color w:val="404040" w:themeColor="text1" w:themeTint="BF"/>
                                    <w:sz w:val="22"/>
                                    <w:szCs w:val="22"/>
                                  </w:rPr>
                                  <w:br/>
                                  <w:t xml:space="preserve">Client: </w:t>
                                </w:r>
                                <w:r w:rsidRPr="0071687E">
                                  <w:rPr>
                                    <w:rFonts w:ascii="Lexend Medium" w:hAnsi="Lexend Medium"/>
                                    <w:smallCaps/>
                                    <w:color w:val="404040" w:themeColor="text1" w:themeTint="BF"/>
                                    <w:sz w:val="22"/>
                                    <w:szCs w:val="22"/>
                                  </w:rPr>
                                  <w:t>Michelangelo</w:t>
                                </w:r>
                                <w:r>
                                  <w:rPr>
                                    <w:rFonts w:ascii="Lexend Medium" w:hAnsi="Lexend Medium"/>
                                    <w:smallCaps/>
                                    <w:color w:val="404040" w:themeColor="text1" w:themeTint="BF"/>
                                    <w:sz w:val="22"/>
                                    <w:szCs w:val="22"/>
                                  </w:rPr>
                                  <w:t xml:space="preserve"> Car Dealership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9B5041" id="Text Box 163"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F0FBEE4" w14:textId="4C24725F" w:rsidR="00A6640E" w:rsidRPr="00A6640E" w:rsidRDefault="00000000">
                          <w:pPr>
                            <w:jc w:val="right"/>
                            <w:rPr>
                              <w:rFonts w:ascii="Lexend Medium" w:hAnsi="Lexend Medium"/>
                              <w:color w:val="156082" w:themeColor="accent1"/>
                              <w:sz w:val="44"/>
                              <w:szCs w:val="44"/>
                            </w:rPr>
                          </w:pPr>
                          <w:sdt>
                            <w:sdtPr>
                              <w:rPr>
                                <w:rFonts w:ascii="Lexend Medium" w:hAnsi="Lexend Medium"/>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640E" w:rsidRPr="00A6640E">
                                <w:rPr>
                                  <w:rFonts w:ascii="Lexend Medium" w:hAnsi="Lexend Medium"/>
                                  <w:caps/>
                                  <w:color w:val="156082" w:themeColor="accent1"/>
                                  <w:sz w:val="44"/>
                                  <w:szCs w:val="44"/>
                                </w:rPr>
                                <w:t>Penetration testing report</w:t>
                              </w:r>
                            </w:sdtContent>
                          </w:sdt>
                        </w:p>
                        <w:p w14:paraId="62C37BF2" w14:textId="4C43E0B9" w:rsidR="0071687E" w:rsidRPr="00A6640E" w:rsidRDefault="0071687E" w:rsidP="0071687E">
                          <w:pPr>
                            <w:spacing w:after="0" w:line="240" w:lineRule="auto"/>
                            <w:jc w:val="right"/>
                            <w:rPr>
                              <w:rFonts w:ascii="Lexend Medium" w:hAnsi="Lexend Medium"/>
                              <w:smallCaps/>
                              <w:color w:val="404040" w:themeColor="text1" w:themeTint="BF"/>
                              <w:sz w:val="22"/>
                              <w:szCs w:val="22"/>
                            </w:rPr>
                          </w:pPr>
                          <w:r w:rsidRPr="0071687E">
                            <w:rPr>
                              <w:rFonts w:ascii="Lexend Medium" w:hAnsi="Lexend Medium"/>
                              <w:smallCaps/>
                              <w:color w:val="404040" w:themeColor="text1" w:themeTint="BF"/>
                              <w:sz w:val="22"/>
                              <w:szCs w:val="22"/>
                            </w:rPr>
                            <w:t>Conducted by Farmaster©</w:t>
                          </w:r>
                          <w:r>
                            <w:rPr>
                              <w:rFonts w:ascii="Lexend Medium" w:hAnsi="Lexend Medium"/>
                              <w:smallCaps/>
                              <w:color w:val="404040" w:themeColor="text1" w:themeTint="BF"/>
                              <w:sz w:val="22"/>
                              <w:szCs w:val="22"/>
                            </w:rPr>
                            <w:br/>
                            <w:t xml:space="preserve">Client: </w:t>
                          </w:r>
                          <w:r w:rsidRPr="0071687E">
                            <w:rPr>
                              <w:rFonts w:ascii="Lexend Medium" w:hAnsi="Lexend Medium"/>
                              <w:smallCaps/>
                              <w:color w:val="404040" w:themeColor="text1" w:themeTint="BF"/>
                              <w:sz w:val="22"/>
                              <w:szCs w:val="22"/>
                            </w:rPr>
                            <w:t>Michelangelo</w:t>
                          </w:r>
                          <w:r>
                            <w:rPr>
                              <w:rFonts w:ascii="Lexend Medium" w:hAnsi="Lexend Medium"/>
                              <w:smallCaps/>
                              <w:color w:val="404040" w:themeColor="text1" w:themeTint="BF"/>
                              <w:sz w:val="22"/>
                              <w:szCs w:val="22"/>
                            </w:rPr>
                            <w:t xml:space="preserve"> Car Dealership</w:t>
                          </w:r>
                        </w:p>
                      </w:txbxContent>
                    </v:textbox>
                    <w10:wrap type="square" anchorx="page" anchory="page"/>
                  </v:shape>
                </w:pict>
              </mc:Fallback>
            </mc:AlternateContent>
          </w:r>
        </w:p>
        <w:p w14:paraId="07DE5EB3" w14:textId="507EC3B2" w:rsidR="00733032" w:rsidRDefault="0071687E">
          <w:r>
            <w:rPr>
              <w:noProof/>
            </w:rPr>
            <mc:AlternateContent>
              <mc:Choice Requires="wps">
                <w:drawing>
                  <wp:anchor distT="0" distB="0" distL="114300" distR="114300" simplePos="0" relativeHeight="251661312" behindDoc="0" locked="0" layoutInCell="1" allowOverlap="1" wp14:anchorId="5A941445" wp14:editId="4332F1CC">
                    <wp:simplePos x="0" y="0"/>
                    <wp:positionH relativeFrom="margin">
                      <wp:align>center</wp:align>
                    </wp:positionH>
                    <wp:positionV relativeFrom="page">
                      <wp:posOffset>7216140</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F1BE0" w14:textId="1229D81B" w:rsidR="00A6640E" w:rsidRPr="0071687E" w:rsidRDefault="0071687E">
                                <w:pPr>
                                  <w:pStyle w:val="NoSpacing"/>
                                  <w:jc w:val="right"/>
                                  <w:rPr>
                                    <w:rFonts w:ascii="Lexend Medium" w:hAnsi="Lexend Medium"/>
                                    <w:color w:val="156082" w:themeColor="accent1"/>
                                  </w:rPr>
                                </w:pPr>
                                <w:r w:rsidRPr="0071687E">
                                  <w:rPr>
                                    <w:rFonts w:ascii="Lexend Medium" w:hAnsi="Lexend Medium"/>
                                    <w:color w:val="156082" w:themeColor="accent1"/>
                                  </w:rPr>
                                  <w:t>SCHOOL OF MATHEMATICAL, PHYSICAL AND NATURAL SCIENCES</w:t>
                                </w:r>
                              </w:p>
                              <w:sdt>
                                <w:sdtPr>
                                  <w:rPr>
                                    <w:rFonts w:ascii="Lexend Medium" w:hAnsi="Lexend Medium"/>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640D2049" w14:textId="1347D741" w:rsidR="00A6640E" w:rsidRPr="0071687E" w:rsidRDefault="0071687E">
                                    <w:pPr>
                                      <w:pStyle w:val="NoSpacing"/>
                                      <w:jc w:val="right"/>
                                      <w:rPr>
                                        <w:rFonts w:ascii="Lexend Medium" w:hAnsi="Lexend Medium"/>
                                        <w:color w:val="595959" w:themeColor="text1" w:themeTint="A6"/>
                                      </w:rPr>
                                    </w:pPr>
                                    <w:r w:rsidRPr="0071687E">
                                      <w:rPr>
                                        <w:rFonts w:ascii="Lexend Medium" w:hAnsi="Lexend Medium"/>
                                        <w:color w:val="595959" w:themeColor="text1" w:themeTint="A6"/>
                                      </w:rPr>
                                      <w:t>SOFTWARE: SCIENCE AND TECHNOLOGY</w:t>
                                    </w:r>
                                    <w:r w:rsidRPr="0071687E">
                                      <w:rPr>
                                        <w:rFonts w:ascii="Lexend Medium" w:hAnsi="Lexend Medium"/>
                                        <w:color w:val="595959" w:themeColor="text1" w:themeTint="A6"/>
                                      </w:rPr>
                                      <w:br/>
                                      <w:t>B032431 (B255) - PENETRATION TESTING 2024-2025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941445" id="Text Box 161" o:spid="_x0000_s1028" type="#_x0000_t202" style="position:absolute;left:0;text-align:left;margin-left:0;margin-top:568.2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" filled="f" stroked="f" strokeweight=".5pt">
                    <v:textbox style="mso-fit-shape-to-text:t" inset="126pt,0,54pt,0">
                      <w:txbxContent>
                        <w:p w14:paraId="04EF1BE0" w14:textId="1229D81B" w:rsidR="00A6640E" w:rsidRPr="0071687E" w:rsidRDefault="0071687E">
                          <w:pPr>
                            <w:pStyle w:val="NoSpacing"/>
                            <w:jc w:val="right"/>
                            <w:rPr>
                              <w:rFonts w:ascii="Lexend Medium" w:hAnsi="Lexend Medium"/>
                              <w:color w:val="156082" w:themeColor="accent1"/>
                            </w:rPr>
                          </w:pPr>
                          <w:r w:rsidRPr="0071687E">
                            <w:rPr>
                              <w:rFonts w:ascii="Lexend Medium" w:hAnsi="Lexend Medium"/>
                              <w:color w:val="156082" w:themeColor="accent1"/>
                            </w:rPr>
                            <w:t>SCHOOL OF MATHEMATICAL, PHYSICAL AND NATURAL SCIENCES</w:t>
                          </w:r>
                        </w:p>
                        <w:sdt>
                          <w:sdtPr>
                            <w:rPr>
                              <w:rFonts w:ascii="Lexend Medium" w:hAnsi="Lexend Medium"/>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640D2049" w14:textId="1347D741" w:rsidR="00A6640E" w:rsidRPr="0071687E" w:rsidRDefault="0071687E">
                              <w:pPr>
                                <w:pStyle w:val="NoSpacing"/>
                                <w:jc w:val="right"/>
                                <w:rPr>
                                  <w:rFonts w:ascii="Lexend Medium" w:hAnsi="Lexend Medium"/>
                                  <w:color w:val="595959" w:themeColor="text1" w:themeTint="A6"/>
                                </w:rPr>
                              </w:pPr>
                              <w:r w:rsidRPr="0071687E">
                                <w:rPr>
                                  <w:rFonts w:ascii="Lexend Medium" w:hAnsi="Lexend Medium"/>
                                  <w:color w:val="595959" w:themeColor="text1" w:themeTint="A6"/>
                                </w:rPr>
                                <w:t>SOFTWARE: SCIENCE AND TECHNOLOGY</w:t>
                              </w:r>
                              <w:r w:rsidRPr="0071687E">
                                <w:rPr>
                                  <w:rFonts w:ascii="Lexend Medium" w:hAnsi="Lexend Medium"/>
                                  <w:color w:val="595959" w:themeColor="text1" w:themeTint="A6"/>
                                </w:rPr>
                                <w:br/>
                                <w:t>B032431 (B255) - PENETRATION TESTING 2024-2025</w:t>
                              </w:r>
                            </w:p>
                          </w:sdtContent>
                        </w:sdt>
                      </w:txbxContent>
                    </v:textbox>
                    <w10:wrap type="square" anchorx="margin" anchory="page"/>
                  </v:shape>
                </w:pict>
              </mc:Fallback>
            </mc:AlternateContent>
          </w:r>
          <w:r w:rsidR="00A6640E">
            <w:rPr>
              <w:noProof/>
            </w:rPr>
            <w:drawing>
              <wp:anchor distT="0" distB="0" distL="114300" distR="114300" simplePos="0" relativeHeight="251663360" behindDoc="0" locked="0" layoutInCell="1" allowOverlap="1" wp14:anchorId="757FF33D" wp14:editId="17D08632">
                <wp:simplePos x="0" y="0"/>
                <wp:positionH relativeFrom="margin">
                  <wp:posOffset>2594610</wp:posOffset>
                </wp:positionH>
                <wp:positionV relativeFrom="paragraph">
                  <wp:posOffset>2807335</wp:posOffset>
                </wp:positionV>
                <wp:extent cx="3333394" cy="1516380"/>
                <wp:effectExtent l="0" t="0" r="635" b="7620"/>
                <wp:wrapNone/>
                <wp:docPr id="1423257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394" cy="1516380"/>
                        </a:xfrm>
                        <a:prstGeom prst="rect">
                          <a:avLst/>
                        </a:prstGeom>
                        <a:noFill/>
                      </pic:spPr>
                    </pic:pic>
                  </a:graphicData>
                </a:graphic>
                <wp14:sizeRelH relativeFrom="margin">
                  <wp14:pctWidth>0</wp14:pctWidth>
                </wp14:sizeRelH>
                <wp14:sizeRelV relativeFrom="margin">
                  <wp14:pctHeight>0</wp14:pctHeight>
                </wp14:sizeRelV>
              </wp:anchor>
            </w:drawing>
          </w:r>
          <w:r w:rsidR="00A6640E">
            <w:br w:type="page"/>
          </w:r>
        </w:p>
      </w:sdtContent>
    </w:sdt>
    <w:sdt>
      <w:sdtPr>
        <w:rPr>
          <w:rFonts w:ascii="Lexend" w:eastAsiaTheme="minorHAnsi" w:hAnsi="Lexend" w:cstheme="minorBidi"/>
          <w:kern w:val="2"/>
          <w:sz w:val="20"/>
          <w:szCs w:val="24"/>
          <w14:ligatures w14:val="standardContextual"/>
        </w:rPr>
        <w:id w:val="1152100663"/>
        <w:docPartObj>
          <w:docPartGallery w:val="Table of Contents"/>
          <w:docPartUnique/>
        </w:docPartObj>
      </w:sdtPr>
      <w:sdtEndPr>
        <w:rPr>
          <w:b/>
          <w:bCs/>
          <w:noProof/>
        </w:rPr>
      </w:sdtEndPr>
      <w:sdtContent>
        <w:p w14:paraId="11751F77" w14:textId="7A22C113" w:rsidR="003A655E" w:rsidRDefault="003A655E">
          <w:pPr>
            <w:pStyle w:val="TOCHeading"/>
          </w:pPr>
          <w:r>
            <w:t>Table of Contents</w:t>
          </w:r>
        </w:p>
        <w:p w14:paraId="6BC7DC89" w14:textId="3919F529" w:rsidR="003573DF" w:rsidRDefault="003A655E">
          <w:pPr>
            <w:pStyle w:val="TOC1"/>
            <w:tabs>
              <w:tab w:val="right" w:leader="dot" w:pos="9350"/>
            </w:tabs>
            <w:rPr>
              <w:rFonts w:asciiTheme="minorHAnsi" w:eastAsiaTheme="minorEastAsia" w:hAnsiTheme="minorHAnsi"/>
              <w:noProof/>
              <w:sz w:val="24"/>
            </w:rPr>
          </w:pPr>
          <w:r>
            <w:fldChar w:fldCharType="begin"/>
          </w:r>
          <w:r>
            <w:instrText xml:space="preserve"> TOC \o "1-3" \h \z \u </w:instrText>
          </w:r>
          <w:r>
            <w:fldChar w:fldCharType="separate"/>
          </w:r>
          <w:hyperlink w:anchor="_Toc202494858" w:history="1">
            <w:r w:rsidR="003573DF" w:rsidRPr="008C0609">
              <w:rPr>
                <w:rStyle w:val="Hyperlink"/>
                <w:noProof/>
              </w:rPr>
              <w:t>Executive Summary</w:t>
            </w:r>
            <w:r w:rsidR="003573DF">
              <w:rPr>
                <w:noProof/>
                <w:webHidden/>
              </w:rPr>
              <w:tab/>
            </w:r>
            <w:r w:rsidR="003573DF">
              <w:rPr>
                <w:noProof/>
                <w:webHidden/>
              </w:rPr>
              <w:fldChar w:fldCharType="begin"/>
            </w:r>
            <w:r w:rsidR="003573DF">
              <w:rPr>
                <w:noProof/>
                <w:webHidden/>
              </w:rPr>
              <w:instrText xml:space="preserve"> PAGEREF _Toc202494858 \h </w:instrText>
            </w:r>
            <w:r w:rsidR="003573DF">
              <w:rPr>
                <w:noProof/>
                <w:webHidden/>
              </w:rPr>
            </w:r>
            <w:r w:rsidR="003573DF">
              <w:rPr>
                <w:noProof/>
                <w:webHidden/>
              </w:rPr>
              <w:fldChar w:fldCharType="separate"/>
            </w:r>
            <w:r w:rsidR="005B1FE9">
              <w:rPr>
                <w:noProof/>
                <w:webHidden/>
              </w:rPr>
              <w:t>2</w:t>
            </w:r>
            <w:r w:rsidR="003573DF">
              <w:rPr>
                <w:noProof/>
                <w:webHidden/>
              </w:rPr>
              <w:fldChar w:fldCharType="end"/>
            </w:r>
          </w:hyperlink>
        </w:p>
        <w:p w14:paraId="6D646432" w14:textId="00134F2F" w:rsidR="003573DF" w:rsidRDefault="003573DF">
          <w:pPr>
            <w:pStyle w:val="TOC2"/>
            <w:tabs>
              <w:tab w:val="right" w:leader="dot" w:pos="9350"/>
            </w:tabs>
            <w:rPr>
              <w:rFonts w:asciiTheme="minorHAnsi" w:eastAsiaTheme="minorEastAsia" w:hAnsiTheme="minorHAnsi"/>
              <w:noProof/>
              <w:sz w:val="24"/>
            </w:rPr>
          </w:pPr>
          <w:hyperlink w:anchor="_Toc202494859" w:history="1">
            <w:r w:rsidRPr="008C0609">
              <w:rPr>
                <w:rStyle w:val="Hyperlink"/>
                <w:noProof/>
              </w:rPr>
              <w:t>Summary of Results</w:t>
            </w:r>
            <w:r>
              <w:rPr>
                <w:noProof/>
                <w:webHidden/>
              </w:rPr>
              <w:tab/>
            </w:r>
            <w:r>
              <w:rPr>
                <w:noProof/>
                <w:webHidden/>
              </w:rPr>
              <w:fldChar w:fldCharType="begin"/>
            </w:r>
            <w:r>
              <w:rPr>
                <w:noProof/>
                <w:webHidden/>
              </w:rPr>
              <w:instrText xml:space="preserve"> PAGEREF _Toc202494859 \h </w:instrText>
            </w:r>
            <w:r>
              <w:rPr>
                <w:noProof/>
                <w:webHidden/>
              </w:rPr>
            </w:r>
            <w:r>
              <w:rPr>
                <w:noProof/>
                <w:webHidden/>
              </w:rPr>
              <w:fldChar w:fldCharType="separate"/>
            </w:r>
            <w:r w:rsidR="005B1FE9">
              <w:rPr>
                <w:noProof/>
                <w:webHidden/>
              </w:rPr>
              <w:t>2</w:t>
            </w:r>
            <w:r>
              <w:rPr>
                <w:noProof/>
                <w:webHidden/>
              </w:rPr>
              <w:fldChar w:fldCharType="end"/>
            </w:r>
          </w:hyperlink>
        </w:p>
        <w:p w14:paraId="3F64D477" w14:textId="1FE72C71" w:rsidR="003573DF" w:rsidRDefault="003573DF">
          <w:pPr>
            <w:pStyle w:val="TOC1"/>
            <w:tabs>
              <w:tab w:val="right" w:leader="dot" w:pos="9350"/>
            </w:tabs>
            <w:rPr>
              <w:rFonts w:asciiTheme="minorHAnsi" w:eastAsiaTheme="minorEastAsia" w:hAnsiTheme="minorHAnsi"/>
              <w:noProof/>
              <w:sz w:val="24"/>
            </w:rPr>
          </w:pPr>
          <w:hyperlink w:anchor="_Toc202494860" w:history="1">
            <w:r w:rsidRPr="008C0609">
              <w:rPr>
                <w:rStyle w:val="Hyperlink"/>
                <w:noProof/>
              </w:rPr>
              <w:t>Methodologies Used</w:t>
            </w:r>
            <w:r>
              <w:rPr>
                <w:noProof/>
                <w:webHidden/>
              </w:rPr>
              <w:tab/>
            </w:r>
            <w:r>
              <w:rPr>
                <w:noProof/>
                <w:webHidden/>
              </w:rPr>
              <w:fldChar w:fldCharType="begin"/>
            </w:r>
            <w:r>
              <w:rPr>
                <w:noProof/>
                <w:webHidden/>
              </w:rPr>
              <w:instrText xml:space="preserve"> PAGEREF _Toc202494860 \h </w:instrText>
            </w:r>
            <w:r>
              <w:rPr>
                <w:noProof/>
                <w:webHidden/>
              </w:rPr>
            </w:r>
            <w:r>
              <w:rPr>
                <w:noProof/>
                <w:webHidden/>
              </w:rPr>
              <w:fldChar w:fldCharType="separate"/>
            </w:r>
            <w:r w:rsidR="005B1FE9">
              <w:rPr>
                <w:noProof/>
                <w:webHidden/>
              </w:rPr>
              <w:t>3</w:t>
            </w:r>
            <w:r>
              <w:rPr>
                <w:noProof/>
                <w:webHidden/>
              </w:rPr>
              <w:fldChar w:fldCharType="end"/>
            </w:r>
          </w:hyperlink>
        </w:p>
        <w:p w14:paraId="1A37AE47" w14:textId="6B554004" w:rsidR="003573DF" w:rsidRDefault="003573DF">
          <w:pPr>
            <w:pStyle w:val="TOC2"/>
            <w:tabs>
              <w:tab w:val="right" w:leader="dot" w:pos="9350"/>
            </w:tabs>
            <w:rPr>
              <w:rFonts w:asciiTheme="minorHAnsi" w:eastAsiaTheme="minorEastAsia" w:hAnsiTheme="minorHAnsi"/>
              <w:noProof/>
              <w:sz w:val="24"/>
            </w:rPr>
          </w:pPr>
          <w:hyperlink w:anchor="_Toc202494861" w:history="1">
            <w:r w:rsidRPr="008C0609">
              <w:rPr>
                <w:rStyle w:val="Hyperlink"/>
                <w:noProof/>
              </w:rPr>
              <w:t>Reconnaissance</w:t>
            </w:r>
            <w:r>
              <w:rPr>
                <w:noProof/>
                <w:webHidden/>
              </w:rPr>
              <w:tab/>
            </w:r>
            <w:r>
              <w:rPr>
                <w:noProof/>
                <w:webHidden/>
              </w:rPr>
              <w:fldChar w:fldCharType="begin"/>
            </w:r>
            <w:r>
              <w:rPr>
                <w:noProof/>
                <w:webHidden/>
              </w:rPr>
              <w:instrText xml:space="preserve"> PAGEREF _Toc202494861 \h </w:instrText>
            </w:r>
            <w:r>
              <w:rPr>
                <w:noProof/>
                <w:webHidden/>
              </w:rPr>
            </w:r>
            <w:r>
              <w:rPr>
                <w:noProof/>
                <w:webHidden/>
              </w:rPr>
              <w:fldChar w:fldCharType="separate"/>
            </w:r>
            <w:r w:rsidR="005B1FE9">
              <w:rPr>
                <w:noProof/>
                <w:webHidden/>
              </w:rPr>
              <w:t>3</w:t>
            </w:r>
            <w:r>
              <w:rPr>
                <w:noProof/>
                <w:webHidden/>
              </w:rPr>
              <w:fldChar w:fldCharType="end"/>
            </w:r>
          </w:hyperlink>
        </w:p>
        <w:p w14:paraId="6525937C" w14:textId="6949B2B9" w:rsidR="003573DF" w:rsidRDefault="003573DF">
          <w:pPr>
            <w:pStyle w:val="TOC2"/>
            <w:tabs>
              <w:tab w:val="right" w:leader="dot" w:pos="9350"/>
            </w:tabs>
            <w:rPr>
              <w:rFonts w:asciiTheme="minorHAnsi" w:eastAsiaTheme="minorEastAsia" w:hAnsiTheme="minorHAnsi"/>
              <w:noProof/>
              <w:sz w:val="24"/>
            </w:rPr>
          </w:pPr>
          <w:hyperlink w:anchor="_Toc202494862" w:history="1">
            <w:r w:rsidRPr="008C0609">
              <w:rPr>
                <w:rStyle w:val="Hyperlink"/>
                <w:noProof/>
              </w:rPr>
              <w:t>Input Validation Testing</w:t>
            </w:r>
            <w:r>
              <w:rPr>
                <w:noProof/>
                <w:webHidden/>
              </w:rPr>
              <w:tab/>
            </w:r>
            <w:r>
              <w:rPr>
                <w:noProof/>
                <w:webHidden/>
              </w:rPr>
              <w:fldChar w:fldCharType="begin"/>
            </w:r>
            <w:r>
              <w:rPr>
                <w:noProof/>
                <w:webHidden/>
              </w:rPr>
              <w:instrText xml:space="preserve"> PAGEREF _Toc202494862 \h </w:instrText>
            </w:r>
            <w:r>
              <w:rPr>
                <w:noProof/>
                <w:webHidden/>
              </w:rPr>
            </w:r>
            <w:r>
              <w:rPr>
                <w:noProof/>
                <w:webHidden/>
              </w:rPr>
              <w:fldChar w:fldCharType="separate"/>
            </w:r>
            <w:r w:rsidR="005B1FE9">
              <w:rPr>
                <w:noProof/>
                <w:webHidden/>
              </w:rPr>
              <w:t>3</w:t>
            </w:r>
            <w:r>
              <w:rPr>
                <w:noProof/>
                <w:webHidden/>
              </w:rPr>
              <w:fldChar w:fldCharType="end"/>
            </w:r>
          </w:hyperlink>
        </w:p>
        <w:p w14:paraId="6D97F700" w14:textId="62434BBE" w:rsidR="003573DF" w:rsidRDefault="003573DF">
          <w:pPr>
            <w:pStyle w:val="TOC2"/>
            <w:tabs>
              <w:tab w:val="right" w:leader="dot" w:pos="9350"/>
            </w:tabs>
            <w:rPr>
              <w:rFonts w:asciiTheme="minorHAnsi" w:eastAsiaTheme="minorEastAsia" w:hAnsiTheme="minorHAnsi"/>
              <w:noProof/>
              <w:sz w:val="24"/>
            </w:rPr>
          </w:pPr>
          <w:hyperlink w:anchor="_Toc202494863" w:history="1">
            <w:r w:rsidRPr="008C0609">
              <w:rPr>
                <w:rStyle w:val="Hyperlink"/>
                <w:noProof/>
              </w:rPr>
              <w:t>SQL Injection Testing</w:t>
            </w:r>
            <w:r>
              <w:rPr>
                <w:noProof/>
                <w:webHidden/>
              </w:rPr>
              <w:tab/>
            </w:r>
            <w:r>
              <w:rPr>
                <w:noProof/>
                <w:webHidden/>
              </w:rPr>
              <w:fldChar w:fldCharType="begin"/>
            </w:r>
            <w:r>
              <w:rPr>
                <w:noProof/>
                <w:webHidden/>
              </w:rPr>
              <w:instrText xml:space="preserve"> PAGEREF _Toc202494863 \h </w:instrText>
            </w:r>
            <w:r>
              <w:rPr>
                <w:noProof/>
                <w:webHidden/>
              </w:rPr>
            </w:r>
            <w:r>
              <w:rPr>
                <w:noProof/>
                <w:webHidden/>
              </w:rPr>
              <w:fldChar w:fldCharType="separate"/>
            </w:r>
            <w:r w:rsidR="005B1FE9">
              <w:rPr>
                <w:noProof/>
                <w:webHidden/>
              </w:rPr>
              <w:t>3</w:t>
            </w:r>
            <w:r>
              <w:rPr>
                <w:noProof/>
                <w:webHidden/>
              </w:rPr>
              <w:fldChar w:fldCharType="end"/>
            </w:r>
          </w:hyperlink>
        </w:p>
        <w:p w14:paraId="79EBBDF9" w14:textId="676BE79E" w:rsidR="003573DF" w:rsidRDefault="003573DF">
          <w:pPr>
            <w:pStyle w:val="TOC2"/>
            <w:tabs>
              <w:tab w:val="right" w:leader="dot" w:pos="9350"/>
            </w:tabs>
            <w:rPr>
              <w:rFonts w:asciiTheme="minorHAnsi" w:eastAsiaTheme="minorEastAsia" w:hAnsiTheme="minorHAnsi"/>
              <w:noProof/>
              <w:sz w:val="24"/>
            </w:rPr>
          </w:pPr>
          <w:hyperlink w:anchor="_Toc202494864" w:history="1">
            <w:r w:rsidRPr="008C0609">
              <w:rPr>
                <w:rStyle w:val="Hyperlink"/>
                <w:noProof/>
              </w:rPr>
              <w:t>Authentication Bypass Attempt</w:t>
            </w:r>
            <w:r>
              <w:rPr>
                <w:noProof/>
                <w:webHidden/>
              </w:rPr>
              <w:tab/>
            </w:r>
            <w:r>
              <w:rPr>
                <w:noProof/>
                <w:webHidden/>
              </w:rPr>
              <w:fldChar w:fldCharType="begin"/>
            </w:r>
            <w:r>
              <w:rPr>
                <w:noProof/>
                <w:webHidden/>
              </w:rPr>
              <w:instrText xml:space="preserve"> PAGEREF _Toc202494864 \h </w:instrText>
            </w:r>
            <w:r>
              <w:rPr>
                <w:noProof/>
                <w:webHidden/>
              </w:rPr>
            </w:r>
            <w:r>
              <w:rPr>
                <w:noProof/>
                <w:webHidden/>
              </w:rPr>
              <w:fldChar w:fldCharType="separate"/>
            </w:r>
            <w:r w:rsidR="005B1FE9">
              <w:rPr>
                <w:noProof/>
                <w:webHidden/>
              </w:rPr>
              <w:t>4</w:t>
            </w:r>
            <w:r>
              <w:rPr>
                <w:noProof/>
                <w:webHidden/>
              </w:rPr>
              <w:fldChar w:fldCharType="end"/>
            </w:r>
          </w:hyperlink>
        </w:p>
        <w:p w14:paraId="63E3E6C7" w14:textId="1B2C6E60" w:rsidR="003573DF" w:rsidRDefault="003573DF">
          <w:pPr>
            <w:pStyle w:val="TOC2"/>
            <w:tabs>
              <w:tab w:val="right" w:leader="dot" w:pos="9350"/>
            </w:tabs>
            <w:rPr>
              <w:rFonts w:asciiTheme="minorHAnsi" w:eastAsiaTheme="minorEastAsia" w:hAnsiTheme="minorHAnsi"/>
              <w:noProof/>
              <w:sz w:val="24"/>
            </w:rPr>
          </w:pPr>
          <w:hyperlink w:anchor="_Toc202494865" w:history="1">
            <w:r w:rsidRPr="008C0609">
              <w:rPr>
                <w:rStyle w:val="Hyperlink"/>
                <w:noProof/>
              </w:rPr>
              <w:t>Password Hash Analysis</w:t>
            </w:r>
            <w:r>
              <w:rPr>
                <w:noProof/>
                <w:webHidden/>
              </w:rPr>
              <w:tab/>
            </w:r>
            <w:r>
              <w:rPr>
                <w:noProof/>
                <w:webHidden/>
              </w:rPr>
              <w:fldChar w:fldCharType="begin"/>
            </w:r>
            <w:r>
              <w:rPr>
                <w:noProof/>
                <w:webHidden/>
              </w:rPr>
              <w:instrText xml:space="preserve"> PAGEREF _Toc202494865 \h </w:instrText>
            </w:r>
            <w:r>
              <w:rPr>
                <w:noProof/>
                <w:webHidden/>
              </w:rPr>
            </w:r>
            <w:r>
              <w:rPr>
                <w:noProof/>
                <w:webHidden/>
              </w:rPr>
              <w:fldChar w:fldCharType="separate"/>
            </w:r>
            <w:r w:rsidR="005B1FE9">
              <w:rPr>
                <w:noProof/>
                <w:webHidden/>
              </w:rPr>
              <w:t>4</w:t>
            </w:r>
            <w:r>
              <w:rPr>
                <w:noProof/>
                <w:webHidden/>
              </w:rPr>
              <w:fldChar w:fldCharType="end"/>
            </w:r>
          </w:hyperlink>
        </w:p>
        <w:p w14:paraId="39193ABB" w14:textId="31196A2B" w:rsidR="003573DF" w:rsidRDefault="003573DF">
          <w:pPr>
            <w:pStyle w:val="TOC2"/>
            <w:tabs>
              <w:tab w:val="right" w:leader="dot" w:pos="9350"/>
            </w:tabs>
            <w:rPr>
              <w:rFonts w:asciiTheme="minorHAnsi" w:eastAsiaTheme="minorEastAsia" w:hAnsiTheme="minorHAnsi"/>
              <w:noProof/>
              <w:sz w:val="24"/>
            </w:rPr>
          </w:pPr>
          <w:hyperlink w:anchor="_Toc202494866" w:history="1">
            <w:r w:rsidRPr="008C0609">
              <w:rPr>
                <w:rStyle w:val="Hyperlink"/>
                <w:noProof/>
              </w:rPr>
              <w:t>Documentation of Findings</w:t>
            </w:r>
            <w:r>
              <w:rPr>
                <w:noProof/>
                <w:webHidden/>
              </w:rPr>
              <w:tab/>
            </w:r>
            <w:r>
              <w:rPr>
                <w:noProof/>
                <w:webHidden/>
              </w:rPr>
              <w:fldChar w:fldCharType="begin"/>
            </w:r>
            <w:r>
              <w:rPr>
                <w:noProof/>
                <w:webHidden/>
              </w:rPr>
              <w:instrText xml:space="preserve"> PAGEREF _Toc202494866 \h </w:instrText>
            </w:r>
            <w:r>
              <w:rPr>
                <w:noProof/>
                <w:webHidden/>
              </w:rPr>
            </w:r>
            <w:r>
              <w:rPr>
                <w:noProof/>
                <w:webHidden/>
              </w:rPr>
              <w:fldChar w:fldCharType="separate"/>
            </w:r>
            <w:r w:rsidR="005B1FE9">
              <w:rPr>
                <w:noProof/>
                <w:webHidden/>
              </w:rPr>
              <w:t>4</w:t>
            </w:r>
            <w:r>
              <w:rPr>
                <w:noProof/>
                <w:webHidden/>
              </w:rPr>
              <w:fldChar w:fldCharType="end"/>
            </w:r>
          </w:hyperlink>
        </w:p>
        <w:p w14:paraId="17EEFAFE" w14:textId="301ACBD9" w:rsidR="003573DF" w:rsidRDefault="003573DF">
          <w:pPr>
            <w:pStyle w:val="TOC1"/>
            <w:tabs>
              <w:tab w:val="right" w:leader="dot" w:pos="9350"/>
            </w:tabs>
            <w:rPr>
              <w:rFonts w:asciiTheme="minorHAnsi" w:eastAsiaTheme="minorEastAsia" w:hAnsiTheme="minorHAnsi"/>
              <w:noProof/>
              <w:sz w:val="24"/>
            </w:rPr>
          </w:pPr>
          <w:hyperlink w:anchor="_Toc202494867" w:history="1">
            <w:r w:rsidRPr="008C0609">
              <w:rPr>
                <w:rStyle w:val="Hyperlink"/>
                <w:noProof/>
              </w:rPr>
              <w:t>Findings</w:t>
            </w:r>
            <w:r>
              <w:rPr>
                <w:noProof/>
                <w:webHidden/>
              </w:rPr>
              <w:tab/>
            </w:r>
            <w:r>
              <w:rPr>
                <w:noProof/>
                <w:webHidden/>
              </w:rPr>
              <w:fldChar w:fldCharType="begin"/>
            </w:r>
            <w:r>
              <w:rPr>
                <w:noProof/>
                <w:webHidden/>
              </w:rPr>
              <w:instrText xml:space="preserve"> PAGEREF _Toc202494867 \h </w:instrText>
            </w:r>
            <w:r>
              <w:rPr>
                <w:noProof/>
                <w:webHidden/>
              </w:rPr>
            </w:r>
            <w:r>
              <w:rPr>
                <w:noProof/>
                <w:webHidden/>
              </w:rPr>
              <w:fldChar w:fldCharType="separate"/>
            </w:r>
            <w:r w:rsidR="005B1FE9">
              <w:rPr>
                <w:noProof/>
                <w:webHidden/>
              </w:rPr>
              <w:t>5</w:t>
            </w:r>
            <w:r>
              <w:rPr>
                <w:noProof/>
                <w:webHidden/>
              </w:rPr>
              <w:fldChar w:fldCharType="end"/>
            </w:r>
          </w:hyperlink>
        </w:p>
        <w:p w14:paraId="461F9AB2" w14:textId="37339008" w:rsidR="003573DF" w:rsidRDefault="003573DF">
          <w:pPr>
            <w:pStyle w:val="TOC2"/>
            <w:tabs>
              <w:tab w:val="right" w:leader="dot" w:pos="9350"/>
            </w:tabs>
            <w:rPr>
              <w:rFonts w:asciiTheme="minorHAnsi" w:eastAsiaTheme="minorEastAsia" w:hAnsiTheme="minorHAnsi"/>
              <w:noProof/>
              <w:sz w:val="24"/>
            </w:rPr>
          </w:pPr>
          <w:hyperlink w:anchor="_Toc202494868" w:history="1">
            <w:r w:rsidRPr="008C0609">
              <w:rPr>
                <w:rStyle w:val="Hyperlink"/>
                <w:noProof/>
              </w:rPr>
              <w:t>Finding1: SQL Injection – Login Bypass</w:t>
            </w:r>
            <w:r>
              <w:rPr>
                <w:noProof/>
                <w:webHidden/>
              </w:rPr>
              <w:tab/>
            </w:r>
            <w:r>
              <w:rPr>
                <w:noProof/>
                <w:webHidden/>
              </w:rPr>
              <w:fldChar w:fldCharType="begin"/>
            </w:r>
            <w:r>
              <w:rPr>
                <w:noProof/>
                <w:webHidden/>
              </w:rPr>
              <w:instrText xml:space="preserve"> PAGEREF _Toc202494868 \h </w:instrText>
            </w:r>
            <w:r>
              <w:rPr>
                <w:noProof/>
                <w:webHidden/>
              </w:rPr>
            </w:r>
            <w:r>
              <w:rPr>
                <w:noProof/>
                <w:webHidden/>
              </w:rPr>
              <w:fldChar w:fldCharType="separate"/>
            </w:r>
            <w:r w:rsidR="005B1FE9">
              <w:rPr>
                <w:noProof/>
                <w:webHidden/>
              </w:rPr>
              <w:t>5</w:t>
            </w:r>
            <w:r>
              <w:rPr>
                <w:noProof/>
                <w:webHidden/>
              </w:rPr>
              <w:fldChar w:fldCharType="end"/>
            </w:r>
          </w:hyperlink>
        </w:p>
        <w:p w14:paraId="457E6FE3" w14:textId="5A0F28A4" w:rsidR="003573DF" w:rsidRDefault="003573DF">
          <w:pPr>
            <w:pStyle w:val="TOC3"/>
            <w:tabs>
              <w:tab w:val="right" w:leader="dot" w:pos="9350"/>
            </w:tabs>
            <w:rPr>
              <w:rFonts w:asciiTheme="minorHAnsi" w:eastAsiaTheme="minorEastAsia" w:hAnsiTheme="minorHAnsi"/>
              <w:noProof/>
              <w:sz w:val="24"/>
            </w:rPr>
          </w:pPr>
          <w:hyperlink w:anchor="_Toc202494869" w:history="1">
            <w:r w:rsidRPr="008C0609">
              <w:rPr>
                <w:rStyle w:val="Hyperlink"/>
                <w:noProof/>
              </w:rPr>
              <w:t>Description</w:t>
            </w:r>
            <w:r>
              <w:rPr>
                <w:noProof/>
                <w:webHidden/>
              </w:rPr>
              <w:tab/>
            </w:r>
            <w:r>
              <w:rPr>
                <w:noProof/>
                <w:webHidden/>
              </w:rPr>
              <w:fldChar w:fldCharType="begin"/>
            </w:r>
            <w:r>
              <w:rPr>
                <w:noProof/>
                <w:webHidden/>
              </w:rPr>
              <w:instrText xml:space="preserve"> PAGEREF _Toc202494869 \h </w:instrText>
            </w:r>
            <w:r>
              <w:rPr>
                <w:noProof/>
                <w:webHidden/>
              </w:rPr>
            </w:r>
            <w:r>
              <w:rPr>
                <w:noProof/>
                <w:webHidden/>
              </w:rPr>
              <w:fldChar w:fldCharType="separate"/>
            </w:r>
            <w:r w:rsidR="005B1FE9">
              <w:rPr>
                <w:noProof/>
                <w:webHidden/>
              </w:rPr>
              <w:t>5</w:t>
            </w:r>
            <w:r>
              <w:rPr>
                <w:noProof/>
                <w:webHidden/>
              </w:rPr>
              <w:fldChar w:fldCharType="end"/>
            </w:r>
          </w:hyperlink>
        </w:p>
        <w:p w14:paraId="1E972D69" w14:textId="4568AF00" w:rsidR="003573DF" w:rsidRDefault="003573DF">
          <w:pPr>
            <w:pStyle w:val="TOC3"/>
            <w:tabs>
              <w:tab w:val="right" w:leader="dot" w:pos="9350"/>
            </w:tabs>
            <w:rPr>
              <w:rFonts w:asciiTheme="minorHAnsi" w:eastAsiaTheme="minorEastAsia" w:hAnsiTheme="minorHAnsi"/>
              <w:noProof/>
              <w:sz w:val="24"/>
            </w:rPr>
          </w:pPr>
          <w:hyperlink w:anchor="_Toc202494870" w:history="1">
            <w:r w:rsidRPr="008C0609">
              <w:rPr>
                <w:rStyle w:val="Hyperlink"/>
                <w:noProof/>
              </w:rPr>
              <w:t>Severity</w:t>
            </w:r>
            <w:r>
              <w:rPr>
                <w:noProof/>
                <w:webHidden/>
              </w:rPr>
              <w:tab/>
            </w:r>
            <w:r>
              <w:rPr>
                <w:noProof/>
                <w:webHidden/>
              </w:rPr>
              <w:fldChar w:fldCharType="begin"/>
            </w:r>
            <w:r>
              <w:rPr>
                <w:noProof/>
                <w:webHidden/>
              </w:rPr>
              <w:instrText xml:space="preserve"> PAGEREF _Toc202494870 \h </w:instrText>
            </w:r>
            <w:r>
              <w:rPr>
                <w:noProof/>
                <w:webHidden/>
              </w:rPr>
            </w:r>
            <w:r>
              <w:rPr>
                <w:noProof/>
                <w:webHidden/>
              </w:rPr>
              <w:fldChar w:fldCharType="separate"/>
            </w:r>
            <w:r w:rsidR="005B1FE9">
              <w:rPr>
                <w:noProof/>
                <w:webHidden/>
              </w:rPr>
              <w:t>5</w:t>
            </w:r>
            <w:r>
              <w:rPr>
                <w:noProof/>
                <w:webHidden/>
              </w:rPr>
              <w:fldChar w:fldCharType="end"/>
            </w:r>
          </w:hyperlink>
        </w:p>
        <w:p w14:paraId="28B5D5BC" w14:textId="2DF7025C" w:rsidR="003573DF" w:rsidRDefault="003573DF">
          <w:pPr>
            <w:pStyle w:val="TOC3"/>
            <w:tabs>
              <w:tab w:val="right" w:leader="dot" w:pos="9350"/>
            </w:tabs>
            <w:rPr>
              <w:rFonts w:asciiTheme="minorHAnsi" w:eastAsiaTheme="minorEastAsia" w:hAnsiTheme="minorHAnsi"/>
              <w:noProof/>
              <w:sz w:val="24"/>
            </w:rPr>
          </w:pPr>
          <w:hyperlink w:anchor="_Toc202494871" w:history="1">
            <w:r w:rsidRPr="008C0609">
              <w:rPr>
                <w:rStyle w:val="Hyperlink"/>
                <w:noProof/>
              </w:rPr>
              <w:t>Affected Component</w:t>
            </w:r>
            <w:r>
              <w:rPr>
                <w:noProof/>
                <w:webHidden/>
              </w:rPr>
              <w:tab/>
            </w:r>
            <w:r>
              <w:rPr>
                <w:noProof/>
                <w:webHidden/>
              </w:rPr>
              <w:fldChar w:fldCharType="begin"/>
            </w:r>
            <w:r>
              <w:rPr>
                <w:noProof/>
                <w:webHidden/>
              </w:rPr>
              <w:instrText xml:space="preserve"> PAGEREF _Toc202494871 \h </w:instrText>
            </w:r>
            <w:r>
              <w:rPr>
                <w:noProof/>
                <w:webHidden/>
              </w:rPr>
            </w:r>
            <w:r>
              <w:rPr>
                <w:noProof/>
                <w:webHidden/>
              </w:rPr>
              <w:fldChar w:fldCharType="separate"/>
            </w:r>
            <w:r w:rsidR="005B1FE9">
              <w:rPr>
                <w:noProof/>
                <w:webHidden/>
              </w:rPr>
              <w:t>5</w:t>
            </w:r>
            <w:r>
              <w:rPr>
                <w:noProof/>
                <w:webHidden/>
              </w:rPr>
              <w:fldChar w:fldCharType="end"/>
            </w:r>
          </w:hyperlink>
        </w:p>
        <w:p w14:paraId="62D556CD" w14:textId="57D116FD" w:rsidR="003573DF" w:rsidRDefault="003573DF">
          <w:pPr>
            <w:pStyle w:val="TOC3"/>
            <w:tabs>
              <w:tab w:val="right" w:leader="dot" w:pos="9350"/>
            </w:tabs>
            <w:rPr>
              <w:rFonts w:asciiTheme="minorHAnsi" w:eastAsiaTheme="minorEastAsia" w:hAnsiTheme="minorHAnsi"/>
              <w:noProof/>
              <w:sz w:val="24"/>
            </w:rPr>
          </w:pPr>
          <w:hyperlink w:anchor="_Toc202494872" w:history="1">
            <w:r w:rsidRPr="008C0609">
              <w:rPr>
                <w:rStyle w:val="Hyperlink"/>
                <w:noProof/>
              </w:rPr>
              <w:t>PoC (Proof of Concept)</w:t>
            </w:r>
            <w:r>
              <w:rPr>
                <w:noProof/>
                <w:webHidden/>
              </w:rPr>
              <w:tab/>
            </w:r>
            <w:r>
              <w:rPr>
                <w:noProof/>
                <w:webHidden/>
              </w:rPr>
              <w:fldChar w:fldCharType="begin"/>
            </w:r>
            <w:r>
              <w:rPr>
                <w:noProof/>
                <w:webHidden/>
              </w:rPr>
              <w:instrText xml:space="preserve"> PAGEREF _Toc202494872 \h </w:instrText>
            </w:r>
            <w:r>
              <w:rPr>
                <w:noProof/>
                <w:webHidden/>
              </w:rPr>
            </w:r>
            <w:r>
              <w:rPr>
                <w:noProof/>
                <w:webHidden/>
              </w:rPr>
              <w:fldChar w:fldCharType="separate"/>
            </w:r>
            <w:r w:rsidR="005B1FE9">
              <w:rPr>
                <w:noProof/>
                <w:webHidden/>
              </w:rPr>
              <w:t>5</w:t>
            </w:r>
            <w:r>
              <w:rPr>
                <w:noProof/>
                <w:webHidden/>
              </w:rPr>
              <w:fldChar w:fldCharType="end"/>
            </w:r>
          </w:hyperlink>
        </w:p>
        <w:p w14:paraId="2D6FD795" w14:textId="3F81B998" w:rsidR="003573DF" w:rsidRDefault="003573DF">
          <w:pPr>
            <w:pStyle w:val="TOC3"/>
            <w:tabs>
              <w:tab w:val="right" w:leader="dot" w:pos="9350"/>
            </w:tabs>
            <w:rPr>
              <w:rFonts w:asciiTheme="minorHAnsi" w:eastAsiaTheme="minorEastAsia" w:hAnsiTheme="minorHAnsi"/>
              <w:noProof/>
              <w:sz w:val="24"/>
            </w:rPr>
          </w:pPr>
          <w:hyperlink w:anchor="_Toc202494873" w:history="1">
            <w:r w:rsidRPr="008C0609">
              <w:rPr>
                <w:rStyle w:val="Hyperlink"/>
                <w:noProof/>
              </w:rPr>
              <w:t>Impact</w:t>
            </w:r>
            <w:r>
              <w:rPr>
                <w:noProof/>
                <w:webHidden/>
              </w:rPr>
              <w:tab/>
            </w:r>
            <w:r>
              <w:rPr>
                <w:noProof/>
                <w:webHidden/>
              </w:rPr>
              <w:fldChar w:fldCharType="begin"/>
            </w:r>
            <w:r>
              <w:rPr>
                <w:noProof/>
                <w:webHidden/>
              </w:rPr>
              <w:instrText xml:space="preserve"> PAGEREF _Toc202494873 \h </w:instrText>
            </w:r>
            <w:r>
              <w:rPr>
                <w:noProof/>
                <w:webHidden/>
              </w:rPr>
            </w:r>
            <w:r>
              <w:rPr>
                <w:noProof/>
                <w:webHidden/>
              </w:rPr>
              <w:fldChar w:fldCharType="separate"/>
            </w:r>
            <w:r w:rsidR="005B1FE9">
              <w:rPr>
                <w:noProof/>
                <w:webHidden/>
              </w:rPr>
              <w:t>7</w:t>
            </w:r>
            <w:r>
              <w:rPr>
                <w:noProof/>
                <w:webHidden/>
              </w:rPr>
              <w:fldChar w:fldCharType="end"/>
            </w:r>
          </w:hyperlink>
        </w:p>
        <w:p w14:paraId="36AE3231" w14:textId="6BF97C3D" w:rsidR="003573DF" w:rsidRDefault="003573DF">
          <w:pPr>
            <w:pStyle w:val="TOC1"/>
            <w:tabs>
              <w:tab w:val="right" w:leader="dot" w:pos="9350"/>
            </w:tabs>
            <w:rPr>
              <w:rFonts w:asciiTheme="minorHAnsi" w:eastAsiaTheme="minorEastAsia" w:hAnsiTheme="minorHAnsi"/>
              <w:noProof/>
              <w:sz w:val="24"/>
            </w:rPr>
          </w:pPr>
          <w:hyperlink w:anchor="_Toc202494874" w:history="1">
            <w:r w:rsidRPr="008C0609">
              <w:rPr>
                <w:rStyle w:val="Hyperlink"/>
                <w:noProof/>
              </w:rPr>
              <w:t>Remediation Plan</w:t>
            </w:r>
            <w:r>
              <w:rPr>
                <w:noProof/>
                <w:webHidden/>
              </w:rPr>
              <w:tab/>
            </w:r>
            <w:r>
              <w:rPr>
                <w:noProof/>
                <w:webHidden/>
              </w:rPr>
              <w:fldChar w:fldCharType="begin"/>
            </w:r>
            <w:r>
              <w:rPr>
                <w:noProof/>
                <w:webHidden/>
              </w:rPr>
              <w:instrText xml:space="preserve"> PAGEREF _Toc202494874 \h </w:instrText>
            </w:r>
            <w:r>
              <w:rPr>
                <w:noProof/>
                <w:webHidden/>
              </w:rPr>
            </w:r>
            <w:r>
              <w:rPr>
                <w:noProof/>
                <w:webHidden/>
              </w:rPr>
              <w:fldChar w:fldCharType="separate"/>
            </w:r>
            <w:r w:rsidR="005B1FE9">
              <w:rPr>
                <w:noProof/>
                <w:webHidden/>
              </w:rPr>
              <w:t>7</w:t>
            </w:r>
            <w:r>
              <w:rPr>
                <w:noProof/>
                <w:webHidden/>
              </w:rPr>
              <w:fldChar w:fldCharType="end"/>
            </w:r>
          </w:hyperlink>
        </w:p>
        <w:p w14:paraId="5544D020" w14:textId="53C84B14" w:rsidR="003A655E" w:rsidRDefault="003A655E">
          <w:r>
            <w:rPr>
              <w:b/>
              <w:bCs/>
              <w:noProof/>
            </w:rPr>
            <w:fldChar w:fldCharType="end"/>
          </w:r>
        </w:p>
      </w:sdtContent>
    </w:sdt>
    <w:p w14:paraId="7C55584C" w14:textId="77777777" w:rsidR="003A655E" w:rsidRDefault="003A655E"/>
    <w:p w14:paraId="7F6996BB" w14:textId="18495641" w:rsidR="003A655E" w:rsidRDefault="003A655E" w:rsidP="003A655E">
      <w:r>
        <w:br w:type="page"/>
      </w:r>
    </w:p>
    <w:p w14:paraId="3B36F09C" w14:textId="366FB4E4" w:rsidR="003A655E" w:rsidRDefault="0076668C" w:rsidP="003A655E">
      <w:pPr>
        <w:pStyle w:val="Heading1"/>
      </w:pPr>
      <w:bookmarkStart w:id="0" w:name="_Toc201287773"/>
      <w:bookmarkStart w:id="1" w:name="_Toc202494858"/>
      <w:r>
        <w:lastRenderedPageBreak/>
        <w:t>Executive</w:t>
      </w:r>
      <w:r w:rsidR="003A655E" w:rsidRPr="003A655E">
        <w:t xml:space="preserve"> Summary</w:t>
      </w:r>
      <w:bookmarkEnd w:id="0"/>
      <w:bookmarkEnd w:id="1"/>
    </w:p>
    <w:p w14:paraId="5D10D4FF" w14:textId="392515BA" w:rsidR="007777D4" w:rsidRDefault="007777D4" w:rsidP="007777D4">
      <w:r>
        <w:t xml:space="preserve">This report presents the results of a penetration test conducted on the </w:t>
      </w:r>
      <w:r w:rsidRPr="007777D4">
        <w:rPr>
          <w:b/>
          <w:bCs/>
        </w:rPr>
        <w:t>Michelangelo Car Dealership</w:t>
      </w:r>
      <w:r>
        <w:t xml:space="preserve"> internal web application hosted in a Docker container. The goal of the assessment was to identify exploitable security flaws that could be abused by an unauthenticated attacker simulating a black-box testing scenario.</w:t>
      </w:r>
    </w:p>
    <w:p w14:paraId="3E082400" w14:textId="0E467842" w:rsidR="007777D4" w:rsidRPr="00963EA4" w:rsidRDefault="00963EA4" w:rsidP="00963EA4">
      <w:pPr>
        <w:pStyle w:val="Heading2"/>
      </w:pPr>
      <w:bookmarkStart w:id="2" w:name="_Toc202494859"/>
      <w:r>
        <w:t>Summary of Results</w:t>
      </w:r>
      <w:bookmarkEnd w:id="2"/>
    </w:p>
    <w:p w14:paraId="6FB6EBE6" w14:textId="5784C17A" w:rsidR="00963EA4" w:rsidRDefault="00963EA4" w:rsidP="007777D4">
      <w:r>
        <w:t xml:space="preserve">A critical SQL Injection vulnerability was discovered in the login form (/login.php), which enabled an authentication bypass using a crafted input. Initial testing triggered visible MariaDB syntax errors, confirming the injection point. A payload using </w:t>
      </w:r>
      <w:r w:rsidRPr="007777D4">
        <w:rPr>
          <w:highlight w:val="yellow"/>
        </w:rPr>
        <w:t>' OR '1' LIKE '1' LIMIT 1 #</w:t>
      </w:r>
      <w:r>
        <w:t xml:space="preserve"> successfully bypassed the login mechanism and granted unauthorized access to the system.</w:t>
      </w:r>
    </w:p>
    <w:p w14:paraId="6FF1BE42" w14:textId="6AAD37A8" w:rsidR="00CA519D" w:rsidRDefault="007777D4">
      <w:r>
        <w:t xml:space="preserve">This report outlines the methodology, reproduction steps, payloads used, and a remediation plan to address the identified security flaw. The vulnerability has been classified as </w:t>
      </w:r>
      <w:r w:rsidRPr="007777D4">
        <w:rPr>
          <w:highlight w:val="yellow"/>
        </w:rPr>
        <w:t>Critical (CVSS v3.1 score: 9.8)</w:t>
      </w:r>
      <w:r>
        <w:t xml:space="preserve"> and requires urgent attention</w:t>
      </w:r>
      <w:r w:rsidR="00B319CA">
        <w:t xml:space="preserve"> according to </w:t>
      </w:r>
      <w:r w:rsidR="00167E50">
        <w:t>the given</w:t>
      </w:r>
      <w:r w:rsidR="00B319CA">
        <w:t xml:space="preserve"> table.</w:t>
      </w:r>
    </w:p>
    <w:tbl>
      <w:tblPr>
        <w:tblStyle w:val="TableGrid"/>
        <w:tblW w:w="5000" w:type="pct"/>
        <w:tblLook w:val="04A0" w:firstRow="1" w:lastRow="0" w:firstColumn="1" w:lastColumn="0" w:noHBand="0" w:noVBand="1"/>
      </w:tblPr>
      <w:tblGrid>
        <w:gridCol w:w="1255"/>
        <w:gridCol w:w="3738"/>
        <w:gridCol w:w="4357"/>
      </w:tblGrid>
      <w:tr w:rsidR="00B319CA" w:rsidRPr="00B319CA" w14:paraId="5D37A8DA" w14:textId="77777777" w:rsidTr="00B319CA">
        <w:trPr>
          <w:trHeight w:val="1008"/>
        </w:trPr>
        <w:tc>
          <w:tcPr>
            <w:tcW w:w="671" w:type="pct"/>
            <w:vAlign w:val="center"/>
            <w:hideMark/>
          </w:tcPr>
          <w:p w14:paraId="78081353" w14:textId="77777777" w:rsidR="00B319CA" w:rsidRPr="00B319CA" w:rsidRDefault="00B319CA" w:rsidP="00B319CA">
            <w:pPr>
              <w:jc w:val="left"/>
              <w:rPr>
                <w:b/>
                <w:bCs/>
                <w:sz w:val="18"/>
                <w:szCs w:val="18"/>
              </w:rPr>
            </w:pPr>
            <w:r w:rsidRPr="00B319CA">
              <w:rPr>
                <w:b/>
                <w:bCs/>
                <w:sz w:val="18"/>
                <w:szCs w:val="18"/>
              </w:rPr>
              <w:t>Risk Level</w:t>
            </w:r>
          </w:p>
        </w:tc>
        <w:tc>
          <w:tcPr>
            <w:tcW w:w="1999" w:type="pct"/>
            <w:vAlign w:val="center"/>
            <w:hideMark/>
          </w:tcPr>
          <w:p w14:paraId="68DA607E" w14:textId="77777777" w:rsidR="00B319CA" w:rsidRPr="00B319CA" w:rsidRDefault="00B319CA" w:rsidP="00B319CA">
            <w:pPr>
              <w:jc w:val="left"/>
              <w:rPr>
                <w:b/>
                <w:bCs/>
                <w:sz w:val="18"/>
                <w:szCs w:val="18"/>
              </w:rPr>
            </w:pPr>
            <w:r w:rsidRPr="00B319CA">
              <w:rPr>
                <w:b/>
                <w:bCs/>
                <w:sz w:val="18"/>
                <w:szCs w:val="18"/>
              </w:rPr>
              <w:t>Description</w:t>
            </w:r>
          </w:p>
        </w:tc>
        <w:tc>
          <w:tcPr>
            <w:tcW w:w="2330" w:type="pct"/>
            <w:vAlign w:val="center"/>
            <w:hideMark/>
          </w:tcPr>
          <w:p w14:paraId="1CB4C008" w14:textId="77777777" w:rsidR="00B319CA" w:rsidRPr="00B319CA" w:rsidRDefault="00B319CA" w:rsidP="00B319CA">
            <w:pPr>
              <w:jc w:val="left"/>
              <w:rPr>
                <w:b/>
                <w:bCs/>
                <w:sz w:val="18"/>
                <w:szCs w:val="18"/>
              </w:rPr>
            </w:pPr>
            <w:r w:rsidRPr="00B319CA">
              <w:rPr>
                <w:b/>
                <w:bCs/>
                <w:sz w:val="18"/>
                <w:szCs w:val="18"/>
              </w:rPr>
              <w:t>Potential Impact</w:t>
            </w:r>
          </w:p>
        </w:tc>
      </w:tr>
      <w:tr w:rsidR="00B319CA" w:rsidRPr="00B319CA" w14:paraId="26B055E2" w14:textId="77777777" w:rsidTr="00B319CA">
        <w:trPr>
          <w:trHeight w:val="1008"/>
        </w:trPr>
        <w:tc>
          <w:tcPr>
            <w:tcW w:w="671" w:type="pct"/>
            <w:shd w:val="clear" w:color="auto" w:fill="C00000"/>
            <w:vAlign w:val="center"/>
            <w:hideMark/>
          </w:tcPr>
          <w:p w14:paraId="3B55AB02" w14:textId="77777777" w:rsidR="00B319CA" w:rsidRPr="00B319CA" w:rsidRDefault="00B319CA" w:rsidP="00B319CA">
            <w:pPr>
              <w:jc w:val="left"/>
              <w:rPr>
                <w:sz w:val="18"/>
                <w:szCs w:val="22"/>
              </w:rPr>
            </w:pPr>
            <w:r w:rsidRPr="00B319CA">
              <w:rPr>
                <w:sz w:val="18"/>
                <w:szCs w:val="22"/>
              </w:rPr>
              <w:t>Urgent</w:t>
            </w:r>
          </w:p>
        </w:tc>
        <w:tc>
          <w:tcPr>
            <w:tcW w:w="1999" w:type="pct"/>
            <w:shd w:val="clear" w:color="auto" w:fill="C00000"/>
            <w:vAlign w:val="center"/>
            <w:hideMark/>
          </w:tcPr>
          <w:p w14:paraId="608E3036" w14:textId="77777777" w:rsidR="00B319CA" w:rsidRPr="00B319CA" w:rsidRDefault="00B319CA" w:rsidP="00B319CA">
            <w:pPr>
              <w:jc w:val="left"/>
              <w:rPr>
                <w:sz w:val="16"/>
                <w:szCs w:val="20"/>
              </w:rPr>
            </w:pPr>
            <w:r w:rsidRPr="00B319CA">
              <w:rPr>
                <w:sz w:val="16"/>
                <w:szCs w:val="20"/>
              </w:rPr>
              <w:t>Involves vulnerabilities like remote code execution, full file system access, and stealth mechanisms (e.g., trojans, backdoors).</w:t>
            </w:r>
          </w:p>
        </w:tc>
        <w:tc>
          <w:tcPr>
            <w:tcW w:w="2330" w:type="pct"/>
            <w:shd w:val="clear" w:color="auto" w:fill="C00000"/>
            <w:vAlign w:val="center"/>
            <w:hideMark/>
          </w:tcPr>
          <w:p w14:paraId="49DC6235" w14:textId="77777777" w:rsidR="00B319CA" w:rsidRPr="00B319CA" w:rsidRDefault="00B319CA" w:rsidP="00B319CA">
            <w:pPr>
              <w:jc w:val="left"/>
              <w:rPr>
                <w:sz w:val="16"/>
                <w:szCs w:val="20"/>
              </w:rPr>
            </w:pPr>
            <w:r w:rsidRPr="00B319CA">
              <w:rPr>
                <w:sz w:val="16"/>
                <w:szCs w:val="20"/>
              </w:rPr>
              <w:t>Complete system takeover with root/admin privileges; full control of the target host. Immediate action required.</w:t>
            </w:r>
          </w:p>
        </w:tc>
      </w:tr>
      <w:tr w:rsidR="00B319CA" w:rsidRPr="00B319CA" w14:paraId="5C78B762" w14:textId="77777777" w:rsidTr="00B319CA">
        <w:trPr>
          <w:trHeight w:val="1008"/>
        </w:trPr>
        <w:tc>
          <w:tcPr>
            <w:tcW w:w="671" w:type="pct"/>
            <w:shd w:val="clear" w:color="auto" w:fill="E97132" w:themeFill="accent2"/>
            <w:vAlign w:val="center"/>
            <w:hideMark/>
          </w:tcPr>
          <w:p w14:paraId="55DB95A5" w14:textId="77777777" w:rsidR="00B319CA" w:rsidRPr="00B319CA" w:rsidRDefault="00B319CA" w:rsidP="00B319CA">
            <w:pPr>
              <w:jc w:val="left"/>
              <w:rPr>
                <w:sz w:val="18"/>
                <w:szCs w:val="22"/>
              </w:rPr>
            </w:pPr>
            <w:r w:rsidRPr="00B319CA">
              <w:rPr>
                <w:sz w:val="18"/>
                <w:szCs w:val="22"/>
              </w:rPr>
              <w:t>Critical</w:t>
            </w:r>
          </w:p>
        </w:tc>
        <w:tc>
          <w:tcPr>
            <w:tcW w:w="1999" w:type="pct"/>
            <w:shd w:val="clear" w:color="auto" w:fill="E97132" w:themeFill="accent2"/>
            <w:vAlign w:val="center"/>
            <w:hideMark/>
          </w:tcPr>
          <w:p w14:paraId="6408ACE9" w14:textId="4B351C2F" w:rsidR="00B319CA" w:rsidRPr="00B319CA" w:rsidRDefault="00B319CA" w:rsidP="00B319CA">
            <w:pPr>
              <w:jc w:val="left"/>
              <w:rPr>
                <w:sz w:val="16"/>
                <w:szCs w:val="20"/>
              </w:rPr>
            </w:pPr>
            <w:r w:rsidRPr="00B319CA">
              <w:rPr>
                <w:sz w:val="16"/>
                <w:szCs w:val="20"/>
              </w:rPr>
              <w:t>Exposes the system to file reading vulnerabilities, limited writing capabilities, and potential remote access vectors.</w:t>
            </w:r>
          </w:p>
        </w:tc>
        <w:tc>
          <w:tcPr>
            <w:tcW w:w="2330" w:type="pct"/>
            <w:shd w:val="clear" w:color="auto" w:fill="E97132" w:themeFill="accent2"/>
            <w:vAlign w:val="center"/>
            <w:hideMark/>
          </w:tcPr>
          <w:p w14:paraId="3BDE5BE8" w14:textId="77777777" w:rsidR="00B319CA" w:rsidRPr="00B319CA" w:rsidRDefault="00B319CA" w:rsidP="00B319CA">
            <w:pPr>
              <w:jc w:val="left"/>
              <w:rPr>
                <w:sz w:val="16"/>
                <w:szCs w:val="20"/>
              </w:rPr>
            </w:pPr>
            <w:r w:rsidRPr="00B319CA">
              <w:rPr>
                <w:sz w:val="16"/>
                <w:szCs w:val="20"/>
              </w:rPr>
              <w:t>Attackers can access confidential files or deploy limited payloads. High risk of data compromise and partial system manipulation.</w:t>
            </w:r>
          </w:p>
        </w:tc>
      </w:tr>
      <w:tr w:rsidR="00B319CA" w:rsidRPr="00B319CA" w14:paraId="53F45F8F" w14:textId="77777777" w:rsidTr="00B319CA">
        <w:trPr>
          <w:trHeight w:val="1008"/>
        </w:trPr>
        <w:tc>
          <w:tcPr>
            <w:tcW w:w="671" w:type="pct"/>
            <w:shd w:val="clear" w:color="auto" w:fill="FFC000"/>
            <w:vAlign w:val="center"/>
            <w:hideMark/>
          </w:tcPr>
          <w:p w14:paraId="1E201E38" w14:textId="77777777" w:rsidR="00B319CA" w:rsidRPr="00B319CA" w:rsidRDefault="00B319CA" w:rsidP="00B319CA">
            <w:pPr>
              <w:jc w:val="left"/>
              <w:rPr>
                <w:sz w:val="18"/>
                <w:szCs w:val="22"/>
              </w:rPr>
            </w:pPr>
            <w:r w:rsidRPr="00B319CA">
              <w:rPr>
                <w:sz w:val="18"/>
                <w:szCs w:val="22"/>
              </w:rPr>
              <w:t>High</w:t>
            </w:r>
          </w:p>
        </w:tc>
        <w:tc>
          <w:tcPr>
            <w:tcW w:w="1999" w:type="pct"/>
            <w:shd w:val="clear" w:color="auto" w:fill="FFC000"/>
            <w:vAlign w:val="center"/>
            <w:hideMark/>
          </w:tcPr>
          <w:p w14:paraId="5134083C" w14:textId="77777777" w:rsidR="00B319CA" w:rsidRPr="00B319CA" w:rsidRDefault="00B319CA" w:rsidP="00B319CA">
            <w:pPr>
              <w:jc w:val="left"/>
              <w:rPr>
                <w:sz w:val="16"/>
                <w:szCs w:val="20"/>
              </w:rPr>
            </w:pPr>
            <w:r w:rsidRPr="00B319CA">
              <w:rPr>
                <w:sz w:val="16"/>
                <w:szCs w:val="20"/>
              </w:rPr>
              <w:t>Includes directory traversal, denial of service (DoS), and partial data exposure.</w:t>
            </w:r>
          </w:p>
        </w:tc>
        <w:tc>
          <w:tcPr>
            <w:tcW w:w="2330" w:type="pct"/>
            <w:shd w:val="clear" w:color="auto" w:fill="FFC000"/>
            <w:vAlign w:val="center"/>
            <w:hideMark/>
          </w:tcPr>
          <w:p w14:paraId="542CC0FC" w14:textId="3AFB6C09" w:rsidR="00B319CA" w:rsidRPr="00B319CA" w:rsidRDefault="00B319CA" w:rsidP="00B319CA">
            <w:pPr>
              <w:jc w:val="left"/>
              <w:rPr>
                <w:sz w:val="16"/>
                <w:szCs w:val="20"/>
              </w:rPr>
            </w:pPr>
            <w:r w:rsidRPr="00B319CA">
              <w:rPr>
                <w:sz w:val="16"/>
                <w:szCs w:val="20"/>
              </w:rPr>
              <w:t>May lead to unauthorized reading of sensitive data, system crashes, or security bypasses. Could be used as a steppingstone for more severe attacks.</w:t>
            </w:r>
          </w:p>
        </w:tc>
      </w:tr>
      <w:tr w:rsidR="00B319CA" w:rsidRPr="00B319CA" w14:paraId="627FC739" w14:textId="77777777" w:rsidTr="00B319CA">
        <w:trPr>
          <w:trHeight w:val="1008"/>
        </w:trPr>
        <w:tc>
          <w:tcPr>
            <w:tcW w:w="671" w:type="pct"/>
            <w:shd w:val="clear" w:color="auto" w:fill="FFFF00"/>
            <w:vAlign w:val="center"/>
            <w:hideMark/>
          </w:tcPr>
          <w:p w14:paraId="6102CCE2" w14:textId="77777777" w:rsidR="00B319CA" w:rsidRPr="00B319CA" w:rsidRDefault="00B319CA" w:rsidP="00B319CA">
            <w:pPr>
              <w:jc w:val="left"/>
              <w:rPr>
                <w:sz w:val="18"/>
                <w:szCs w:val="22"/>
              </w:rPr>
            </w:pPr>
            <w:r w:rsidRPr="00B319CA">
              <w:rPr>
                <w:sz w:val="18"/>
                <w:szCs w:val="22"/>
              </w:rPr>
              <w:t>Medium</w:t>
            </w:r>
          </w:p>
        </w:tc>
        <w:tc>
          <w:tcPr>
            <w:tcW w:w="1999" w:type="pct"/>
            <w:shd w:val="clear" w:color="auto" w:fill="FFFF00"/>
            <w:vAlign w:val="center"/>
            <w:hideMark/>
          </w:tcPr>
          <w:p w14:paraId="437AF56F" w14:textId="77777777" w:rsidR="00B319CA" w:rsidRPr="00B319CA" w:rsidRDefault="00B319CA" w:rsidP="00B319CA">
            <w:pPr>
              <w:jc w:val="left"/>
              <w:rPr>
                <w:sz w:val="16"/>
                <w:szCs w:val="20"/>
              </w:rPr>
            </w:pPr>
            <w:r w:rsidRPr="00B319CA">
              <w:rPr>
                <w:sz w:val="16"/>
                <w:szCs w:val="20"/>
              </w:rPr>
              <w:t>Discloses non-critical but useful technical data such as server configurations, patch levels, and software versions.</w:t>
            </w:r>
          </w:p>
        </w:tc>
        <w:tc>
          <w:tcPr>
            <w:tcW w:w="2330" w:type="pct"/>
            <w:shd w:val="clear" w:color="auto" w:fill="FFFF00"/>
            <w:vAlign w:val="center"/>
            <w:hideMark/>
          </w:tcPr>
          <w:p w14:paraId="5F267C6A" w14:textId="77777777" w:rsidR="00B319CA" w:rsidRPr="00B319CA" w:rsidRDefault="00B319CA" w:rsidP="00B319CA">
            <w:pPr>
              <w:jc w:val="left"/>
              <w:rPr>
                <w:sz w:val="16"/>
                <w:szCs w:val="20"/>
              </w:rPr>
            </w:pPr>
            <w:r w:rsidRPr="00B319CA">
              <w:rPr>
                <w:sz w:val="16"/>
                <w:szCs w:val="20"/>
              </w:rPr>
              <w:t>Helps attackers map the environment and plan targeted future exploits. Not immediately dangerous but aids reconnaissance.</w:t>
            </w:r>
          </w:p>
        </w:tc>
      </w:tr>
      <w:tr w:rsidR="00B319CA" w:rsidRPr="00B319CA" w14:paraId="20760FD3" w14:textId="77777777" w:rsidTr="00B319CA">
        <w:trPr>
          <w:trHeight w:val="1008"/>
        </w:trPr>
        <w:tc>
          <w:tcPr>
            <w:tcW w:w="671" w:type="pct"/>
            <w:shd w:val="clear" w:color="auto" w:fill="8DD873" w:themeFill="accent6" w:themeFillTint="99"/>
            <w:vAlign w:val="center"/>
            <w:hideMark/>
          </w:tcPr>
          <w:p w14:paraId="5B0AB1F1" w14:textId="77777777" w:rsidR="00B319CA" w:rsidRPr="00B319CA" w:rsidRDefault="00B319CA" w:rsidP="00B319CA">
            <w:pPr>
              <w:jc w:val="left"/>
              <w:rPr>
                <w:sz w:val="18"/>
                <w:szCs w:val="22"/>
              </w:rPr>
            </w:pPr>
            <w:r w:rsidRPr="00B319CA">
              <w:rPr>
                <w:sz w:val="18"/>
                <w:szCs w:val="22"/>
              </w:rPr>
              <w:t>Low</w:t>
            </w:r>
          </w:p>
        </w:tc>
        <w:tc>
          <w:tcPr>
            <w:tcW w:w="1999" w:type="pct"/>
            <w:shd w:val="clear" w:color="auto" w:fill="8DD873" w:themeFill="accent6" w:themeFillTint="99"/>
            <w:vAlign w:val="center"/>
            <w:hideMark/>
          </w:tcPr>
          <w:p w14:paraId="44595B65" w14:textId="77777777" w:rsidR="00B319CA" w:rsidRPr="00B319CA" w:rsidRDefault="00B319CA" w:rsidP="00B319CA">
            <w:pPr>
              <w:jc w:val="left"/>
              <w:rPr>
                <w:sz w:val="16"/>
                <w:szCs w:val="20"/>
              </w:rPr>
            </w:pPr>
            <w:r w:rsidRPr="00B319CA">
              <w:rPr>
                <w:sz w:val="16"/>
                <w:szCs w:val="20"/>
              </w:rPr>
              <w:t>Reveals basic system information such as HTTP headers, open ports, or non-sensitive banner details.</w:t>
            </w:r>
          </w:p>
        </w:tc>
        <w:tc>
          <w:tcPr>
            <w:tcW w:w="2330" w:type="pct"/>
            <w:shd w:val="clear" w:color="auto" w:fill="8DD873" w:themeFill="accent6" w:themeFillTint="99"/>
            <w:vAlign w:val="center"/>
            <w:hideMark/>
          </w:tcPr>
          <w:p w14:paraId="3313FA4C" w14:textId="0DDDEC1D" w:rsidR="00B319CA" w:rsidRPr="00B319CA" w:rsidRDefault="00B319CA" w:rsidP="00B319CA">
            <w:pPr>
              <w:jc w:val="left"/>
              <w:rPr>
                <w:sz w:val="16"/>
                <w:szCs w:val="20"/>
              </w:rPr>
            </w:pPr>
            <w:r w:rsidRPr="00B319CA">
              <w:rPr>
                <w:sz w:val="16"/>
                <w:szCs w:val="20"/>
              </w:rPr>
              <w:t>Offers minimal security but can be used for fingerprinting and inventory mapping. Generally informational.</w:t>
            </w:r>
          </w:p>
        </w:tc>
      </w:tr>
    </w:tbl>
    <w:p w14:paraId="7AA3289F" w14:textId="77777777" w:rsidR="00B319CA" w:rsidRDefault="00B319CA"/>
    <w:p w14:paraId="430BE3BE" w14:textId="347C1BF5" w:rsidR="00733032" w:rsidRDefault="00CA519D" w:rsidP="001156BD">
      <w:pPr>
        <w:jc w:val="left"/>
      </w:pPr>
      <w:r>
        <w:br w:type="page"/>
      </w:r>
    </w:p>
    <w:p w14:paraId="39E628C7" w14:textId="2A31F97C" w:rsidR="00192A8B" w:rsidRDefault="00192A8B" w:rsidP="00192A8B">
      <w:pPr>
        <w:pStyle w:val="Heading1"/>
      </w:pPr>
      <w:bookmarkStart w:id="3" w:name="_Toc202494860"/>
      <w:r>
        <w:lastRenderedPageBreak/>
        <w:t>Methodolog</w:t>
      </w:r>
      <w:r w:rsidR="00963EA4">
        <w:t>ies Used</w:t>
      </w:r>
      <w:bookmarkEnd w:id="3"/>
    </w:p>
    <w:p w14:paraId="059D4D74" w14:textId="4795D280" w:rsidR="00192A8B" w:rsidRDefault="00AA1E78" w:rsidP="00192A8B">
      <w:r w:rsidRPr="00AA1E78">
        <w:t xml:space="preserve">The penetration testing was conducted using a manual black-box approach. No access to the source code or backend systems was available, and all interactions were performed through the application’s web interface at </w:t>
      </w:r>
      <w:hyperlink r:id="rId14" w:history="1">
        <w:r w:rsidRPr="001F0B70">
          <w:rPr>
            <w:rStyle w:val="Hyperlink"/>
          </w:rPr>
          <w:t>http://localhost:8080/</w:t>
        </w:r>
      </w:hyperlink>
      <w:r>
        <w:t>.</w:t>
      </w:r>
      <w:r w:rsidRPr="00AA1E78">
        <w:t xml:space="preserve"> The assessment focused on identifying vulnerabilities in authentication, input validation, and backend query handling. All tests were executed in a controlled local environment, simulating a real-world external attacker.</w:t>
      </w:r>
    </w:p>
    <w:p w14:paraId="6A11AEFD" w14:textId="3D337E9C" w:rsidR="00192A8B" w:rsidRDefault="00192A8B" w:rsidP="00192A8B">
      <w:r>
        <w:t>The following methodology was applied:</w:t>
      </w:r>
    </w:p>
    <w:p w14:paraId="43731DDD" w14:textId="7F772964" w:rsidR="00192A8B" w:rsidRDefault="00192A8B" w:rsidP="00192A8B">
      <w:pPr>
        <w:pStyle w:val="Heading2"/>
      </w:pPr>
      <w:bookmarkStart w:id="4" w:name="_Toc202494861"/>
      <w:r>
        <w:t>Reconnaissance</w:t>
      </w:r>
      <w:bookmarkEnd w:id="4"/>
    </w:p>
    <w:p w14:paraId="269711CD" w14:textId="7274E168" w:rsidR="00AA1E78" w:rsidRDefault="00AA1E78" w:rsidP="00AA1E78">
      <w:r>
        <w:t>The application was manually explored to understand its structure and input vectors. Pages such as /login.php, /</w:t>
      </w:r>
      <w:proofErr w:type="spellStart"/>
      <w:r>
        <w:t>detail.php</w:t>
      </w:r>
      <w:proofErr w:type="spellEnd"/>
      <w:r>
        <w:t>, and /</w:t>
      </w:r>
      <w:proofErr w:type="spellStart"/>
      <w:r>
        <w:t>recovery.php</w:t>
      </w:r>
      <w:proofErr w:type="spellEnd"/>
      <w:r>
        <w:t xml:space="preserve"> were accessed to identify points of user interaction.</w:t>
      </w:r>
    </w:p>
    <w:p w14:paraId="71F951CE" w14:textId="08F83AC9" w:rsidR="00AA1E78" w:rsidRDefault="00AA1E78" w:rsidP="00AA1E78">
      <w:r>
        <w:t>Key steps:</w:t>
      </w:r>
    </w:p>
    <w:p w14:paraId="7783C5F3" w14:textId="693E260C" w:rsidR="00AA1E78" w:rsidRDefault="00AA1E78" w:rsidP="00AA1E78">
      <w:pPr>
        <w:pStyle w:val="ListParagraph"/>
        <w:numPr>
          <w:ilvl w:val="0"/>
          <w:numId w:val="8"/>
        </w:numPr>
      </w:pPr>
      <w:r>
        <w:t>Navigated through visible pages and links in the application.</w:t>
      </w:r>
    </w:p>
    <w:p w14:paraId="694B6B29" w14:textId="7D03B63E" w:rsidR="00AA1E78" w:rsidRDefault="00AA1E78" w:rsidP="00AA1E78">
      <w:pPr>
        <w:pStyle w:val="ListParagraph"/>
        <w:numPr>
          <w:ilvl w:val="0"/>
          <w:numId w:val="8"/>
        </w:numPr>
      </w:pPr>
      <w:r>
        <w:t>Identified key input fields and URL parameters.</w:t>
      </w:r>
    </w:p>
    <w:p w14:paraId="2ACB3672" w14:textId="713D710A" w:rsidR="00192A8B" w:rsidRDefault="00AA1E78" w:rsidP="00AA1E78">
      <w:pPr>
        <w:pStyle w:val="ListParagraph"/>
        <w:numPr>
          <w:ilvl w:val="0"/>
          <w:numId w:val="8"/>
        </w:numPr>
      </w:pPr>
      <w:r>
        <w:t>Took note of server error messages and application behavior.</w:t>
      </w:r>
    </w:p>
    <w:p w14:paraId="50F47F17" w14:textId="5821837D" w:rsidR="00192A8B" w:rsidRDefault="00192A8B" w:rsidP="00192A8B">
      <w:pPr>
        <w:pStyle w:val="Heading2"/>
      </w:pPr>
      <w:bookmarkStart w:id="5" w:name="_Toc202494862"/>
      <w:r>
        <w:t>Input Validation Testing</w:t>
      </w:r>
      <w:bookmarkEnd w:id="5"/>
    </w:p>
    <w:p w14:paraId="4F993C93" w14:textId="71A1E0DE" w:rsidR="001156BD" w:rsidRDefault="001156BD" w:rsidP="001156BD">
      <w:r>
        <w:t>Input fields were tested with crafted characters to analyze how the application processes user-supplied data. These characters were used to test for unfiltered input that could lead to injection flaws.</w:t>
      </w:r>
    </w:p>
    <w:p w14:paraId="09426F82" w14:textId="6A3C8B00" w:rsidR="001156BD" w:rsidRDefault="001156BD" w:rsidP="001156BD">
      <w:r>
        <w:t>Characters tested included:</w:t>
      </w:r>
    </w:p>
    <w:p w14:paraId="3F541BEE" w14:textId="77777777" w:rsidR="001156BD" w:rsidRDefault="001156BD" w:rsidP="001156BD">
      <w:pPr>
        <w:pStyle w:val="ListParagraph"/>
        <w:numPr>
          <w:ilvl w:val="0"/>
          <w:numId w:val="9"/>
        </w:numPr>
      </w:pPr>
      <w:r>
        <w:t>' (single quote)</w:t>
      </w:r>
    </w:p>
    <w:p w14:paraId="547E5F49" w14:textId="0F2F9518" w:rsidR="001156BD" w:rsidRDefault="001156BD" w:rsidP="001156BD">
      <w:pPr>
        <w:pStyle w:val="ListParagraph"/>
        <w:numPr>
          <w:ilvl w:val="0"/>
          <w:numId w:val="9"/>
        </w:numPr>
      </w:pPr>
      <w:r>
        <w:t>-- (SQL comment)</w:t>
      </w:r>
    </w:p>
    <w:p w14:paraId="00FF3E1D" w14:textId="4C8981AF" w:rsidR="001156BD" w:rsidRDefault="001156BD" w:rsidP="001156BD">
      <w:pPr>
        <w:pStyle w:val="ListParagraph"/>
        <w:numPr>
          <w:ilvl w:val="0"/>
          <w:numId w:val="9"/>
        </w:numPr>
      </w:pPr>
      <w:r>
        <w:t>#, " and basic SQL keywords (OR, LIKE, SELECT)</w:t>
      </w:r>
    </w:p>
    <w:p w14:paraId="16ECDD68" w14:textId="5240FCC7" w:rsidR="00192A8B" w:rsidRDefault="001156BD" w:rsidP="001156BD">
      <w:r>
        <w:t>These tests were primarily performed on the login form and URL query strings. The appearance of raw SQL error messages confirmed the lack of proper input sanitization.</w:t>
      </w:r>
    </w:p>
    <w:p w14:paraId="17F6A0A5" w14:textId="248144A4" w:rsidR="00192A8B" w:rsidRDefault="00192A8B" w:rsidP="00192A8B">
      <w:pPr>
        <w:pStyle w:val="Heading2"/>
      </w:pPr>
      <w:bookmarkStart w:id="6" w:name="_Toc202494863"/>
      <w:r>
        <w:t>SQL Injection Testing</w:t>
      </w:r>
      <w:bookmarkEnd w:id="6"/>
    </w:p>
    <w:p w14:paraId="6361927C" w14:textId="5D0689D6" w:rsidR="001156BD" w:rsidRDefault="001156BD" w:rsidP="001156BD">
      <w:r>
        <w:t>Focused testing on the login form (/login.php) was conducted to confirm and exploit SQL injection vulnerabilities. Multiple variations of payloads were manually injected into the username and password fields.</w:t>
      </w:r>
    </w:p>
    <w:p w14:paraId="1FCEDD11" w14:textId="2FFECCE0" w:rsidR="001156BD" w:rsidRDefault="001156BD" w:rsidP="001156BD">
      <w:r>
        <w:t>Examples of tested payloads:</w:t>
      </w:r>
    </w:p>
    <w:p w14:paraId="4D444ACC" w14:textId="37DCE30A" w:rsidR="001156BD" w:rsidRDefault="001156BD" w:rsidP="001156BD">
      <w:pPr>
        <w:pStyle w:val="ListParagraph"/>
        <w:numPr>
          <w:ilvl w:val="0"/>
          <w:numId w:val="10"/>
        </w:numPr>
      </w:pPr>
      <w:r>
        <w:t>' OR 1=1 --</w:t>
      </w:r>
    </w:p>
    <w:p w14:paraId="3A1012CF" w14:textId="2ADB3DC1" w:rsidR="001156BD" w:rsidRDefault="001156BD" w:rsidP="001156BD">
      <w:pPr>
        <w:pStyle w:val="ListParagraph"/>
        <w:numPr>
          <w:ilvl w:val="0"/>
          <w:numId w:val="10"/>
        </w:numPr>
      </w:pPr>
      <w:r>
        <w:t>' OR '1' LIKE '1' LIMIT 1 #</w:t>
      </w:r>
    </w:p>
    <w:p w14:paraId="5CDE4EE0" w14:textId="1D3F9246" w:rsidR="001156BD" w:rsidRDefault="001156BD" w:rsidP="001156BD">
      <w:pPr>
        <w:pStyle w:val="ListParagraph"/>
        <w:numPr>
          <w:ilvl w:val="0"/>
          <w:numId w:val="10"/>
        </w:numPr>
      </w:pPr>
      <w:r>
        <w:t>' OR 1=1 #</w:t>
      </w:r>
    </w:p>
    <w:p w14:paraId="7B00133F" w14:textId="205CCBFF" w:rsidR="00192A8B" w:rsidRDefault="001156BD" w:rsidP="0067386E">
      <w:r>
        <w:lastRenderedPageBreak/>
        <w:t xml:space="preserve">Eventually, the injection </w:t>
      </w:r>
      <w:r w:rsidRPr="004852A6">
        <w:rPr>
          <w:highlight w:val="yellow"/>
        </w:rPr>
        <w:t>' OR '1' LIKE '1' LIMIT 1 #</w:t>
      </w:r>
      <w:r>
        <w:t xml:space="preserve"> was successful in bypassing login and authenticating the tester without valid credentials.</w:t>
      </w:r>
    </w:p>
    <w:p w14:paraId="4CEF4C66" w14:textId="5B257DD7" w:rsidR="00192A8B" w:rsidRDefault="00192A8B" w:rsidP="00192A8B">
      <w:pPr>
        <w:pStyle w:val="Heading2"/>
      </w:pPr>
      <w:bookmarkStart w:id="7" w:name="_Toc202494864"/>
      <w:r>
        <w:t>Authentication Bypass Attempt</w:t>
      </w:r>
      <w:bookmarkEnd w:id="7"/>
    </w:p>
    <w:p w14:paraId="3E1DC10D" w14:textId="5FB4F330" w:rsidR="0067386E" w:rsidRDefault="0067386E" w:rsidP="0067386E">
      <w:r>
        <w:t>Using the successful payload, the tester was able to access the system beyond the login page. This confirmed that the backend logic relied on unsanitized user input in SQL queries, and no prepared statements were in place.</w:t>
      </w:r>
    </w:p>
    <w:p w14:paraId="6BD58D30" w14:textId="3BE25AD2" w:rsidR="00192A8B" w:rsidRDefault="0067386E" w:rsidP="0067386E">
      <w:r>
        <w:t>This step provided full unauthorized access using a single SQL injection attack vector.</w:t>
      </w:r>
    </w:p>
    <w:p w14:paraId="7A965834" w14:textId="2B6641E1" w:rsidR="00192A8B" w:rsidRDefault="00192A8B" w:rsidP="00192A8B">
      <w:pPr>
        <w:pStyle w:val="Heading2"/>
      </w:pPr>
      <w:bookmarkStart w:id="8" w:name="_Toc202494865"/>
      <w:r>
        <w:t>Password Hash Analysis</w:t>
      </w:r>
      <w:bookmarkEnd w:id="8"/>
    </w:p>
    <w:p w14:paraId="7966348E" w14:textId="4168013D" w:rsidR="0067386E" w:rsidRDefault="0067386E" w:rsidP="0067386E">
      <w:r>
        <w:t>During earlier failed attempts, the application revealed SQL error messages that included raw MD5 password hashes. These hashes were copied and decoded using public MD5 hash lookup tools.</w:t>
      </w:r>
    </w:p>
    <w:p w14:paraId="1F195E1B" w14:textId="0530EFB1" w:rsidR="0067386E" w:rsidRDefault="0067386E" w:rsidP="0067386E">
      <w:r>
        <w:t>For example:</w:t>
      </w:r>
    </w:p>
    <w:p w14:paraId="34310F2F" w14:textId="4E0453E1" w:rsidR="0067386E" w:rsidRDefault="0067386E" w:rsidP="0067386E">
      <w:pPr>
        <w:pStyle w:val="ListParagraph"/>
        <w:numPr>
          <w:ilvl w:val="0"/>
          <w:numId w:val="11"/>
        </w:numPr>
      </w:pPr>
      <w:r>
        <w:t xml:space="preserve">Hash found: </w:t>
      </w:r>
      <w:r w:rsidRPr="004852A6">
        <w:rPr>
          <w:highlight w:val="yellow"/>
        </w:rPr>
        <w:t>3979f7f001b2962787ccc75f394b7689</w:t>
      </w:r>
    </w:p>
    <w:p w14:paraId="46E27450" w14:textId="5AEB142D" w:rsidR="0067386E" w:rsidRDefault="0067386E" w:rsidP="0067386E">
      <w:pPr>
        <w:pStyle w:val="ListParagraph"/>
        <w:numPr>
          <w:ilvl w:val="0"/>
          <w:numId w:val="11"/>
        </w:numPr>
      </w:pPr>
      <w:r>
        <w:t>Resolved plaintext: 123</w:t>
      </w:r>
    </w:p>
    <w:p w14:paraId="538FFFDB" w14:textId="7C2F53F8" w:rsidR="00192A8B" w:rsidRDefault="0067386E" w:rsidP="00192A8B">
      <w:r>
        <w:t>This revealed the use of weak password hashing without salting or proper security measures.</w:t>
      </w:r>
    </w:p>
    <w:p w14:paraId="5657452E" w14:textId="0CDCA2EE" w:rsidR="00192A8B" w:rsidRDefault="00192A8B" w:rsidP="00192A8B">
      <w:pPr>
        <w:pStyle w:val="Heading2"/>
      </w:pPr>
      <w:bookmarkStart w:id="9" w:name="_Toc202494866"/>
      <w:r>
        <w:t>Documentation of Findings</w:t>
      </w:r>
      <w:bookmarkEnd w:id="9"/>
    </w:p>
    <w:p w14:paraId="52E44475" w14:textId="73D123D6" w:rsidR="0067386E" w:rsidRDefault="0067386E" w:rsidP="0067386E">
      <w:r>
        <w:t>All confirmed vulnerabilities were recorded with:</w:t>
      </w:r>
    </w:p>
    <w:p w14:paraId="5050A8CE" w14:textId="3BF7FD6B" w:rsidR="0067386E" w:rsidRDefault="0067386E" w:rsidP="0067386E">
      <w:pPr>
        <w:pStyle w:val="ListParagraph"/>
        <w:numPr>
          <w:ilvl w:val="0"/>
          <w:numId w:val="12"/>
        </w:numPr>
      </w:pPr>
      <w:r>
        <w:t>The affected component (e.g., login page).</w:t>
      </w:r>
    </w:p>
    <w:p w14:paraId="6C2FED72" w14:textId="269BA43A" w:rsidR="0067386E" w:rsidRDefault="0067386E" w:rsidP="0067386E">
      <w:pPr>
        <w:pStyle w:val="ListParagraph"/>
        <w:numPr>
          <w:ilvl w:val="0"/>
          <w:numId w:val="12"/>
        </w:numPr>
      </w:pPr>
      <w:r>
        <w:t>The exact payload used.</w:t>
      </w:r>
    </w:p>
    <w:p w14:paraId="11B081D3" w14:textId="61020C38" w:rsidR="0067386E" w:rsidRDefault="0067386E" w:rsidP="0067386E">
      <w:pPr>
        <w:pStyle w:val="ListParagraph"/>
        <w:numPr>
          <w:ilvl w:val="0"/>
          <w:numId w:val="12"/>
        </w:numPr>
      </w:pPr>
      <w:r>
        <w:t>Screenshots of successful exploitation.</w:t>
      </w:r>
    </w:p>
    <w:p w14:paraId="7E6C4AB4" w14:textId="3B37A6AD" w:rsidR="0067386E" w:rsidRDefault="0067386E" w:rsidP="0067386E">
      <w:pPr>
        <w:pStyle w:val="ListParagraph"/>
        <w:numPr>
          <w:ilvl w:val="0"/>
          <w:numId w:val="12"/>
        </w:numPr>
      </w:pPr>
      <w:r>
        <w:t>Description of the vulnerability.</w:t>
      </w:r>
    </w:p>
    <w:p w14:paraId="51335FF7" w14:textId="19390313" w:rsidR="0067386E" w:rsidRDefault="0067386E" w:rsidP="0067386E">
      <w:pPr>
        <w:pStyle w:val="ListParagraph"/>
        <w:numPr>
          <w:ilvl w:val="0"/>
          <w:numId w:val="12"/>
        </w:numPr>
      </w:pPr>
      <w:r>
        <w:t>Risk assessment and CVSS scoring.</w:t>
      </w:r>
    </w:p>
    <w:p w14:paraId="76895A83" w14:textId="41C7634B" w:rsidR="00733032" w:rsidRDefault="0067386E" w:rsidP="0067386E">
      <w:pPr>
        <w:pStyle w:val="ListParagraph"/>
        <w:numPr>
          <w:ilvl w:val="0"/>
          <w:numId w:val="12"/>
        </w:numPr>
      </w:pPr>
      <w:r>
        <w:t>Recommended remediation steps.</w:t>
      </w:r>
    </w:p>
    <w:p w14:paraId="75E1361F" w14:textId="463C11D2" w:rsidR="0044629E" w:rsidRDefault="0044629E">
      <w:pPr>
        <w:jc w:val="left"/>
      </w:pPr>
      <w:r>
        <w:br w:type="page"/>
      </w:r>
    </w:p>
    <w:p w14:paraId="1F10D550" w14:textId="77777777" w:rsidR="0044629E" w:rsidRDefault="0044629E" w:rsidP="0044629E">
      <w:pPr>
        <w:pStyle w:val="Heading1"/>
      </w:pPr>
      <w:bookmarkStart w:id="10" w:name="_Toc202494867"/>
      <w:r>
        <w:lastRenderedPageBreak/>
        <w:t>Findings</w:t>
      </w:r>
      <w:bookmarkEnd w:id="10"/>
    </w:p>
    <w:p w14:paraId="63D41B21" w14:textId="0B272A1B" w:rsidR="0044629E" w:rsidRPr="00DB1D82" w:rsidRDefault="0044629E" w:rsidP="00DB1D82">
      <w:pPr>
        <w:pStyle w:val="Heading2"/>
      </w:pPr>
      <w:bookmarkStart w:id="11" w:name="_Toc202494868"/>
      <w:r w:rsidRPr="00DB1D82">
        <w:t>Finding1: SQL Injection – Login Bypass</w:t>
      </w:r>
      <w:bookmarkEnd w:id="11"/>
    </w:p>
    <w:p w14:paraId="5B219C40" w14:textId="77777777" w:rsidR="0044629E" w:rsidRDefault="0044629E" w:rsidP="00DB1D82">
      <w:pPr>
        <w:pStyle w:val="Heading3"/>
      </w:pPr>
      <w:bookmarkStart w:id="12" w:name="_Toc202494869"/>
      <w:r>
        <w:t>Description</w:t>
      </w:r>
      <w:bookmarkEnd w:id="12"/>
    </w:p>
    <w:p w14:paraId="09EB7D41" w14:textId="3F566597" w:rsidR="0044629E" w:rsidRDefault="0044629E" w:rsidP="0044629E">
      <w:r>
        <w:t>A critical SQL injection vulnerability was identified in the login form of the Michelangelo Car Dealership web application. The application fails to sanitize user input before embedding it directly into an SQL query. This allows an attacker to manipulate the query logic and bypass authentication entirely.</w:t>
      </w:r>
    </w:p>
    <w:p w14:paraId="2E7EFDCA" w14:textId="70841CDB" w:rsidR="0044629E" w:rsidRDefault="0044629E" w:rsidP="0044629E">
      <w:r>
        <w:t>The login mechanism accepts crafted SQL payloads in the username field, which results in a manipulated query that returns a valid user record without verifying legitimate credentials. This behavior confirms that the application is vulnerable to classical SQL injection.</w:t>
      </w:r>
    </w:p>
    <w:p w14:paraId="58DAF27E" w14:textId="77777777" w:rsidR="0044629E" w:rsidRDefault="0044629E" w:rsidP="00DB1D82">
      <w:pPr>
        <w:pStyle w:val="Heading3"/>
      </w:pPr>
      <w:bookmarkStart w:id="13" w:name="_Toc202494870"/>
      <w:r>
        <w:t>Severity</w:t>
      </w:r>
      <w:bookmarkEnd w:id="13"/>
    </w:p>
    <w:p w14:paraId="6295A9E2" w14:textId="77777777" w:rsidR="0044629E" w:rsidRPr="00661260" w:rsidRDefault="0044629E" w:rsidP="0044629E">
      <w:pPr>
        <w:rPr>
          <w:rStyle w:val="SubtleReference"/>
        </w:rPr>
      </w:pPr>
      <w:r w:rsidRPr="00661260">
        <w:rPr>
          <w:rStyle w:val="SubtleReference"/>
          <w:highlight w:val="yellow"/>
        </w:rPr>
        <w:t>Critical (CVSS v3.1 Base Score: 9.8)</w:t>
      </w:r>
    </w:p>
    <w:p w14:paraId="676911E9" w14:textId="58FA7697" w:rsidR="0044629E" w:rsidRDefault="0044629E" w:rsidP="0044629E">
      <w:r>
        <w:t>This vulnerability allows unauthenticated attackers to gain access to the application without knowing any valid username or password.</w:t>
      </w:r>
    </w:p>
    <w:p w14:paraId="44E0FB39" w14:textId="77777777" w:rsidR="0044629E" w:rsidRDefault="0044629E" w:rsidP="00DB1D82">
      <w:pPr>
        <w:pStyle w:val="Heading3"/>
      </w:pPr>
      <w:bookmarkStart w:id="14" w:name="_Toc202494871"/>
      <w:r>
        <w:t>Affected Component</w:t>
      </w:r>
      <w:bookmarkEnd w:id="14"/>
    </w:p>
    <w:p w14:paraId="14007906" w14:textId="08D2F79E" w:rsidR="0044629E" w:rsidRDefault="0044629E" w:rsidP="00661260">
      <w:pPr>
        <w:pStyle w:val="ListParagraph"/>
        <w:numPr>
          <w:ilvl w:val="0"/>
          <w:numId w:val="13"/>
        </w:numPr>
      </w:pPr>
      <w:r w:rsidRPr="00661260">
        <w:rPr>
          <w:b/>
          <w:bCs/>
        </w:rPr>
        <w:t>Page</w:t>
      </w:r>
      <w:r>
        <w:t>: /login.php</w:t>
      </w:r>
    </w:p>
    <w:p w14:paraId="484FB6E7" w14:textId="0D829144" w:rsidR="0044629E" w:rsidRDefault="0044629E" w:rsidP="00661260">
      <w:pPr>
        <w:pStyle w:val="ListParagraph"/>
        <w:numPr>
          <w:ilvl w:val="0"/>
          <w:numId w:val="13"/>
        </w:numPr>
      </w:pPr>
      <w:r w:rsidRPr="00661260">
        <w:rPr>
          <w:b/>
          <w:bCs/>
        </w:rPr>
        <w:t>Vulnerable Field</w:t>
      </w:r>
      <w:r>
        <w:t>: username input field</w:t>
      </w:r>
      <w:r w:rsidR="00661260">
        <w:t>.</w:t>
      </w:r>
    </w:p>
    <w:p w14:paraId="09848547" w14:textId="4B1C0898" w:rsidR="0044629E" w:rsidRDefault="0044629E" w:rsidP="00661260">
      <w:pPr>
        <w:pStyle w:val="ListParagraph"/>
        <w:numPr>
          <w:ilvl w:val="0"/>
          <w:numId w:val="13"/>
        </w:numPr>
      </w:pPr>
      <w:r w:rsidRPr="00661260">
        <w:rPr>
          <w:b/>
          <w:bCs/>
        </w:rPr>
        <w:t>Technology Involved</w:t>
      </w:r>
      <w:r>
        <w:t>: PHP + MariaDB/MySQL (vulnerable SQL query construction)</w:t>
      </w:r>
      <w:r w:rsidR="00661260">
        <w:t>.</w:t>
      </w:r>
    </w:p>
    <w:p w14:paraId="55DD83F3" w14:textId="2882487B" w:rsidR="00661260" w:rsidRDefault="00661260" w:rsidP="00DB1D82">
      <w:pPr>
        <w:pStyle w:val="Heading3"/>
      </w:pPr>
      <w:bookmarkStart w:id="15" w:name="_Toc202494872"/>
      <w:r>
        <w:t>PoC (Proof of Concept)</w:t>
      </w:r>
      <w:bookmarkEnd w:id="15"/>
    </w:p>
    <w:p w14:paraId="4F04C601" w14:textId="0527DA36" w:rsidR="00661260" w:rsidRDefault="00661260" w:rsidP="00661260">
      <w:r>
        <w:t>The vulnerability was exploited manually through the login form available at /login.php. By injecting a carefully crafted SQL payload into the username field, the tester was able to manipulate the backend SQL query and gain access without supplying any valid credentials.</w:t>
      </w:r>
    </w:p>
    <w:p w14:paraId="290E434E" w14:textId="16DF074D" w:rsidR="00661260" w:rsidRDefault="00661260" w:rsidP="00661260">
      <w:r>
        <w:t xml:space="preserve">The payload used </w:t>
      </w:r>
      <w:r w:rsidRPr="00661260">
        <w:rPr>
          <w:highlight w:val="yellow"/>
        </w:rPr>
        <w:t>— ' OR '1' LIKE '1' LIMIT 1 #</w:t>
      </w:r>
      <w:r>
        <w:t xml:space="preserve"> — breaks out of the intended logic of the SQL statement, introduces a universally true condition, and comments out the rest of the query. This technique bypasses the password check entirely.</w:t>
      </w:r>
    </w:p>
    <w:p w14:paraId="542F7A8B" w14:textId="5AE824F7" w:rsidR="00661260" w:rsidRDefault="00661260" w:rsidP="00661260">
      <w:r>
        <w:t>Details of the exploit:</w:t>
      </w:r>
    </w:p>
    <w:p w14:paraId="215D821C" w14:textId="3DEA0B91" w:rsidR="00661260" w:rsidRDefault="00661260" w:rsidP="00661260">
      <w:pPr>
        <w:pStyle w:val="ListParagraph"/>
        <w:numPr>
          <w:ilvl w:val="0"/>
          <w:numId w:val="15"/>
        </w:numPr>
      </w:pPr>
      <w:r>
        <w:t xml:space="preserve">Request URL: </w:t>
      </w:r>
      <w:hyperlink r:id="rId15" w:history="1">
        <w:r w:rsidRPr="001F0B70">
          <w:rPr>
            <w:rStyle w:val="Hyperlink"/>
          </w:rPr>
          <w:t>http://localhost:8080/login.php</w:t>
        </w:r>
      </w:hyperlink>
      <w:r>
        <w:t xml:space="preserve">. </w:t>
      </w:r>
    </w:p>
    <w:p w14:paraId="2B5B7899" w14:textId="2EDAFD66" w:rsidR="00661260" w:rsidRDefault="00661260" w:rsidP="00661260">
      <w:pPr>
        <w:pStyle w:val="ListParagraph"/>
        <w:numPr>
          <w:ilvl w:val="0"/>
          <w:numId w:val="15"/>
        </w:numPr>
      </w:pPr>
      <w:r>
        <w:t>Method: POST</w:t>
      </w:r>
    </w:p>
    <w:p w14:paraId="6109C42A" w14:textId="33967A34" w:rsidR="00661260" w:rsidRDefault="00661260" w:rsidP="00661260">
      <w:pPr>
        <w:pStyle w:val="ListParagraph"/>
        <w:numPr>
          <w:ilvl w:val="0"/>
          <w:numId w:val="15"/>
        </w:numPr>
      </w:pPr>
      <w:r>
        <w:t>Credentials used:</w:t>
      </w:r>
    </w:p>
    <w:p w14:paraId="6C0CD84D" w14:textId="16541AD7" w:rsidR="00661260" w:rsidRDefault="00661260" w:rsidP="00661260">
      <w:pPr>
        <w:pStyle w:val="ListParagraph"/>
        <w:numPr>
          <w:ilvl w:val="1"/>
          <w:numId w:val="15"/>
        </w:numPr>
      </w:pPr>
      <w:r>
        <w:t xml:space="preserve">Username: </w:t>
      </w:r>
      <w:r w:rsidRPr="00661260">
        <w:rPr>
          <w:highlight w:val="yellow"/>
        </w:rPr>
        <w:t>' OR '1' LIKE '1' LIMIT 1 #</w:t>
      </w:r>
    </w:p>
    <w:p w14:paraId="0FF91641" w14:textId="3CDD7166" w:rsidR="00661260" w:rsidRDefault="00661260" w:rsidP="00661260">
      <w:pPr>
        <w:pStyle w:val="ListParagraph"/>
        <w:numPr>
          <w:ilvl w:val="1"/>
          <w:numId w:val="15"/>
        </w:numPr>
      </w:pPr>
      <w:r>
        <w:t xml:space="preserve">Password: </w:t>
      </w:r>
      <w:r w:rsidRPr="00661260">
        <w:rPr>
          <w:highlight w:val="yellow"/>
        </w:rPr>
        <w:t>test</w:t>
      </w:r>
      <w:r>
        <w:t xml:space="preserve"> (or any arbitrary string)</w:t>
      </w:r>
    </w:p>
    <w:p w14:paraId="6BEF03B9" w14:textId="1BC0B1B3" w:rsidR="00661260" w:rsidRDefault="008D588D" w:rsidP="00661260">
      <w:r w:rsidRPr="008D588D">
        <w:rPr>
          <w:noProof/>
        </w:rPr>
        <w:lastRenderedPageBreak/>
        <w:drawing>
          <wp:inline distT="0" distB="0" distL="0" distR="0" wp14:anchorId="4A6DE423" wp14:editId="19B57257">
            <wp:extent cx="5943600" cy="1814830"/>
            <wp:effectExtent l="0" t="0" r="0" b="0"/>
            <wp:docPr id="4095064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06480" name="Picture 1" descr="A screen shot of a computer&#10;&#10;AI-generated content may be incorrect."/>
                    <pic:cNvPicPr/>
                  </pic:nvPicPr>
                  <pic:blipFill>
                    <a:blip r:embed="rId16"/>
                    <a:stretch>
                      <a:fillRect/>
                    </a:stretch>
                  </pic:blipFill>
                  <pic:spPr>
                    <a:xfrm>
                      <a:off x="0" y="0"/>
                      <a:ext cx="5943600" cy="1814830"/>
                    </a:xfrm>
                    <a:prstGeom prst="rect">
                      <a:avLst/>
                    </a:prstGeom>
                  </pic:spPr>
                </pic:pic>
              </a:graphicData>
            </a:graphic>
          </wp:inline>
        </w:drawing>
      </w:r>
    </w:p>
    <w:p w14:paraId="50FF48F5" w14:textId="77777777" w:rsidR="008D588D" w:rsidRDefault="008D588D" w:rsidP="00661260"/>
    <w:p w14:paraId="10771276" w14:textId="514E8CED" w:rsidR="008D588D" w:rsidRDefault="008D588D" w:rsidP="00661260">
      <w:r w:rsidRPr="008D588D">
        <w:rPr>
          <w:noProof/>
        </w:rPr>
        <w:drawing>
          <wp:inline distT="0" distB="0" distL="0" distR="0" wp14:anchorId="4D81385D" wp14:editId="6BC75754">
            <wp:extent cx="5943600" cy="1814830"/>
            <wp:effectExtent l="0" t="0" r="0" b="0"/>
            <wp:docPr id="13409201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20180" name="Picture 1" descr="A screen shot of a computer&#10;&#10;AI-generated content may be incorrect."/>
                    <pic:cNvPicPr/>
                  </pic:nvPicPr>
                  <pic:blipFill>
                    <a:blip r:embed="rId17"/>
                    <a:stretch>
                      <a:fillRect/>
                    </a:stretch>
                  </pic:blipFill>
                  <pic:spPr>
                    <a:xfrm>
                      <a:off x="0" y="0"/>
                      <a:ext cx="5943600" cy="1814830"/>
                    </a:xfrm>
                    <a:prstGeom prst="rect">
                      <a:avLst/>
                    </a:prstGeom>
                  </pic:spPr>
                </pic:pic>
              </a:graphicData>
            </a:graphic>
          </wp:inline>
        </w:drawing>
      </w:r>
    </w:p>
    <w:p w14:paraId="20B8A18C" w14:textId="77777777" w:rsidR="008D588D" w:rsidRDefault="008D588D" w:rsidP="00661260"/>
    <w:p w14:paraId="70A4B1F9" w14:textId="2FAE8D4D" w:rsidR="008D588D" w:rsidRDefault="008D588D" w:rsidP="00661260">
      <w:r w:rsidRPr="008D588D">
        <w:rPr>
          <w:noProof/>
        </w:rPr>
        <w:drawing>
          <wp:inline distT="0" distB="0" distL="0" distR="0" wp14:anchorId="566F7D0B" wp14:editId="29D41712">
            <wp:extent cx="5943600" cy="1261110"/>
            <wp:effectExtent l="0" t="0" r="0" b="0"/>
            <wp:docPr id="280913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3595" name="Picture 1" descr="A screenshot of a computer&#10;&#10;AI-generated content may be incorrect."/>
                    <pic:cNvPicPr/>
                  </pic:nvPicPr>
                  <pic:blipFill>
                    <a:blip r:embed="rId18"/>
                    <a:stretch>
                      <a:fillRect/>
                    </a:stretch>
                  </pic:blipFill>
                  <pic:spPr>
                    <a:xfrm>
                      <a:off x="0" y="0"/>
                      <a:ext cx="5943600" cy="1261110"/>
                    </a:xfrm>
                    <a:prstGeom prst="rect">
                      <a:avLst/>
                    </a:prstGeom>
                  </pic:spPr>
                </pic:pic>
              </a:graphicData>
            </a:graphic>
          </wp:inline>
        </w:drawing>
      </w:r>
    </w:p>
    <w:p w14:paraId="17EE7209" w14:textId="77777777" w:rsidR="008D588D" w:rsidRDefault="008D588D" w:rsidP="00661260"/>
    <w:p w14:paraId="22576550" w14:textId="60F89E4A" w:rsidR="00661260" w:rsidRDefault="00661260" w:rsidP="00661260">
      <w:r>
        <w:t>Behavior observed:</w:t>
      </w:r>
    </w:p>
    <w:p w14:paraId="75F84AD3" w14:textId="447BEB24" w:rsidR="00661260" w:rsidRDefault="00661260" w:rsidP="00661260">
      <w:pPr>
        <w:pStyle w:val="ListParagraph"/>
        <w:numPr>
          <w:ilvl w:val="0"/>
          <w:numId w:val="16"/>
        </w:numPr>
      </w:pPr>
      <w:r>
        <w:t>The application granted access to the protected area without validating any real credentials.</w:t>
      </w:r>
    </w:p>
    <w:p w14:paraId="3EBE7F7B" w14:textId="5D95521C" w:rsidR="00661260" w:rsidRDefault="00661260" w:rsidP="00661260">
      <w:pPr>
        <w:pStyle w:val="ListParagraph"/>
        <w:numPr>
          <w:ilvl w:val="0"/>
          <w:numId w:val="16"/>
        </w:numPr>
      </w:pPr>
      <w:r>
        <w:t>No client-side error or warning was displayed.</w:t>
      </w:r>
    </w:p>
    <w:p w14:paraId="41C7EDC2" w14:textId="4522A80A" w:rsidR="00661260" w:rsidRDefault="00661260" w:rsidP="00661260">
      <w:pPr>
        <w:pStyle w:val="ListParagraph"/>
        <w:numPr>
          <w:ilvl w:val="0"/>
          <w:numId w:val="16"/>
        </w:numPr>
      </w:pPr>
      <w:r>
        <w:t>The post-login interface appeared, confirming successful authentication bypass.</w:t>
      </w:r>
    </w:p>
    <w:p w14:paraId="3B49C65A" w14:textId="2DF90431" w:rsidR="00661260" w:rsidRPr="00661260" w:rsidRDefault="00661260" w:rsidP="00661260">
      <w:r>
        <w:t>This confirms that the SQL statement is constructed without parameterization and that user input is embedded directly into the SQL logic.</w:t>
      </w:r>
    </w:p>
    <w:p w14:paraId="1A8377ED" w14:textId="77777777" w:rsidR="00661260" w:rsidRDefault="00661260" w:rsidP="00DB1D82">
      <w:pPr>
        <w:pStyle w:val="Heading3"/>
      </w:pPr>
      <w:bookmarkStart w:id="16" w:name="_Toc202494873"/>
      <w:r>
        <w:lastRenderedPageBreak/>
        <w:t>Impact</w:t>
      </w:r>
      <w:bookmarkEnd w:id="16"/>
    </w:p>
    <w:p w14:paraId="718F45CE" w14:textId="232E0833" w:rsidR="00661260" w:rsidRDefault="00661260" w:rsidP="00661260">
      <w:r>
        <w:t>Exploitation of this vulnerability results in complete authentication bypass. Any user — even without any prior knowledge of usernames or passwords — can gain access to the application simply by submitting the crafted payload. This compromises the system's confidentiality, integrity, and access controls.</w:t>
      </w:r>
    </w:p>
    <w:p w14:paraId="66A36B85" w14:textId="68230970" w:rsidR="00661260" w:rsidRDefault="00661260" w:rsidP="00661260">
      <w:r>
        <w:t>Consequences include:</w:t>
      </w:r>
    </w:p>
    <w:p w14:paraId="67B3FBC6" w14:textId="3A158F30" w:rsidR="00661260" w:rsidRDefault="00661260" w:rsidP="00661260">
      <w:pPr>
        <w:pStyle w:val="ListParagraph"/>
        <w:numPr>
          <w:ilvl w:val="0"/>
          <w:numId w:val="17"/>
        </w:numPr>
      </w:pPr>
      <w:r>
        <w:t>Unauthorized access to restricted areas of the application.</w:t>
      </w:r>
    </w:p>
    <w:p w14:paraId="600FE0A7" w14:textId="3333D438" w:rsidR="00661260" w:rsidRDefault="00661260" w:rsidP="00661260">
      <w:pPr>
        <w:pStyle w:val="ListParagraph"/>
        <w:numPr>
          <w:ilvl w:val="0"/>
          <w:numId w:val="17"/>
        </w:numPr>
      </w:pPr>
      <w:r>
        <w:t>Possible privilege escalation if the returned account has admin rights.</w:t>
      </w:r>
    </w:p>
    <w:p w14:paraId="5DDC772C" w14:textId="61850EE3" w:rsidR="00661260" w:rsidRDefault="00661260" w:rsidP="00661260">
      <w:pPr>
        <w:pStyle w:val="ListParagraph"/>
        <w:numPr>
          <w:ilvl w:val="0"/>
          <w:numId w:val="17"/>
        </w:numPr>
      </w:pPr>
      <w:r>
        <w:t>Loss of data confidentiality and integrity.</w:t>
      </w:r>
    </w:p>
    <w:p w14:paraId="54495B46" w14:textId="39949CD3" w:rsidR="00733032" w:rsidRDefault="00661260" w:rsidP="00661260">
      <w:pPr>
        <w:pStyle w:val="ListParagraph"/>
        <w:numPr>
          <w:ilvl w:val="0"/>
          <w:numId w:val="17"/>
        </w:numPr>
      </w:pPr>
      <w:r>
        <w:t>Increased exposure to further vulnerabilities (XSS, logic flaws, etc.).</w:t>
      </w:r>
    </w:p>
    <w:p w14:paraId="1BEA8928" w14:textId="55F6A13E" w:rsidR="00661260" w:rsidRDefault="00661260" w:rsidP="00DB1D82">
      <w:pPr>
        <w:pStyle w:val="Heading1"/>
      </w:pPr>
      <w:bookmarkStart w:id="17" w:name="_Toc202494874"/>
      <w:r>
        <w:t>Remediation</w:t>
      </w:r>
      <w:r w:rsidR="00DB1D82">
        <w:t xml:space="preserve"> Plan</w:t>
      </w:r>
      <w:bookmarkEnd w:id="17"/>
    </w:p>
    <w:p w14:paraId="01C3F11C" w14:textId="550569E1" w:rsidR="003573DF" w:rsidRPr="003573DF" w:rsidRDefault="003573DF" w:rsidP="003573DF">
      <w:pPr>
        <w:pStyle w:val="Heading2"/>
      </w:pPr>
      <w:r w:rsidRPr="00DB1D82">
        <w:t>SQL Injection – Login Bypass</w:t>
      </w:r>
    </w:p>
    <w:p w14:paraId="028B3984" w14:textId="25D8E4FC" w:rsidR="00661260" w:rsidRDefault="00661260" w:rsidP="00661260">
      <w:r>
        <w:t>To mitigate this vulnerability, the following steps are strongly recommended:</w:t>
      </w:r>
    </w:p>
    <w:p w14:paraId="160F8EF8" w14:textId="0CD54F39" w:rsidR="00661260" w:rsidRDefault="00661260" w:rsidP="00661260">
      <w:pPr>
        <w:pStyle w:val="ListParagraph"/>
        <w:numPr>
          <w:ilvl w:val="0"/>
          <w:numId w:val="18"/>
        </w:numPr>
      </w:pPr>
      <w:r w:rsidRPr="00661260">
        <w:rPr>
          <w:b/>
          <w:bCs/>
        </w:rPr>
        <w:t>Implement prepared statements</w:t>
      </w:r>
      <w:r>
        <w:t xml:space="preserve"> (parameterized queries): Use secure database query methods that treat user input as data, not executable code.</w:t>
      </w:r>
    </w:p>
    <w:p w14:paraId="23009AE0" w14:textId="6E4CEF9B" w:rsidR="00661260" w:rsidRDefault="00661260" w:rsidP="00661260">
      <w:pPr>
        <w:pStyle w:val="ListParagraph"/>
        <w:numPr>
          <w:ilvl w:val="0"/>
          <w:numId w:val="18"/>
        </w:numPr>
      </w:pPr>
      <w:r w:rsidRPr="00661260">
        <w:rPr>
          <w:b/>
          <w:bCs/>
        </w:rPr>
        <w:t>Validate and sanitize all user input</w:t>
      </w:r>
      <w:r>
        <w:t>: Apply strict server-side validation and input encoding.</w:t>
      </w:r>
    </w:p>
    <w:p w14:paraId="31BF9B80" w14:textId="18910C77" w:rsidR="00661260" w:rsidRDefault="00661260" w:rsidP="00661260">
      <w:pPr>
        <w:pStyle w:val="ListParagraph"/>
        <w:numPr>
          <w:ilvl w:val="0"/>
          <w:numId w:val="18"/>
        </w:numPr>
      </w:pPr>
      <w:r w:rsidRPr="00661260">
        <w:rPr>
          <w:b/>
          <w:bCs/>
        </w:rPr>
        <w:t>Disable detailed error messages in production</w:t>
      </w:r>
      <w:r>
        <w:t>: Configure the database and application to suppress raw SQL errors from being shown to users.</w:t>
      </w:r>
    </w:p>
    <w:p w14:paraId="5D122136" w14:textId="0F97EE27" w:rsidR="00661260" w:rsidRDefault="00661260" w:rsidP="00661260">
      <w:pPr>
        <w:pStyle w:val="ListParagraph"/>
        <w:numPr>
          <w:ilvl w:val="0"/>
          <w:numId w:val="18"/>
        </w:numPr>
      </w:pPr>
      <w:r w:rsidRPr="00661260">
        <w:rPr>
          <w:b/>
          <w:bCs/>
        </w:rPr>
        <w:t>Strengthen authentication logic</w:t>
      </w:r>
      <w:r>
        <w:t>: Ensure passwords are hashed using secure algorithms (</w:t>
      </w:r>
      <w:proofErr w:type="spellStart"/>
      <w:r>
        <w:t>bcrypt</w:t>
      </w:r>
      <w:proofErr w:type="spellEnd"/>
      <w:r>
        <w:t>, Argon2) and never rely on plaintext or MD5 hashes.</w:t>
      </w:r>
    </w:p>
    <w:p w14:paraId="7F4383F0" w14:textId="01C0300E" w:rsidR="00733032" w:rsidRDefault="00661260" w:rsidP="00DB1D82">
      <w:pPr>
        <w:pStyle w:val="ListParagraph"/>
        <w:numPr>
          <w:ilvl w:val="0"/>
          <w:numId w:val="18"/>
        </w:numPr>
      </w:pPr>
      <w:r w:rsidRPr="00661260">
        <w:rPr>
          <w:b/>
          <w:bCs/>
        </w:rPr>
        <w:t>Conduct regular security testing</w:t>
      </w:r>
      <w:r>
        <w:t>: Schedule ongoing penetration testing and code reviews to proactively detect injection points and logic flaws.</w:t>
      </w:r>
    </w:p>
    <w:sectPr w:rsidR="00733032" w:rsidSect="001156BD">
      <w:headerReference w:type="default" r:id="rId19"/>
      <w:footerReference w:type="default" r:id="rId20"/>
      <w:pgSz w:w="12240" w:h="15840"/>
      <w:pgMar w:top="1440" w:right="1440" w:bottom="1440" w:left="1440" w:header="144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31A22" w14:textId="77777777" w:rsidR="001D53C9" w:rsidRDefault="001D53C9" w:rsidP="00733032">
      <w:pPr>
        <w:spacing w:after="0" w:line="240" w:lineRule="auto"/>
      </w:pPr>
      <w:r>
        <w:separator/>
      </w:r>
    </w:p>
  </w:endnote>
  <w:endnote w:type="continuationSeparator" w:id="0">
    <w:p w14:paraId="401BB22E" w14:textId="77777777" w:rsidR="001D53C9" w:rsidRDefault="001D53C9" w:rsidP="00733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Lexend Medium">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exend Medium" w:hAnsi="Lexend Medium"/>
        <w:sz w:val="16"/>
        <w:szCs w:val="16"/>
      </w:rPr>
      <w:id w:val="-1341467673"/>
      <w:docPartObj>
        <w:docPartGallery w:val="Page Numbers (Bottom of Page)"/>
        <w:docPartUnique/>
      </w:docPartObj>
    </w:sdtPr>
    <w:sdtEndPr>
      <w:rPr>
        <w:spacing w:val="60"/>
      </w:rPr>
    </w:sdtEndPr>
    <w:sdtContent>
      <w:p w14:paraId="70214F6B" w14:textId="54644892" w:rsidR="00733032" w:rsidRPr="00541C8B" w:rsidRDefault="00733032">
        <w:pPr>
          <w:pStyle w:val="Footer"/>
          <w:pBdr>
            <w:top w:val="single" w:sz="4" w:space="1" w:color="D9D9D9" w:themeColor="background1" w:themeShade="D9"/>
          </w:pBdr>
          <w:rPr>
            <w:rFonts w:ascii="Lexend Medium" w:hAnsi="Lexend Medium"/>
            <w:b/>
            <w:bCs/>
            <w:sz w:val="16"/>
            <w:szCs w:val="16"/>
          </w:rPr>
        </w:pPr>
        <w:r w:rsidRPr="00541C8B">
          <w:rPr>
            <w:rFonts w:ascii="Lexend Medium" w:hAnsi="Lexend Medium"/>
            <w:sz w:val="16"/>
            <w:szCs w:val="16"/>
          </w:rPr>
          <w:fldChar w:fldCharType="begin"/>
        </w:r>
        <w:r w:rsidRPr="00541C8B">
          <w:rPr>
            <w:rFonts w:ascii="Lexend Medium" w:hAnsi="Lexend Medium"/>
            <w:sz w:val="16"/>
            <w:szCs w:val="16"/>
          </w:rPr>
          <w:instrText xml:space="preserve"> PAGE   \* MERGEFORMAT </w:instrText>
        </w:r>
        <w:r w:rsidRPr="00541C8B">
          <w:rPr>
            <w:rFonts w:ascii="Lexend Medium" w:hAnsi="Lexend Medium"/>
            <w:sz w:val="16"/>
            <w:szCs w:val="16"/>
          </w:rPr>
          <w:fldChar w:fldCharType="separate"/>
        </w:r>
        <w:r w:rsidRPr="00541C8B">
          <w:rPr>
            <w:rFonts w:ascii="Lexend Medium" w:hAnsi="Lexend Medium"/>
            <w:sz w:val="16"/>
            <w:szCs w:val="16"/>
          </w:rPr>
          <w:t>2</w:t>
        </w:r>
        <w:r w:rsidRPr="00541C8B">
          <w:rPr>
            <w:rFonts w:ascii="Lexend Medium" w:hAnsi="Lexend Medium"/>
            <w:sz w:val="16"/>
            <w:szCs w:val="16"/>
          </w:rPr>
          <w:fldChar w:fldCharType="end"/>
        </w:r>
        <w:r w:rsidRPr="00541C8B">
          <w:rPr>
            <w:rFonts w:ascii="Lexend Medium" w:hAnsi="Lexend Medium"/>
            <w:sz w:val="16"/>
            <w:szCs w:val="16"/>
          </w:rPr>
          <w:t xml:space="preserve"> | Pag</w:t>
        </w:r>
        <w:r w:rsidR="00541C8B" w:rsidRPr="00541C8B">
          <w:rPr>
            <w:rFonts w:ascii="Lexend Medium" w:hAnsi="Lexend Medium"/>
            <w:sz w:val="16"/>
            <w:szCs w:val="16"/>
          </w:rPr>
          <w:t>e</w:t>
        </w:r>
        <w:r w:rsidR="00541C8B" w:rsidRPr="00541C8B">
          <w:rPr>
            <w:rFonts w:ascii="Lexend Medium" w:hAnsi="Lexend Medium"/>
            <w:sz w:val="16"/>
            <w:szCs w:val="16"/>
          </w:rPr>
          <w:tab/>
        </w:r>
        <w:r w:rsidR="00541C8B" w:rsidRPr="00541C8B">
          <w:rPr>
            <w:rFonts w:ascii="Lexend Medium" w:hAnsi="Lexend Medium"/>
            <w:sz w:val="16"/>
            <w:szCs w:val="16"/>
          </w:rPr>
          <w:tab/>
          <w:t>B032431 (B255) – PENETRATION TESTING 2024-2025</w:t>
        </w:r>
      </w:p>
    </w:sdtContent>
  </w:sdt>
  <w:p w14:paraId="1D991D5E" w14:textId="51A3DD2D" w:rsidR="00733032" w:rsidRPr="00541C8B" w:rsidRDefault="00733032">
    <w:pPr>
      <w:pStyle w:val="Footer"/>
      <w:rPr>
        <w:rFonts w:ascii="Lexend Medium" w:hAnsi="Lexend Medium"/>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3E2D5" w14:textId="77777777" w:rsidR="001D53C9" w:rsidRDefault="001D53C9" w:rsidP="00733032">
      <w:pPr>
        <w:spacing w:after="0" w:line="240" w:lineRule="auto"/>
      </w:pPr>
      <w:r>
        <w:separator/>
      </w:r>
    </w:p>
  </w:footnote>
  <w:footnote w:type="continuationSeparator" w:id="0">
    <w:p w14:paraId="74A36054" w14:textId="77777777" w:rsidR="001D53C9" w:rsidRDefault="001D53C9" w:rsidP="00733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D5CD" w14:textId="3BCD42CA" w:rsidR="00733032" w:rsidRDefault="00733032">
    <w:pPr>
      <w:pStyle w:val="Header"/>
    </w:pPr>
    <w:r>
      <w:rPr>
        <w:noProof/>
      </w:rPr>
      <w:drawing>
        <wp:anchor distT="0" distB="0" distL="114300" distR="114300" simplePos="0" relativeHeight="251659264" behindDoc="0" locked="0" layoutInCell="1" allowOverlap="1" wp14:anchorId="5179EF3C" wp14:editId="19EBE90D">
          <wp:simplePos x="0" y="0"/>
          <wp:positionH relativeFrom="margin">
            <wp:align>left</wp:align>
          </wp:positionH>
          <wp:positionV relativeFrom="paragraph">
            <wp:posOffset>-472440</wp:posOffset>
          </wp:positionV>
          <wp:extent cx="1165860" cy="530356"/>
          <wp:effectExtent l="0" t="0" r="0" b="3175"/>
          <wp:wrapNone/>
          <wp:docPr id="735277097"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77097" name="Picture 4" descr="A black background with a black square&#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530356"/>
                  </a:xfrm>
                  <a:prstGeom prst="rect">
                    <a:avLst/>
                  </a:prstGeom>
                  <a:noFill/>
                </pic:spPr>
              </pic:pic>
            </a:graphicData>
          </a:graphic>
          <wp14:sizeRelH relativeFrom="margin">
            <wp14:pctWidth>0</wp14:pctWidth>
          </wp14:sizeRelH>
          <wp14:sizeRelV relativeFrom="margin">
            <wp14:pctHeight>0</wp14:pctHeight>
          </wp14:sizeRelV>
        </wp:anchor>
      </w:drawing>
    </w:r>
  </w:p>
  <w:p w14:paraId="2A90DAFF" w14:textId="77777777" w:rsidR="00733032" w:rsidRDefault="00733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1A1E"/>
    <w:multiLevelType w:val="hybridMultilevel"/>
    <w:tmpl w:val="59685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F737E"/>
    <w:multiLevelType w:val="hybridMultilevel"/>
    <w:tmpl w:val="0CD4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F78D7"/>
    <w:multiLevelType w:val="hybridMultilevel"/>
    <w:tmpl w:val="417C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850A0"/>
    <w:multiLevelType w:val="hybridMultilevel"/>
    <w:tmpl w:val="B948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B651A"/>
    <w:multiLevelType w:val="hybridMultilevel"/>
    <w:tmpl w:val="D900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C12D6"/>
    <w:multiLevelType w:val="hybridMultilevel"/>
    <w:tmpl w:val="91CE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134CD"/>
    <w:multiLevelType w:val="hybridMultilevel"/>
    <w:tmpl w:val="B5E20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46708"/>
    <w:multiLevelType w:val="hybridMultilevel"/>
    <w:tmpl w:val="EC10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A4FE7"/>
    <w:multiLevelType w:val="hybridMultilevel"/>
    <w:tmpl w:val="151C5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F0DD8"/>
    <w:multiLevelType w:val="hybridMultilevel"/>
    <w:tmpl w:val="32F085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912705"/>
    <w:multiLevelType w:val="hybridMultilevel"/>
    <w:tmpl w:val="6152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C3C50"/>
    <w:multiLevelType w:val="hybridMultilevel"/>
    <w:tmpl w:val="F1028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00DAC"/>
    <w:multiLevelType w:val="hybridMultilevel"/>
    <w:tmpl w:val="8952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66E76"/>
    <w:multiLevelType w:val="hybridMultilevel"/>
    <w:tmpl w:val="EC644754"/>
    <w:lvl w:ilvl="0" w:tplc="0409000F">
      <w:start w:val="1"/>
      <w:numFmt w:val="decimal"/>
      <w:lvlText w:val="%1."/>
      <w:lvlJc w:val="left"/>
      <w:pPr>
        <w:ind w:left="720" w:hanging="360"/>
      </w:pPr>
    </w:lvl>
    <w:lvl w:ilvl="1" w:tplc="CCAECA7A">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A202D"/>
    <w:multiLevelType w:val="hybridMultilevel"/>
    <w:tmpl w:val="3DDC7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C1996"/>
    <w:multiLevelType w:val="hybridMultilevel"/>
    <w:tmpl w:val="A5EA8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80566"/>
    <w:multiLevelType w:val="hybridMultilevel"/>
    <w:tmpl w:val="A42C9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66B53"/>
    <w:multiLevelType w:val="hybridMultilevel"/>
    <w:tmpl w:val="3C6E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276628">
    <w:abstractNumId w:val="6"/>
  </w:num>
  <w:num w:numId="2" w16cid:durableId="363289007">
    <w:abstractNumId w:val="11"/>
  </w:num>
  <w:num w:numId="3" w16cid:durableId="1984889602">
    <w:abstractNumId w:val="3"/>
  </w:num>
  <w:num w:numId="4" w16cid:durableId="1485242414">
    <w:abstractNumId w:val="0"/>
  </w:num>
  <w:num w:numId="5" w16cid:durableId="1856773191">
    <w:abstractNumId w:val="16"/>
  </w:num>
  <w:num w:numId="6" w16cid:durableId="1220939609">
    <w:abstractNumId w:val="1"/>
  </w:num>
  <w:num w:numId="7" w16cid:durableId="1547831596">
    <w:abstractNumId w:val="9"/>
  </w:num>
  <w:num w:numId="8" w16cid:durableId="1122580589">
    <w:abstractNumId w:val="15"/>
  </w:num>
  <w:num w:numId="9" w16cid:durableId="2091735768">
    <w:abstractNumId w:val="13"/>
  </w:num>
  <w:num w:numId="10" w16cid:durableId="733092296">
    <w:abstractNumId w:val="8"/>
  </w:num>
  <w:num w:numId="11" w16cid:durableId="1893879829">
    <w:abstractNumId w:val="2"/>
  </w:num>
  <w:num w:numId="12" w16cid:durableId="1606309731">
    <w:abstractNumId w:val="4"/>
  </w:num>
  <w:num w:numId="13" w16cid:durableId="67464704">
    <w:abstractNumId w:val="12"/>
  </w:num>
  <w:num w:numId="14" w16cid:durableId="1794716169">
    <w:abstractNumId w:val="10"/>
  </w:num>
  <w:num w:numId="15" w16cid:durableId="368261282">
    <w:abstractNumId w:val="14"/>
  </w:num>
  <w:num w:numId="16" w16cid:durableId="569854942">
    <w:abstractNumId w:val="7"/>
  </w:num>
  <w:num w:numId="17" w16cid:durableId="1959986605">
    <w:abstractNumId w:val="17"/>
  </w:num>
  <w:num w:numId="18" w16cid:durableId="486822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0E"/>
    <w:rsid w:val="00011877"/>
    <w:rsid w:val="001156BD"/>
    <w:rsid w:val="00167E50"/>
    <w:rsid w:val="00192A8B"/>
    <w:rsid w:val="001D53C9"/>
    <w:rsid w:val="00293206"/>
    <w:rsid w:val="003573DF"/>
    <w:rsid w:val="003A655E"/>
    <w:rsid w:val="0044629E"/>
    <w:rsid w:val="0047213D"/>
    <w:rsid w:val="004852A6"/>
    <w:rsid w:val="0053729F"/>
    <w:rsid w:val="00541C8B"/>
    <w:rsid w:val="005466B2"/>
    <w:rsid w:val="005B1FE9"/>
    <w:rsid w:val="00661260"/>
    <w:rsid w:val="0067386E"/>
    <w:rsid w:val="006D72EC"/>
    <w:rsid w:val="0071687E"/>
    <w:rsid w:val="00733032"/>
    <w:rsid w:val="0076668C"/>
    <w:rsid w:val="007777D4"/>
    <w:rsid w:val="008D588D"/>
    <w:rsid w:val="00907C39"/>
    <w:rsid w:val="00963EA4"/>
    <w:rsid w:val="009C3B77"/>
    <w:rsid w:val="009C3B9F"/>
    <w:rsid w:val="00A6640E"/>
    <w:rsid w:val="00AA1E78"/>
    <w:rsid w:val="00AC113A"/>
    <w:rsid w:val="00B13FED"/>
    <w:rsid w:val="00B319CA"/>
    <w:rsid w:val="00CA519D"/>
    <w:rsid w:val="00D510D8"/>
    <w:rsid w:val="00DB1D82"/>
    <w:rsid w:val="00DC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00F9A"/>
  <w15:chartTrackingRefBased/>
  <w15:docId w15:val="{FE0728F6-EB45-4D73-8921-C4CBEF26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D4"/>
    <w:pPr>
      <w:jc w:val="both"/>
    </w:pPr>
    <w:rPr>
      <w:rFonts w:ascii="Lexend" w:hAnsi="Lexend"/>
      <w:sz w:val="20"/>
    </w:rPr>
  </w:style>
  <w:style w:type="paragraph" w:styleId="Heading1">
    <w:name w:val="heading 1"/>
    <w:basedOn w:val="Normal"/>
    <w:next w:val="Normal"/>
    <w:link w:val="Heading1Char"/>
    <w:autoRedefine/>
    <w:uiPriority w:val="9"/>
    <w:qFormat/>
    <w:rsid w:val="003A655E"/>
    <w:pPr>
      <w:keepNext/>
      <w:keepLines/>
      <w:spacing w:before="360" w:after="80"/>
      <w:outlineLvl w:val="0"/>
    </w:pPr>
    <w:rPr>
      <w:rFonts w:ascii="Lexend Medium" w:eastAsiaTheme="majorEastAsia" w:hAnsi="Lexend Medium" w:cstheme="majorBidi"/>
      <w:sz w:val="40"/>
      <w:szCs w:val="40"/>
    </w:rPr>
  </w:style>
  <w:style w:type="paragraph" w:styleId="Heading2">
    <w:name w:val="heading 2"/>
    <w:basedOn w:val="Normal"/>
    <w:next w:val="Normal"/>
    <w:link w:val="Heading2Char"/>
    <w:autoRedefine/>
    <w:uiPriority w:val="9"/>
    <w:unhideWhenUsed/>
    <w:qFormat/>
    <w:rsid w:val="00DB1D82"/>
    <w:pPr>
      <w:keepNext/>
      <w:keepLines/>
      <w:spacing w:before="160" w:after="80"/>
      <w:jc w:val="left"/>
      <w:outlineLvl w:val="1"/>
    </w:pPr>
    <w:rPr>
      <w:rFonts w:ascii="Lexend Medium" w:eastAsiaTheme="majorEastAsia" w:hAnsi="Lexend Medium" w:cstheme="majorBidi"/>
      <w:smallCaps/>
      <w:sz w:val="32"/>
      <w:szCs w:val="32"/>
    </w:rPr>
  </w:style>
  <w:style w:type="paragraph" w:styleId="Heading3">
    <w:name w:val="heading 3"/>
    <w:basedOn w:val="Normal"/>
    <w:next w:val="Normal"/>
    <w:link w:val="Heading3Char"/>
    <w:uiPriority w:val="9"/>
    <w:unhideWhenUsed/>
    <w:qFormat/>
    <w:rsid w:val="00A66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5E"/>
    <w:rPr>
      <w:rFonts w:ascii="Lexend Medium" w:eastAsiaTheme="majorEastAsia" w:hAnsi="Lexend Medium" w:cstheme="majorBidi"/>
      <w:sz w:val="40"/>
      <w:szCs w:val="40"/>
    </w:rPr>
  </w:style>
  <w:style w:type="character" w:customStyle="1" w:styleId="Heading2Char">
    <w:name w:val="Heading 2 Char"/>
    <w:basedOn w:val="DefaultParagraphFont"/>
    <w:link w:val="Heading2"/>
    <w:uiPriority w:val="9"/>
    <w:rsid w:val="00DB1D82"/>
    <w:rPr>
      <w:rFonts w:ascii="Lexend Medium" w:eastAsiaTheme="majorEastAsia" w:hAnsi="Lexend Medium" w:cstheme="majorBidi"/>
      <w:smallCaps/>
      <w:sz w:val="32"/>
      <w:szCs w:val="32"/>
    </w:rPr>
  </w:style>
  <w:style w:type="character" w:customStyle="1" w:styleId="Heading3Char">
    <w:name w:val="Heading 3 Char"/>
    <w:basedOn w:val="DefaultParagraphFont"/>
    <w:link w:val="Heading3"/>
    <w:uiPriority w:val="9"/>
    <w:rsid w:val="00A66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40E"/>
    <w:rPr>
      <w:rFonts w:eastAsiaTheme="majorEastAsia" w:cstheme="majorBidi"/>
      <w:color w:val="272727" w:themeColor="text1" w:themeTint="D8"/>
    </w:rPr>
  </w:style>
  <w:style w:type="paragraph" w:styleId="Title">
    <w:name w:val="Title"/>
    <w:basedOn w:val="Normal"/>
    <w:next w:val="Normal"/>
    <w:link w:val="TitleChar"/>
    <w:uiPriority w:val="10"/>
    <w:qFormat/>
    <w:rsid w:val="00A66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40E"/>
    <w:pPr>
      <w:spacing w:before="160"/>
      <w:jc w:val="center"/>
    </w:pPr>
    <w:rPr>
      <w:i/>
      <w:iCs/>
      <w:color w:val="404040" w:themeColor="text1" w:themeTint="BF"/>
    </w:rPr>
  </w:style>
  <w:style w:type="character" w:customStyle="1" w:styleId="QuoteChar">
    <w:name w:val="Quote Char"/>
    <w:basedOn w:val="DefaultParagraphFont"/>
    <w:link w:val="Quote"/>
    <w:uiPriority w:val="29"/>
    <w:rsid w:val="00A6640E"/>
    <w:rPr>
      <w:i/>
      <w:iCs/>
      <w:color w:val="404040" w:themeColor="text1" w:themeTint="BF"/>
    </w:rPr>
  </w:style>
  <w:style w:type="paragraph" w:styleId="ListParagraph">
    <w:name w:val="List Paragraph"/>
    <w:basedOn w:val="Normal"/>
    <w:uiPriority w:val="34"/>
    <w:qFormat/>
    <w:rsid w:val="00A6640E"/>
    <w:pPr>
      <w:ind w:left="720"/>
      <w:contextualSpacing/>
    </w:pPr>
  </w:style>
  <w:style w:type="character" w:styleId="IntenseEmphasis">
    <w:name w:val="Intense Emphasis"/>
    <w:basedOn w:val="DefaultParagraphFont"/>
    <w:uiPriority w:val="21"/>
    <w:qFormat/>
    <w:rsid w:val="00A6640E"/>
    <w:rPr>
      <w:i/>
      <w:iCs/>
      <w:color w:val="0F4761" w:themeColor="accent1" w:themeShade="BF"/>
    </w:rPr>
  </w:style>
  <w:style w:type="paragraph" w:styleId="IntenseQuote">
    <w:name w:val="Intense Quote"/>
    <w:basedOn w:val="Normal"/>
    <w:next w:val="Normal"/>
    <w:link w:val="IntenseQuoteChar"/>
    <w:uiPriority w:val="30"/>
    <w:qFormat/>
    <w:rsid w:val="00A66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40E"/>
    <w:rPr>
      <w:i/>
      <w:iCs/>
      <w:color w:val="0F4761" w:themeColor="accent1" w:themeShade="BF"/>
    </w:rPr>
  </w:style>
  <w:style w:type="character" w:styleId="IntenseReference">
    <w:name w:val="Intense Reference"/>
    <w:basedOn w:val="DefaultParagraphFont"/>
    <w:uiPriority w:val="32"/>
    <w:qFormat/>
    <w:rsid w:val="00A6640E"/>
    <w:rPr>
      <w:b/>
      <w:bCs/>
      <w:smallCaps/>
      <w:color w:val="0F4761" w:themeColor="accent1" w:themeShade="BF"/>
      <w:spacing w:val="5"/>
    </w:rPr>
  </w:style>
  <w:style w:type="paragraph" w:styleId="NoSpacing">
    <w:name w:val="No Spacing"/>
    <w:link w:val="NoSpacingChar"/>
    <w:uiPriority w:val="1"/>
    <w:qFormat/>
    <w:rsid w:val="00A6640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6640E"/>
    <w:rPr>
      <w:rFonts w:eastAsiaTheme="minorEastAsia"/>
      <w:kern w:val="0"/>
      <w:sz w:val="22"/>
      <w:szCs w:val="22"/>
      <w14:ligatures w14:val="none"/>
    </w:rPr>
  </w:style>
  <w:style w:type="character" w:styleId="Hyperlink">
    <w:name w:val="Hyperlink"/>
    <w:basedOn w:val="DefaultParagraphFont"/>
    <w:uiPriority w:val="99"/>
    <w:unhideWhenUsed/>
    <w:rsid w:val="0071687E"/>
    <w:rPr>
      <w:color w:val="467886" w:themeColor="hyperlink"/>
      <w:u w:val="single"/>
    </w:rPr>
  </w:style>
  <w:style w:type="character" w:styleId="UnresolvedMention">
    <w:name w:val="Unresolved Mention"/>
    <w:basedOn w:val="DefaultParagraphFont"/>
    <w:uiPriority w:val="99"/>
    <w:semiHidden/>
    <w:unhideWhenUsed/>
    <w:rsid w:val="0071687E"/>
    <w:rPr>
      <w:color w:val="605E5C"/>
      <w:shd w:val="clear" w:color="auto" w:fill="E1DFDD"/>
    </w:rPr>
  </w:style>
  <w:style w:type="paragraph" w:styleId="Header">
    <w:name w:val="header"/>
    <w:basedOn w:val="Normal"/>
    <w:link w:val="HeaderChar"/>
    <w:uiPriority w:val="99"/>
    <w:unhideWhenUsed/>
    <w:rsid w:val="00733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032"/>
  </w:style>
  <w:style w:type="paragraph" w:styleId="Footer">
    <w:name w:val="footer"/>
    <w:basedOn w:val="Normal"/>
    <w:link w:val="FooterChar"/>
    <w:uiPriority w:val="99"/>
    <w:unhideWhenUsed/>
    <w:rsid w:val="00733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032"/>
  </w:style>
  <w:style w:type="paragraph" w:styleId="TOCHeading">
    <w:name w:val="TOC Heading"/>
    <w:basedOn w:val="Heading1"/>
    <w:next w:val="Normal"/>
    <w:uiPriority w:val="39"/>
    <w:unhideWhenUsed/>
    <w:qFormat/>
    <w:rsid w:val="0073303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655E"/>
    <w:pPr>
      <w:spacing w:after="100"/>
    </w:pPr>
  </w:style>
  <w:style w:type="table" w:styleId="TableGrid">
    <w:name w:val="Table Grid"/>
    <w:basedOn w:val="TableNormal"/>
    <w:uiPriority w:val="39"/>
    <w:rsid w:val="0019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92A8B"/>
    <w:pPr>
      <w:spacing w:after="100"/>
      <w:ind w:left="200"/>
    </w:pPr>
  </w:style>
  <w:style w:type="character" w:styleId="SubtleReference">
    <w:name w:val="Subtle Reference"/>
    <w:basedOn w:val="DefaultParagraphFont"/>
    <w:uiPriority w:val="31"/>
    <w:qFormat/>
    <w:rsid w:val="0044629E"/>
    <w:rPr>
      <w:smallCaps/>
      <w:color w:val="5A5A5A" w:themeColor="text1" w:themeTint="A5"/>
    </w:rPr>
  </w:style>
  <w:style w:type="paragraph" w:styleId="TOC3">
    <w:name w:val="toc 3"/>
    <w:basedOn w:val="Normal"/>
    <w:next w:val="Normal"/>
    <w:autoRedefine/>
    <w:uiPriority w:val="39"/>
    <w:unhideWhenUsed/>
    <w:rsid w:val="006D72E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50827">
      <w:bodyDiv w:val="1"/>
      <w:marLeft w:val="0"/>
      <w:marRight w:val="0"/>
      <w:marTop w:val="0"/>
      <w:marBottom w:val="0"/>
      <w:divBdr>
        <w:top w:val="none" w:sz="0" w:space="0" w:color="auto"/>
        <w:left w:val="none" w:sz="0" w:space="0" w:color="auto"/>
        <w:bottom w:val="none" w:sz="0" w:space="0" w:color="auto"/>
        <w:right w:val="none" w:sz="0" w:space="0" w:color="auto"/>
      </w:divBdr>
    </w:div>
    <w:div w:id="404643308">
      <w:bodyDiv w:val="1"/>
      <w:marLeft w:val="0"/>
      <w:marRight w:val="0"/>
      <w:marTop w:val="0"/>
      <w:marBottom w:val="0"/>
      <w:divBdr>
        <w:top w:val="none" w:sz="0" w:space="0" w:color="auto"/>
        <w:left w:val="none" w:sz="0" w:space="0" w:color="auto"/>
        <w:bottom w:val="none" w:sz="0" w:space="0" w:color="auto"/>
        <w:right w:val="none" w:sz="0" w:space="0" w:color="auto"/>
      </w:divBdr>
    </w:div>
    <w:div w:id="1219316375">
      <w:bodyDiv w:val="1"/>
      <w:marLeft w:val="0"/>
      <w:marRight w:val="0"/>
      <w:marTop w:val="0"/>
      <w:marBottom w:val="0"/>
      <w:divBdr>
        <w:top w:val="none" w:sz="0" w:space="0" w:color="auto"/>
        <w:left w:val="none" w:sz="0" w:space="0" w:color="auto"/>
        <w:bottom w:val="none" w:sz="0" w:space="0" w:color="auto"/>
        <w:right w:val="none" w:sz="0" w:space="0" w:color="auto"/>
      </w:divBdr>
    </w:div>
    <w:div w:id="1636717685">
      <w:bodyDiv w:val="1"/>
      <w:marLeft w:val="0"/>
      <w:marRight w:val="0"/>
      <w:marTop w:val="0"/>
      <w:marBottom w:val="0"/>
      <w:divBdr>
        <w:top w:val="none" w:sz="0" w:space="0" w:color="auto"/>
        <w:left w:val="none" w:sz="0" w:space="0" w:color="auto"/>
        <w:bottom w:val="none" w:sz="0" w:space="0" w:color="auto"/>
        <w:right w:val="none" w:sz="0" w:space="0" w:color="auto"/>
      </w:divBdr>
    </w:div>
    <w:div w:id="1805081352">
      <w:bodyDiv w:val="1"/>
      <w:marLeft w:val="0"/>
      <w:marRight w:val="0"/>
      <w:marTop w:val="0"/>
      <w:marBottom w:val="0"/>
      <w:divBdr>
        <w:top w:val="none" w:sz="0" w:space="0" w:color="auto"/>
        <w:left w:val="none" w:sz="0" w:space="0" w:color="auto"/>
        <w:bottom w:val="none" w:sz="0" w:space="0" w:color="auto"/>
        <w:right w:val="none" w:sz="0" w:space="0" w:color="auto"/>
      </w:divBdr>
    </w:div>
    <w:div w:id="209716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syed.abidi@edu.unifi.i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yed.abidi@edu.unifi.it" TargetMode="External"/><Relationship Id="rId5" Type="http://schemas.openxmlformats.org/officeDocument/2006/relationships/settings" Target="settings.xml"/><Relationship Id="rId15" Type="http://schemas.openxmlformats.org/officeDocument/2006/relationships/hyperlink" Target="http://localhost:8080/login.php"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SCIENCE AND TECHNOLOGY
B032431 (B255) - PENETRATION TESTING 2024-2025</Abstract>
  <CompanyAddress/>
  <CompanyPhone/>
  <CompanyFax/>
  <CompanyEmail>Matri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8D49B-17AF-41FD-97FE-38B876DC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Penetration testing report</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report</dc:title>
  <dc:subject/>
  <dc:creator>SYED MOHAMMAD ASKARI ABIDI - 14837</dc:creator>
  <cp:keywords/>
  <dc:description/>
  <cp:lastModifiedBy>SYED MOHAMMAD ASKARI ABIDI - 14837</cp:lastModifiedBy>
  <cp:revision>22</cp:revision>
  <cp:lastPrinted>2025-07-04T02:16:00Z</cp:lastPrinted>
  <dcterms:created xsi:type="dcterms:W3CDTF">2025-06-20T02:19:00Z</dcterms:created>
  <dcterms:modified xsi:type="dcterms:W3CDTF">2025-07-04T02:19:00Z</dcterms:modified>
</cp:coreProperties>
</file>