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163BA" w14:textId="7698DC5C" w:rsidR="00E71935" w:rsidRPr="00252707" w:rsidRDefault="00E71935" w:rsidP="00691D35">
      <w:pPr>
        <w:rPr>
          <w:rFonts w:asciiTheme="majorBidi" w:hAnsiTheme="majorBidi" w:cstheme="majorBid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2707">
        <w:rPr>
          <w:rFonts w:asciiTheme="majorBidi" w:hAnsiTheme="majorBidi" w:cstheme="majorBidi"/>
          <w:noProof/>
          <w:color w:val="4472C4" w:themeColor="accent1"/>
          <w:lang w:val="en-US"/>
        </w:rPr>
        <mc:AlternateContent>
          <mc:Choice Requires="wps">
            <w:drawing>
              <wp:inline distT="0" distB="0" distL="0" distR="0" wp14:anchorId="614A9CBF" wp14:editId="74B62E4B">
                <wp:extent cx="4876800" cy="231140"/>
                <wp:effectExtent l="0" t="0" r="0" b="0"/>
                <wp:docPr id="1327950461" name="Text Box 3"/>
                <wp:cNvGraphicFramePr/>
                <a:graphic xmlns:a="http://schemas.openxmlformats.org/drawingml/2006/main">
                  <a:graphicData uri="http://schemas.microsoft.com/office/word/2010/wordprocessingShape">
                    <wps:wsp>
                      <wps:cNvSpPr txBox="1"/>
                      <wps:spPr>
                        <a:xfrm>
                          <a:off x="0" y="0"/>
                          <a:ext cx="4876800" cy="231140"/>
                        </a:xfrm>
                        <a:prstGeom prst="rect">
                          <a:avLst/>
                        </a:prstGeom>
                        <a:solidFill>
                          <a:prstClr val="white"/>
                        </a:solidFill>
                        <a:ln>
                          <a:noFill/>
                        </a:ln>
                      </wps:spPr>
                      <wps:txbx>
                        <w:txbxContent>
                          <w:p w14:paraId="3EB3178E" w14:textId="01A9B81A" w:rsidR="00E71935" w:rsidRPr="00E71935" w:rsidRDefault="00E71935" w:rsidP="00E7193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614A9CBF" id="_x0000_t202" coordsize="21600,21600" o:spt="202" path="m,l,21600r21600,l21600,xe">
                <v:stroke joinstyle="miter"/>
                <v:path gradientshapeok="t" o:connecttype="rect"/>
              </v:shapetype>
              <v:shape id="Text Box 3" o:spid="_x0000_s1026" type="#_x0000_t202" style="width:384pt;height: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" stroked="f">
                <v:textbox style="mso-fit-shape-to-text:t">
                  <w:txbxContent>
                    <w:p w14:paraId="3EB3178E" w14:textId="01A9B81A" w:rsidR="00E71935" w:rsidRPr="00E71935" w:rsidRDefault="00E71935" w:rsidP="00E71935">
                      <w:pPr>
                        <w:rPr>
                          <w:sz w:val="18"/>
                          <w:szCs w:val="18"/>
                        </w:rPr>
                      </w:pPr>
                    </w:p>
                  </w:txbxContent>
                </v:textbox>
                <w10:anchorlock/>
              </v:shape>
            </w:pict>
          </mc:Fallback>
        </mc:AlternateContent>
      </w:r>
    </w:p>
    <w:p w14:paraId="443BF40B" w14:textId="77777777" w:rsidR="00E71935" w:rsidRPr="00252707" w:rsidRDefault="00E71935" w:rsidP="00E71935">
      <w:pPr>
        <w:jc w:val="center"/>
        <w:rPr>
          <w:rFonts w:asciiTheme="majorBidi" w:hAnsiTheme="majorBidi" w:cstheme="majorBidi"/>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2DE724" w14:textId="77777777" w:rsidR="00E71935" w:rsidRPr="00252707" w:rsidRDefault="00E71935" w:rsidP="00E71935">
      <w:pPr>
        <w:jc w:val="center"/>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D2F92E" w14:textId="4B0E2F00" w:rsidR="00E71935" w:rsidRPr="00252707" w:rsidRDefault="00E71935" w:rsidP="00E71935">
      <w:pPr>
        <w:jc w:val="center"/>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2707">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Syed Muhammad Askari</w:t>
      </w:r>
    </w:p>
    <w:p w14:paraId="5CAE3D10" w14:textId="77777777" w:rsidR="00E71935" w:rsidRPr="00252707" w:rsidRDefault="00E71935" w:rsidP="00E71935">
      <w:pPr>
        <w:jc w:val="center"/>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2707">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 No :232386</w:t>
      </w:r>
    </w:p>
    <w:p w14:paraId="23698979" w14:textId="77777777" w:rsidR="00E71935" w:rsidRPr="00252707" w:rsidRDefault="00E71935" w:rsidP="00E71935">
      <w:pPr>
        <w:jc w:val="center"/>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2707">
        <w:rPr>
          <w:rFonts w:asciiTheme="majorBidi" w:hAnsiTheme="majorBidi" w:cstheme="majorBid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Summited to:  Sir Safdar Ali</w:t>
      </w:r>
    </w:p>
    <w:p w14:paraId="525953D0" w14:textId="77777777" w:rsidR="00E71935" w:rsidRPr="00252707" w:rsidRDefault="00E71935">
      <w:pPr>
        <w:rPr>
          <w:rFonts w:asciiTheme="majorBidi" w:hAnsiTheme="majorBidi" w:cstheme="majorBidi"/>
        </w:rPr>
      </w:pPr>
    </w:p>
    <w:p w14:paraId="253FCEC5" w14:textId="5747F843" w:rsidR="00D5470F" w:rsidRPr="00252707" w:rsidRDefault="00E71935">
      <w:pPr>
        <w:rPr>
          <w:rFonts w:asciiTheme="majorBidi" w:hAnsiTheme="majorBidi" w:cstheme="majorBidi"/>
        </w:rPr>
      </w:pPr>
      <w:r w:rsidRPr="00252707">
        <w:rPr>
          <w:rFonts w:asciiTheme="majorBidi" w:hAnsiTheme="majorBidi" w:cstheme="majorBidi"/>
        </w:rPr>
        <w:fldChar w:fldCharType="begin"/>
      </w:r>
      <w:r w:rsidRPr="00252707">
        <w:rPr>
          <w:rFonts w:asciiTheme="majorBidi" w:hAnsiTheme="majorBidi" w:cstheme="majorBidi"/>
        </w:rPr>
        <w:instrText xml:space="preserve"> INCLUDEPICTURE "/Users/syedmuhammadaskari/Library/Group Containers/UBF8T346G9.ms/WebArchiveCopyPasteTempFiles/com.microsoft.Word/g95JcfcvepJfQAAAABJRU5ErkJggg==" \* MERGEFORMATINET </w:instrText>
      </w:r>
      <w:r w:rsidRPr="00252707">
        <w:rPr>
          <w:rFonts w:asciiTheme="majorBidi" w:hAnsiTheme="majorBidi" w:cstheme="majorBidi"/>
        </w:rPr>
        <w:fldChar w:fldCharType="separate"/>
      </w:r>
      <w:r w:rsidRPr="00252707">
        <w:rPr>
          <w:rFonts w:asciiTheme="majorBidi" w:hAnsiTheme="majorBidi" w:cstheme="majorBidi"/>
        </w:rPr>
        <w:fldChar w:fldCharType="end"/>
      </w:r>
    </w:p>
    <w:p w14:paraId="09A32435" w14:textId="77777777" w:rsidR="00E71935" w:rsidRPr="00252707" w:rsidRDefault="00E71935" w:rsidP="00E71935">
      <w:pPr>
        <w:rPr>
          <w:rFonts w:asciiTheme="majorBidi" w:hAnsiTheme="majorBidi" w:cstheme="majorBidi"/>
          <w:lang w:val="en-US"/>
        </w:rPr>
      </w:pPr>
    </w:p>
    <w:p w14:paraId="60135675" w14:textId="77777777" w:rsidR="00E71935" w:rsidRPr="00252707" w:rsidRDefault="00E71935" w:rsidP="00E71935">
      <w:pPr>
        <w:rPr>
          <w:rFonts w:asciiTheme="majorBidi" w:hAnsiTheme="majorBidi" w:cstheme="majorBidi"/>
          <w:lang w:val="en-US"/>
        </w:rPr>
      </w:pPr>
    </w:p>
    <w:p w14:paraId="5B475481" w14:textId="6C8EC979" w:rsidR="00E71935" w:rsidRPr="00252707" w:rsidRDefault="00E71935" w:rsidP="00E71935">
      <w:pPr>
        <w:rPr>
          <w:rFonts w:asciiTheme="majorBidi" w:hAnsiTheme="majorBidi" w:cstheme="majorBidi"/>
          <w:lang w:val="en-US"/>
        </w:rPr>
      </w:pPr>
    </w:p>
    <w:p w14:paraId="3F8E7416" w14:textId="500810A0" w:rsidR="00E71935" w:rsidRPr="00252707" w:rsidRDefault="00E71935" w:rsidP="00E71935">
      <w:pPr>
        <w:rPr>
          <w:rFonts w:asciiTheme="majorBidi" w:hAnsiTheme="majorBidi" w:cstheme="majorBidi"/>
          <w:lang w:val="en-US"/>
        </w:rPr>
      </w:pPr>
    </w:p>
    <w:p w14:paraId="71B23CD2" w14:textId="02E1C1D0" w:rsidR="00E71935" w:rsidRPr="00252707" w:rsidRDefault="00E71935" w:rsidP="00E71935">
      <w:pPr>
        <w:rPr>
          <w:rFonts w:asciiTheme="majorBidi" w:hAnsiTheme="majorBidi" w:cstheme="majorBidi"/>
          <w:lang w:val="en-US"/>
        </w:rPr>
      </w:pPr>
    </w:p>
    <w:p w14:paraId="2EDF3ACA" w14:textId="10EA089C" w:rsidR="00E71935" w:rsidRPr="00252707" w:rsidRDefault="00252707" w:rsidP="00E71935">
      <w:pPr>
        <w:rPr>
          <w:rFonts w:asciiTheme="majorBidi" w:hAnsiTheme="majorBidi" w:cstheme="majorBidi"/>
          <w:lang w:val="en-US"/>
        </w:rPr>
      </w:pPr>
      <w:r w:rsidRPr="00252707">
        <w:rPr>
          <w:rFonts w:asciiTheme="majorBidi" w:hAnsiTheme="majorBidi" w:cstheme="majorBidi"/>
          <w:noProof/>
        </w:rPr>
        <w:drawing>
          <wp:anchor distT="0" distB="0" distL="114300" distR="114300" simplePos="0" relativeHeight="251660288" behindDoc="0" locked="0" layoutInCell="1" allowOverlap="1" wp14:anchorId="4A454FF0" wp14:editId="21C62206">
            <wp:simplePos x="0" y="0"/>
            <wp:positionH relativeFrom="margin">
              <wp:posOffset>433070</wp:posOffset>
            </wp:positionH>
            <wp:positionV relativeFrom="margin">
              <wp:posOffset>2510155</wp:posOffset>
            </wp:positionV>
            <wp:extent cx="4747895" cy="6263640"/>
            <wp:effectExtent l="0" t="0" r="1905" b="0"/>
            <wp:wrapSquare wrapText="bothSides"/>
            <wp:docPr id="1465861921" name="Picture 5" descr="Air University Pakist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7FJsZ4iOOfqN9u8P3OrQqAQ_26" descr="Air University Pakista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895" cy="626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56A190" w14:textId="71429C83" w:rsidR="00E71935" w:rsidRPr="00252707" w:rsidRDefault="00E71935" w:rsidP="00E71935">
      <w:pPr>
        <w:rPr>
          <w:rFonts w:asciiTheme="majorBidi" w:hAnsiTheme="majorBidi" w:cstheme="majorBidi"/>
          <w:lang w:val="en-US"/>
        </w:rPr>
      </w:pPr>
    </w:p>
    <w:p w14:paraId="623A23CB" w14:textId="04DF7758" w:rsidR="00E71935" w:rsidRPr="00252707" w:rsidRDefault="00E71935" w:rsidP="00E71935">
      <w:pPr>
        <w:rPr>
          <w:rFonts w:asciiTheme="majorBidi" w:hAnsiTheme="majorBidi" w:cstheme="majorBidi"/>
          <w:lang w:val="en-US"/>
        </w:rPr>
      </w:pPr>
    </w:p>
    <w:p w14:paraId="13306325" w14:textId="04412AD9" w:rsidR="00E71935" w:rsidRPr="00252707" w:rsidRDefault="00E71935" w:rsidP="00E71935">
      <w:pPr>
        <w:rPr>
          <w:rFonts w:asciiTheme="majorBidi" w:hAnsiTheme="majorBidi" w:cstheme="majorBidi"/>
        </w:rPr>
      </w:pPr>
    </w:p>
    <w:p w14:paraId="4CC8CDAA" w14:textId="6B083E51" w:rsidR="00E71935" w:rsidRPr="00252707" w:rsidRDefault="00E71935" w:rsidP="00E71935">
      <w:pPr>
        <w:rPr>
          <w:rFonts w:asciiTheme="majorBidi" w:hAnsiTheme="majorBidi" w:cstheme="majorBidi"/>
        </w:rPr>
      </w:pPr>
    </w:p>
    <w:p w14:paraId="245E1B84" w14:textId="3DECC8D1" w:rsidR="00E71935" w:rsidRPr="00252707" w:rsidRDefault="00E71935" w:rsidP="00E71935">
      <w:pPr>
        <w:rPr>
          <w:rFonts w:asciiTheme="majorBidi" w:hAnsiTheme="majorBidi" w:cstheme="majorBidi"/>
          <w:lang w:val="en-US"/>
        </w:rPr>
      </w:pPr>
    </w:p>
    <w:p w14:paraId="7629222E" w14:textId="544D55E5" w:rsidR="00E71935" w:rsidRPr="00252707" w:rsidRDefault="00E71935" w:rsidP="00E71935">
      <w:pPr>
        <w:rPr>
          <w:rFonts w:asciiTheme="majorBidi" w:hAnsiTheme="majorBidi" w:cstheme="majorBidi"/>
          <w:lang w:val="en-US"/>
        </w:rPr>
      </w:pPr>
    </w:p>
    <w:p w14:paraId="507E7564" w14:textId="27D2AA81" w:rsidR="00691D35" w:rsidRPr="00252707" w:rsidRDefault="00691D35" w:rsidP="0033597A">
      <w:pPr>
        <w:rPr>
          <w:rFonts w:asciiTheme="majorBidi" w:hAnsiTheme="majorBidi" w:cstheme="majorBidi"/>
          <w:lang w:val="en-US"/>
        </w:rPr>
      </w:pPr>
    </w:p>
    <w:p w14:paraId="71203878" w14:textId="51C8F200" w:rsidR="00691D35" w:rsidRPr="00252707" w:rsidRDefault="00691D35" w:rsidP="0033597A">
      <w:pPr>
        <w:rPr>
          <w:rFonts w:asciiTheme="majorBidi" w:hAnsiTheme="majorBidi" w:cstheme="majorBidi"/>
          <w:lang w:val="en-US"/>
        </w:rPr>
      </w:pPr>
    </w:p>
    <w:p w14:paraId="556D73B8" w14:textId="7BC9C5AD" w:rsidR="00691D35" w:rsidRPr="00252707" w:rsidRDefault="00691D35" w:rsidP="0033597A">
      <w:pPr>
        <w:rPr>
          <w:rFonts w:asciiTheme="majorBidi" w:hAnsiTheme="majorBidi" w:cstheme="majorBidi"/>
          <w:b/>
          <w:bCs/>
          <w:lang w:val="en-US"/>
        </w:rPr>
      </w:pPr>
    </w:p>
    <w:p w14:paraId="2A9FC51D" w14:textId="75D2F6B7" w:rsidR="00691D35" w:rsidRPr="00252707" w:rsidRDefault="00691D35" w:rsidP="0033597A">
      <w:pPr>
        <w:rPr>
          <w:rFonts w:asciiTheme="majorBidi" w:hAnsiTheme="majorBidi" w:cstheme="majorBidi"/>
          <w:b/>
          <w:bCs/>
          <w:lang w:val="en-US"/>
        </w:rPr>
      </w:pPr>
    </w:p>
    <w:p w14:paraId="61C64CC8" w14:textId="3C2894CD" w:rsidR="00691D35" w:rsidRPr="00252707" w:rsidRDefault="00691D35" w:rsidP="0033597A">
      <w:pPr>
        <w:rPr>
          <w:rFonts w:asciiTheme="majorBidi" w:hAnsiTheme="majorBidi" w:cstheme="majorBidi"/>
          <w:b/>
          <w:bCs/>
          <w:lang w:val="en-US"/>
        </w:rPr>
      </w:pPr>
    </w:p>
    <w:p w14:paraId="3714885D" w14:textId="6FBF2CEA" w:rsidR="00691D35" w:rsidRPr="00252707" w:rsidRDefault="00691D35" w:rsidP="0033597A">
      <w:pPr>
        <w:rPr>
          <w:rFonts w:asciiTheme="majorBidi" w:hAnsiTheme="majorBidi" w:cstheme="majorBidi"/>
          <w:b/>
          <w:bCs/>
          <w:lang w:val="en-US"/>
        </w:rPr>
      </w:pPr>
    </w:p>
    <w:p w14:paraId="4E8729EC" w14:textId="5FF9E599" w:rsidR="00691D35" w:rsidRPr="00252707" w:rsidRDefault="00691D35" w:rsidP="0033597A">
      <w:pPr>
        <w:rPr>
          <w:rFonts w:asciiTheme="majorBidi" w:hAnsiTheme="majorBidi" w:cstheme="majorBidi"/>
          <w:b/>
          <w:bCs/>
          <w:lang w:val="en-US"/>
        </w:rPr>
      </w:pPr>
    </w:p>
    <w:p w14:paraId="2FDB3B0B" w14:textId="4DEF3279" w:rsidR="00691D35" w:rsidRPr="00252707" w:rsidRDefault="00691D35" w:rsidP="0033597A">
      <w:pPr>
        <w:rPr>
          <w:rFonts w:asciiTheme="majorBidi" w:hAnsiTheme="majorBidi" w:cstheme="majorBidi"/>
          <w:b/>
          <w:bCs/>
          <w:lang w:val="en-US"/>
        </w:rPr>
      </w:pPr>
    </w:p>
    <w:p w14:paraId="65183D0E" w14:textId="77777777" w:rsidR="00252707" w:rsidRDefault="00252707" w:rsidP="0033597A">
      <w:pPr>
        <w:rPr>
          <w:rFonts w:asciiTheme="majorBidi" w:hAnsiTheme="majorBidi" w:cstheme="majorBidi"/>
          <w:b/>
          <w:bCs/>
          <w:lang w:val="en-US"/>
        </w:rPr>
      </w:pPr>
    </w:p>
    <w:p w14:paraId="71643034" w14:textId="77777777" w:rsidR="00252707" w:rsidRDefault="00252707" w:rsidP="0033597A">
      <w:pPr>
        <w:rPr>
          <w:rFonts w:asciiTheme="majorBidi" w:hAnsiTheme="majorBidi" w:cstheme="majorBidi"/>
          <w:b/>
          <w:bCs/>
          <w:lang w:val="en-US"/>
        </w:rPr>
      </w:pPr>
    </w:p>
    <w:p w14:paraId="56559F6A" w14:textId="77777777" w:rsidR="00252707" w:rsidRDefault="00252707" w:rsidP="0033597A">
      <w:pPr>
        <w:rPr>
          <w:rFonts w:asciiTheme="majorBidi" w:hAnsiTheme="majorBidi" w:cstheme="majorBidi"/>
          <w:b/>
          <w:bCs/>
          <w:lang w:val="en-US"/>
        </w:rPr>
      </w:pPr>
    </w:p>
    <w:p w14:paraId="59B323A2" w14:textId="77777777" w:rsidR="00252707" w:rsidRDefault="00252707" w:rsidP="0033597A">
      <w:pPr>
        <w:rPr>
          <w:rFonts w:asciiTheme="majorBidi" w:hAnsiTheme="majorBidi" w:cstheme="majorBidi"/>
          <w:b/>
          <w:bCs/>
          <w:lang w:val="en-US"/>
        </w:rPr>
      </w:pPr>
    </w:p>
    <w:p w14:paraId="6838784F" w14:textId="68171C10" w:rsidR="0033597A" w:rsidRPr="00252707" w:rsidRDefault="00252707" w:rsidP="0033597A">
      <w:pPr>
        <w:rPr>
          <w:rFonts w:asciiTheme="majorBidi" w:hAnsiTheme="majorBidi" w:cstheme="majorBidi"/>
          <w:b/>
          <w:bCs/>
          <w:sz w:val="26"/>
          <w:szCs w:val="26"/>
          <w:lang w:val="en-US"/>
        </w:rPr>
      </w:pPr>
      <w:r>
        <w:rPr>
          <w:rFonts w:asciiTheme="majorBidi" w:hAnsiTheme="majorBidi" w:cstheme="majorBidi"/>
          <w:b/>
          <w:bCs/>
          <w:lang w:val="en-US"/>
        </w:rPr>
        <w:lastRenderedPageBreak/>
        <w:t xml:space="preserve">    </w:t>
      </w:r>
      <w:r w:rsidR="00E71935" w:rsidRPr="00252707">
        <w:rPr>
          <w:rFonts w:asciiTheme="majorBidi" w:hAnsiTheme="majorBidi" w:cstheme="majorBidi"/>
          <w:b/>
          <w:bCs/>
          <w:sz w:val="26"/>
          <w:szCs w:val="26"/>
          <w:lang w:val="en-US"/>
        </w:rPr>
        <w:t>Introduction:</w:t>
      </w:r>
    </w:p>
    <w:p w14:paraId="596C5F04" w14:textId="77777777" w:rsidR="0033597A" w:rsidRPr="00252707" w:rsidRDefault="0033597A" w:rsidP="0033597A">
      <w:pPr>
        <w:pStyle w:val="p3"/>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 xml:space="preserve">Geographic data often involves analyzing regional differences in demographic variables such as income, education, employment, and population distributions. However, collecting data for large populations can be resource-intensive and time-consuming. </w:t>
      </w:r>
      <w:r w:rsidRPr="00252707">
        <w:rPr>
          <w:rFonts w:asciiTheme="majorBidi" w:eastAsiaTheme="minorEastAsia" w:hAnsiTheme="majorBidi" w:cstheme="majorBidi"/>
          <w:b/>
          <w:bCs/>
          <w:sz w:val="26"/>
          <w:szCs w:val="26"/>
        </w:rPr>
        <w:t>Cluster sampling</w:t>
      </w:r>
      <w:r w:rsidRPr="00252707">
        <w:rPr>
          <w:rFonts w:asciiTheme="majorBidi" w:eastAsiaTheme="minorEastAsia" w:hAnsiTheme="majorBidi" w:cstheme="majorBidi"/>
          <w:sz w:val="26"/>
          <w:szCs w:val="26"/>
        </w:rPr>
        <w:t>, a cost-effective statistical technique, enables analysts to work with representative subsets while maintaining accuracy.</w:t>
      </w:r>
    </w:p>
    <w:p w14:paraId="2D860102" w14:textId="77777777" w:rsidR="0033597A" w:rsidRPr="00252707" w:rsidRDefault="0033597A" w:rsidP="0033597A">
      <w:pPr>
        <w:pStyle w:val="p2"/>
        <w:rPr>
          <w:rFonts w:asciiTheme="majorBidi" w:eastAsiaTheme="minorEastAsia" w:hAnsiTheme="majorBidi" w:cstheme="majorBidi"/>
          <w:sz w:val="26"/>
          <w:szCs w:val="26"/>
        </w:rPr>
      </w:pPr>
    </w:p>
    <w:p w14:paraId="08E17A6E" w14:textId="77777777" w:rsidR="0033597A" w:rsidRPr="00252707" w:rsidRDefault="0033597A" w:rsidP="0033597A">
      <w:pPr>
        <w:pStyle w:val="p3"/>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This summary focuses on the application of cluster sampling to a dataset of gender-based employment demographics in Pakistan for 2023. The dataset explores key indicators across provinces, divisions, and districts. Using clustering methods, we aim to reduce the data collection effort while effectively identifying regional patterns in demographic variables.</w:t>
      </w:r>
    </w:p>
    <w:p w14:paraId="0B332B38" w14:textId="77777777" w:rsidR="0033597A" w:rsidRPr="00252707" w:rsidRDefault="0033597A" w:rsidP="0033597A">
      <w:pPr>
        <w:pStyle w:val="p3"/>
        <w:rPr>
          <w:rFonts w:asciiTheme="majorBidi" w:eastAsiaTheme="minorEastAsia" w:hAnsiTheme="majorBidi" w:cstheme="majorBidi"/>
          <w:sz w:val="26"/>
          <w:szCs w:val="26"/>
        </w:rPr>
      </w:pPr>
    </w:p>
    <w:p w14:paraId="71907C88" w14:textId="2BE2CC85" w:rsidR="00252707" w:rsidRPr="00252707" w:rsidRDefault="00252707" w:rsidP="0033597A">
      <w:pPr>
        <w:pStyle w:val="p3"/>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Why use Cluster Sampling?</w:t>
      </w:r>
    </w:p>
    <w:p w14:paraId="2E74CD5A" w14:textId="6D051D32" w:rsidR="00252707" w:rsidRPr="00252707" w:rsidRDefault="00252707" w:rsidP="00252707">
      <w:pPr>
        <w:pStyle w:val="p3"/>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 xml:space="preserve"> </w:t>
      </w:r>
    </w:p>
    <w:p w14:paraId="51F6B95B" w14:textId="77777777" w:rsidR="00252707" w:rsidRPr="00252707" w:rsidRDefault="00252707" w:rsidP="00252707">
      <w:pPr>
        <w:pStyle w:val="p3"/>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 xml:space="preserve">Cluster sampling is particularly effective for this analysis because of the following reasons:  </w:t>
      </w:r>
    </w:p>
    <w:p w14:paraId="0131B2BA" w14:textId="77777777" w:rsidR="00252707" w:rsidRPr="00252707" w:rsidRDefault="00252707" w:rsidP="00252707">
      <w:pPr>
        <w:pStyle w:val="p3"/>
        <w:rPr>
          <w:rFonts w:asciiTheme="majorBidi" w:eastAsiaTheme="minorEastAsia" w:hAnsiTheme="majorBidi" w:cstheme="majorBidi"/>
          <w:b/>
          <w:bCs/>
          <w:sz w:val="26"/>
          <w:szCs w:val="26"/>
        </w:rPr>
      </w:pPr>
    </w:p>
    <w:p w14:paraId="1E0FCACC" w14:textId="5EE3A88F" w:rsidR="00252707" w:rsidRPr="00252707" w:rsidRDefault="00252707" w:rsidP="00252707">
      <w:pPr>
        <w:pStyle w:val="p3"/>
        <w:numPr>
          <w:ilvl w:val="0"/>
          <w:numId w:val="1"/>
        </w:numPr>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 xml:space="preserve">Geographical Grouping: </w:t>
      </w:r>
    </w:p>
    <w:p w14:paraId="6AA234CD" w14:textId="10440F68" w:rsidR="00252707" w:rsidRPr="00252707" w:rsidRDefault="00252707" w:rsidP="00252707">
      <w:pPr>
        <w:pStyle w:val="p3"/>
        <w:ind w:left="720"/>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Provinces, divisions, and districts represent natural clusters in the dataset. Each cluster contains demographic and income-related data that can be studied as a group. This makes it easier to identify regional differences.</w:t>
      </w:r>
    </w:p>
    <w:p w14:paraId="6BD09542" w14:textId="77777777" w:rsidR="00252707" w:rsidRPr="00252707" w:rsidRDefault="00252707" w:rsidP="00252707">
      <w:pPr>
        <w:pStyle w:val="p3"/>
        <w:rPr>
          <w:rFonts w:asciiTheme="majorBidi" w:eastAsiaTheme="minorEastAsia" w:hAnsiTheme="majorBidi" w:cstheme="majorBidi"/>
          <w:b/>
          <w:bCs/>
          <w:sz w:val="26"/>
          <w:szCs w:val="26"/>
        </w:rPr>
      </w:pPr>
    </w:p>
    <w:p w14:paraId="561A6DFA" w14:textId="4EF9FBA4" w:rsidR="00252707" w:rsidRPr="00252707" w:rsidRDefault="00252707" w:rsidP="00252707">
      <w:pPr>
        <w:pStyle w:val="p3"/>
        <w:numPr>
          <w:ilvl w:val="0"/>
          <w:numId w:val="1"/>
        </w:numPr>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Cost and Time Efficiency:</w:t>
      </w:r>
    </w:p>
    <w:p w14:paraId="3BFAE2CA" w14:textId="38D1724B" w:rsidR="00252707" w:rsidRPr="00252707" w:rsidRDefault="00252707" w:rsidP="00252707">
      <w:pPr>
        <w:pStyle w:val="p3"/>
        <w:ind w:left="720"/>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 xml:space="preserve"> Instead of analyzing every individual or district, cluster sampling allows us to focus on representative clusters. This reduces the amount of data to process while still capturing the overall trends within each province.</w:t>
      </w:r>
    </w:p>
    <w:p w14:paraId="22DB22BF" w14:textId="77777777" w:rsidR="00252707" w:rsidRPr="00252707" w:rsidRDefault="00252707" w:rsidP="00252707">
      <w:pPr>
        <w:pStyle w:val="p3"/>
        <w:rPr>
          <w:rFonts w:asciiTheme="majorBidi" w:eastAsiaTheme="minorEastAsia" w:hAnsiTheme="majorBidi" w:cstheme="majorBidi"/>
          <w:b/>
          <w:bCs/>
          <w:sz w:val="26"/>
          <w:szCs w:val="26"/>
        </w:rPr>
      </w:pPr>
    </w:p>
    <w:p w14:paraId="456AFDA1" w14:textId="3490DE4F" w:rsidR="00252707" w:rsidRPr="00252707" w:rsidRDefault="00252707" w:rsidP="00252707">
      <w:pPr>
        <w:pStyle w:val="p3"/>
        <w:numPr>
          <w:ilvl w:val="0"/>
          <w:numId w:val="1"/>
        </w:numPr>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 xml:space="preserve">Diversity Within Clusters: </w:t>
      </w:r>
    </w:p>
    <w:p w14:paraId="4BD0B82D" w14:textId="28F4764C" w:rsidR="00252707" w:rsidRPr="00252707" w:rsidRDefault="00252707" w:rsidP="00252707">
      <w:pPr>
        <w:pStyle w:val="p3"/>
        <w:ind w:left="720"/>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Provinces and districts are diverse, with significant variations in income, gender distribution, and employment levels. By sampling clusters, we can better understand these variations and identify patterns that are unique to specific regions.</w:t>
      </w:r>
    </w:p>
    <w:p w14:paraId="2136786E" w14:textId="77777777" w:rsidR="00252707" w:rsidRPr="00252707" w:rsidRDefault="00252707" w:rsidP="00252707">
      <w:pPr>
        <w:pStyle w:val="p3"/>
        <w:rPr>
          <w:rFonts w:asciiTheme="majorBidi" w:eastAsiaTheme="minorEastAsia" w:hAnsiTheme="majorBidi" w:cstheme="majorBidi"/>
          <w:b/>
          <w:bCs/>
          <w:sz w:val="26"/>
          <w:szCs w:val="26"/>
        </w:rPr>
      </w:pPr>
    </w:p>
    <w:p w14:paraId="7AC3FBF0" w14:textId="4BA50F50" w:rsidR="00252707" w:rsidRPr="00252707" w:rsidRDefault="00252707" w:rsidP="00252707">
      <w:pPr>
        <w:pStyle w:val="p3"/>
        <w:numPr>
          <w:ilvl w:val="0"/>
          <w:numId w:val="1"/>
        </w:numPr>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Better Representation:</w:t>
      </w:r>
    </w:p>
    <w:p w14:paraId="41B6E4E2" w14:textId="43F3CB1D" w:rsidR="00252707" w:rsidRPr="00252707" w:rsidRDefault="00252707" w:rsidP="00252707">
      <w:pPr>
        <w:pStyle w:val="p3"/>
        <w:ind w:left="720"/>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 xml:space="preserve"> Clusters provide a more comprehensive view of regional disparities compared to random sampling. For example, clustering ensures that every province is included, avoiding underrepresentation of smaller or less populated provinces like Balochistan.</w:t>
      </w:r>
    </w:p>
    <w:p w14:paraId="20779289" w14:textId="77777777" w:rsidR="00252707" w:rsidRPr="00252707" w:rsidRDefault="00252707" w:rsidP="00252707">
      <w:pPr>
        <w:pStyle w:val="p3"/>
        <w:rPr>
          <w:rFonts w:asciiTheme="majorBidi" w:eastAsiaTheme="minorEastAsia" w:hAnsiTheme="majorBidi" w:cstheme="majorBidi"/>
          <w:b/>
          <w:bCs/>
          <w:sz w:val="26"/>
          <w:szCs w:val="26"/>
        </w:rPr>
      </w:pPr>
    </w:p>
    <w:p w14:paraId="4C72EF26" w14:textId="704D63D0" w:rsidR="00252707" w:rsidRPr="00252707" w:rsidRDefault="00252707" w:rsidP="00252707">
      <w:pPr>
        <w:pStyle w:val="p3"/>
        <w:numPr>
          <w:ilvl w:val="0"/>
          <w:numId w:val="1"/>
        </w:numPr>
        <w:rPr>
          <w:rFonts w:asciiTheme="majorBidi" w:eastAsiaTheme="minorEastAsia" w:hAnsiTheme="majorBidi" w:cstheme="majorBidi"/>
          <w:b/>
          <w:bCs/>
          <w:sz w:val="26"/>
          <w:szCs w:val="26"/>
        </w:rPr>
      </w:pPr>
      <w:r w:rsidRPr="00252707">
        <w:rPr>
          <w:rFonts w:asciiTheme="majorBidi" w:eastAsiaTheme="minorEastAsia" w:hAnsiTheme="majorBidi" w:cstheme="majorBidi"/>
          <w:b/>
          <w:bCs/>
          <w:sz w:val="26"/>
          <w:szCs w:val="26"/>
        </w:rPr>
        <w:t xml:space="preserve">Data Comparisons: </w:t>
      </w:r>
    </w:p>
    <w:p w14:paraId="263D62D8" w14:textId="31B01DC5" w:rsidR="00252707" w:rsidRPr="00252707" w:rsidRDefault="00252707" w:rsidP="00252707">
      <w:pPr>
        <w:pStyle w:val="p3"/>
        <w:ind w:left="720"/>
        <w:rPr>
          <w:rFonts w:asciiTheme="majorBidi" w:eastAsiaTheme="minorEastAsia" w:hAnsiTheme="majorBidi" w:cstheme="majorBidi"/>
          <w:sz w:val="26"/>
          <w:szCs w:val="26"/>
        </w:rPr>
      </w:pPr>
      <w:r w:rsidRPr="00252707">
        <w:rPr>
          <w:rFonts w:asciiTheme="majorBidi" w:eastAsiaTheme="minorEastAsia" w:hAnsiTheme="majorBidi" w:cstheme="majorBidi"/>
          <w:sz w:val="26"/>
          <w:szCs w:val="26"/>
        </w:rPr>
        <w:t>Using clusters, we can compare provinces effectively to see how indicators such as employment and income vary, making it easier to draw actionable conclusions for policy development.</w:t>
      </w:r>
    </w:p>
    <w:p w14:paraId="3A4266ED" w14:textId="77777777" w:rsidR="0033597A" w:rsidRPr="00252707" w:rsidRDefault="0033597A" w:rsidP="0033597A">
      <w:pPr>
        <w:pStyle w:val="p3"/>
        <w:rPr>
          <w:rFonts w:asciiTheme="majorBidi" w:eastAsiaTheme="minorEastAsia" w:hAnsiTheme="majorBidi" w:cstheme="majorBidi"/>
          <w:sz w:val="26"/>
          <w:szCs w:val="26"/>
        </w:rPr>
      </w:pPr>
    </w:p>
    <w:p w14:paraId="7DC9A9A4" w14:textId="59D065F5" w:rsidR="0033597A" w:rsidRPr="0033597A" w:rsidRDefault="0033597A" w:rsidP="004D4D65">
      <w:pPr>
        <w:rPr>
          <w:rFonts w:asciiTheme="majorBidi" w:eastAsia="Times New Roman" w:hAnsiTheme="majorBidi" w:cstheme="majorBidi"/>
          <w:b/>
          <w:bCs/>
          <w:color w:val="0E0E0E"/>
          <w:kern w:val="0"/>
          <w:sz w:val="26"/>
          <w:szCs w:val="26"/>
          <w14:ligatures w14:val="none"/>
        </w:rPr>
      </w:pPr>
      <w:r w:rsidRPr="0033597A">
        <w:rPr>
          <w:rFonts w:asciiTheme="majorBidi" w:eastAsia="Times New Roman" w:hAnsiTheme="majorBidi" w:cstheme="majorBidi"/>
          <w:b/>
          <w:bCs/>
          <w:color w:val="0E0E0E"/>
          <w:kern w:val="0"/>
          <w:sz w:val="26"/>
          <w:szCs w:val="26"/>
          <w14:ligatures w14:val="none"/>
        </w:rPr>
        <w:t>2. Objectives and Dataset Description</w:t>
      </w:r>
    </w:p>
    <w:p w14:paraId="3C7E073E" w14:textId="77777777" w:rsidR="0033597A" w:rsidRPr="0033597A" w:rsidRDefault="0033597A" w:rsidP="0033597A">
      <w:pPr>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b/>
          <w:bCs/>
          <w:color w:val="0E0E0E"/>
          <w:kern w:val="0"/>
          <w:sz w:val="26"/>
          <w:szCs w:val="26"/>
          <w14:ligatures w14:val="none"/>
        </w:rPr>
        <w:lastRenderedPageBreak/>
        <w:t>Objective:</w:t>
      </w:r>
    </w:p>
    <w:p w14:paraId="49E8A95E" w14:textId="77777777" w:rsidR="0033597A" w:rsidRPr="0033597A" w:rsidRDefault="0033597A" w:rsidP="0033597A">
      <w:pPr>
        <w:spacing w:before="180"/>
        <w:ind w:left="195" w:hanging="195"/>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ab/>
        <w:t>•</w:t>
      </w:r>
      <w:r w:rsidRPr="0033597A">
        <w:rPr>
          <w:rFonts w:asciiTheme="majorBidi" w:eastAsia="Times New Roman" w:hAnsiTheme="majorBidi" w:cstheme="majorBidi"/>
          <w:color w:val="0E0E0E"/>
          <w:kern w:val="0"/>
          <w:sz w:val="26"/>
          <w:szCs w:val="26"/>
          <w14:ligatures w14:val="none"/>
        </w:rPr>
        <w:tab/>
        <w:t>To analyze geographic patterns in demographics, focusing on regional differences in labor force, employment, and population distribution.</w:t>
      </w:r>
    </w:p>
    <w:p w14:paraId="7DB65ECD" w14:textId="77777777" w:rsidR="0033597A" w:rsidRPr="0033597A" w:rsidRDefault="0033597A" w:rsidP="0033597A">
      <w:pPr>
        <w:spacing w:before="180"/>
        <w:ind w:left="195" w:hanging="195"/>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ab/>
        <w:t>•</w:t>
      </w:r>
      <w:r w:rsidRPr="0033597A">
        <w:rPr>
          <w:rFonts w:asciiTheme="majorBidi" w:eastAsia="Times New Roman" w:hAnsiTheme="majorBidi" w:cstheme="majorBidi"/>
          <w:color w:val="0E0E0E"/>
          <w:kern w:val="0"/>
          <w:sz w:val="26"/>
          <w:szCs w:val="26"/>
          <w14:ligatures w14:val="none"/>
        </w:rPr>
        <w:tab/>
        <w:t>To demonstrate how clustering can reduce data collection while preserving accuracy.</w:t>
      </w:r>
    </w:p>
    <w:p w14:paraId="585FCEA4" w14:textId="77777777" w:rsidR="0033597A" w:rsidRPr="0033597A" w:rsidRDefault="0033597A" w:rsidP="0033597A">
      <w:pPr>
        <w:rPr>
          <w:rFonts w:asciiTheme="majorBidi" w:eastAsia="Times New Roman" w:hAnsiTheme="majorBidi" w:cstheme="majorBidi"/>
          <w:color w:val="0E0E0E"/>
          <w:kern w:val="0"/>
          <w:sz w:val="26"/>
          <w:szCs w:val="26"/>
          <w14:ligatures w14:val="none"/>
        </w:rPr>
      </w:pPr>
    </w:p>
    <w:p w14:paraId="6E874045" w14:textId="77777777" w:rsidR="0033597A" w:rsidRPr="0033597A" w:rsidRDefault="0033597A" w:rsidP="0033597A">
      <w:pPr>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b/>
          <w:bCs/>
          <w:color w:val="0E0E0E"/>
          <w:kern w:val="0"/>
          <w:sz w:val="26"/>
          <w:szCs w:val="26"/>
          <w14:ligatures w14:val="none"/>
        </w:rPr>
        <w:t>Dataset Overview:</w:t>
      </w:r>
    </w:p>
    <w:p w14:paraId="55B976F9" w14:textId="77777777" w:rsidR="0033597A" w:rsidRPr="0033597A" w:rsidRDefault="0033597A" w:rsidP="0033597A">
      <w:pPr>
        <w:rPr>
          <w:rFonts w:asciiTheme="majorBidi" w:eastAsia="Times New Roman" w:hAnsiTheme="majorBidi" w:cstheme="majorBidi"/>
          <w:color w:val="0E0E0E"/>
          <w:kern w:val="0"/>
          <w:sz w:val="26"/>
          <w:szCs w:val="26"/>
          <w14:ligatures w14:val="none"/>
        </w:rPr>
      </w:pPr>
    </w:p>
    <w:p w14:paraId="47161B7A" w14:textId="77777777" w:rsidR="0033597A" w:rsidRPr="0033597A" w:rsidRDefault="0033597A" w:rsidP="0033597A">
      <w:pPr>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The dataset includes the following columns:</w:t>
      </w:r>
    </w:p>
    <w:p w14:paraId="3628FC2D" w14:textId="77777777" w:rsidR="0033597A" w:rsidRPr="0033597A" w:rsidRDefault="0033597A" w:rsidP="0033597A">
      <w:pPr>
        <w:spacing w:before="180"/>
        <w:ind w:left="195" w:hanging="195"/>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ab/>
        <w:t>•</w:t>
      </w:r>
      <w:r w:rsidRPr="0033597A">
        <w:rPr>
          <w:rFonts w:asciiTheme="majorBidi" w:eastAsia="Times New Roman" w:hAnsiTheme="majorBidi" w:cstheme="majorBidi"/>
          <w:color w:val="0E0E0E"/>
          <w:kern w:val="0"/>
          <w:sz w:val="26"/>
          <w:szCs w:val="26"/>
          <w14:ligatures w14:val="none"/>
        </w:rPr>
        <w:tab/>
      </w:r>
      <w:r w:rsidRPr="0033597A">
        <w:rPr>
          <w:rFonts w:asciiTheme="majorBidi" w:eastAsia="Times New Roman" w:hAnsiTheme="majorBidi" w:cstheme="majorBidi"/>
          <w:b/>
          <w:bCs/>
          <w:color w:val="0E0E0E"/>
          <w:kern w:val="0"/>
          <w:sz w:val="26"/>
          <w:szCs w:val="26"/>
          <w14:ligatures w14:val="none"/>
        </w:rPr>
        <w:t>Province, Division, District:</w:t>
      </w:r>
      <w:r w:rsidRPr="0033597A">
        <w:rPr>
          <w:rFonts w:asciiTheme="majorBidi" w:eastAsia="Times New Roman" w:hAnsiTheme="majorBidi" w:cstheme="majorBidi"/>
          <w:color w:val="0E0E0E"/>
          <w:kern w:val="0"/>
          <w:sz w:val="26"/>
          <w:szCs w:val="26"/>
          <w14:ligatures w14:val="none"/>
        </w:rPr>
        <w:t xml:space="preserve"> Geographic hierarchy of the data.</w:t>
      </w:r>
    </w:p>
    <w:p w14:paraId="5D5F108E" w14:textId="77777777" w:rsidR="0033597A" w:rsidRPr="0033597A" w:rsidRDefault="0033597A" w:rsidP="0033597A">
      <w:pPr>
        <w:spacing w:before="180"/>
        <w:ind w:left="195" w:hanging="195"/>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ab/>
        <w:t>•</w:t>
      </w:r>
      <w:r w:rsidRPr="0033597A">
        <w:rPr>
          <w:rFonts w:asciiTheme="majorBidi" w:eastAsia="Times New Roman" w:hAnsiTheme="majorBidi" w:cstheme="majorBidi"/>
          <w:color w:val="0E0E0E"/>
          <w:kern w:val="0"/>
          <w:sz w:val="26"/>
          <w:szCs w:val="26"/>
          <w14:ligatures w14:val="none"/>
        </w:rPr>
        <w:tab/>
      </w:r>
      <w:r w:rsidRPr="0033597A">
        <w:rPr>
          <w:rFonts w:asciiTheme="majorBidi" w:eastAsia="Times New Roman" w:hAnsiTheme="majorBidi" w:cstheme="majorBidi"/>
          <w:b/>
          <w:bCs/>
          <w:color w:val="0E0E0E"/>
          <w:kern w:val="0"/>
          <w:sz w:val="26"/>
          <w:szCs w:val="26"/>
          <w14:ligatures w14:val="none"/>
        </w:rPr>
        <w:t>Indicator:</w:t>
      </w:r>
      <w:r w:rsidRPr="0033597A">
        <w:rPr>
          <w:rFonts w:asciiTheme="majorBidi" w:eastAsia="Times New Roman" w:hAnsiTheme="majorBidi" w:cstheme="majorBidi"/>
          <w:color w:val="0E0E0E"/>
          <w:kern w:val="0"/>
          <w:sz w:val="26"/>
          <w:szCs w:val="26"/>
          <w14:ligatures w14:val="none"/>
        </w:rPr>
        <w:t xml:space="preserve"> Key demographic categories (e.g., total population, labor force, employed individuals).</w:t>
      </w:r>
    </w:p>
    <w:p w14:paraId="230AF8FF" w14:textId="77777777" w:rsidR="0033597A" w:rsidRPr="0033597A" w:rsidRDefault="0033597A" w:rsidP="0033597A">
      <w:pPr>
        <w:spacing w:before="180"/>
        <w:ind w:left="195" w:hanging="195"/>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ab/>
        <w:t>•</w:t>
      </w:r>
      <w:r w:rsidRPr="0033597A">
        <w:rPr>
          <w:rFonts w:asciiTheme="majorBidi" w:eastAsia="Times New Roman" w:hAnsiTheme="majorBidi" w:cstheme="majorBidi"/>
          <w:color w:val="0E0E0E"/>
          <w:kern w:val="0"/>
          <w:sz w:val="26"/>
          <w:szCs w:val="26"/>
          <w14:ligatures w14:val="none"/>
        </w:rPr>
        <w:tab/>
      </w:r>
      <w:r w:rsidRPr="0033597A">
        <w:rPr>
          <w:rFonts w:asciiTheme="majorBidi" w:eastAsia="Times New Roman" w:hAnsiTheme="majorBidi" w:cstheme="majorBidi"/>
          <w:b/>
          <w:bCs/>
          <w:color w:val="0E0E0E"/>
          <w:kern w:val="0"/>
          <w:sz w:val="26"/>
          <w:szCs w:val="26"/>
          <w14:ligatures w14:val="none"/>
        </w:rPr>
        <w:t>Area Type:</w:t>
      </w:r>
      <w:r w:rsidRPr="0033597A">
        <w:rPr>
          <w:rFonts w:asciiTheme="majorBidi" w:eastAsia="Times New Roman" w:hAnsiTheme="majorBidi" w:cstheme="majorBidi"/>
          <w:color w:val="0E0E0E"/>
          <w:kern w:val="0"/>
          <w:sz w:val="26"/>
          <w:szCs w:val="26"/>
          <w14:ligatures w14:val="none"/>
        </w:rPr>
        <w:t xml:space="preserve"> Rural or urban classification.</w:t>
      </w:r>
    </w:p>
    <w:p w14:paraId="76FF0734" w14:textId="77777777" w:rsidR="0033597A" w:rsidRPr="0033597A" w:rsidRDefault="0033597A" w:rsidP="0033597A">
      <w:pPr>
        <w:spacing w:before="180"/>
        <w:ind w:left="195" w:hanging="195"/>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ab/>
        <w:t>•</w:t>
      </w:r>
      <w:r w:rsidRPr="0033597A">
        <w:rPr>
          <w:rFonts w:asciiTheme="majorBidi" w:eastAsia="Times New Roman" w:hAnsiTheme="majorBidi" w:cstheme="majorBidi"/>
          <w:color w:val="0E0E0E"/>
          <w:kern w:val="0"/>
          <w:sz w:val="26"/>
          <w:szCs w:val="26"/>
          <w14:ligatures w14:val="none"/>
        </w:rPr>
        <w:tab/>
      </w:r>
      <w:r w:rsidRPr="0033597A">
        <w:rPr>
          <w:rFonts w:asciiTheme="majorBidi" w:eastAsia="Times New Roman" w:hAnsiTheme="majorBidi" w:cstheme="majorBidi"/>
          <w:b/>
          <w:bCs/>
          <w:color w:val="0E0E0E"/>
          <w:kern w:val="0"/>
          <w:sz w:val="26"/>
          <w:szCs w:val="26"/>
          <w14:ligatures w14:val="none"/>
        </w:rPr>
        <w:t>Demographic Variables:</w:t>
      </w:r>
      <w:r w:rsidRPr="0033597A">
        <w:rPr>
          <w:rFonts w:asciiTheme="majorBidi" w:eastAsia="Times New Roman" w:hAnsiTheme="majorBidi" w:cstheme="majorBidi"/>
          <w:color w:val="0E0E0E"/>
          <w:kern w:val="0"/>
          <w:sz w:val="26"/>
          <w:szCs w:val="26"/>
          <w14:ligatures w14:val="none"/>
        </w:rPr>
        <w:t xml:space="preserve"> Total, Male, and Female populations.</w:t>
      </w:r>
    </w:p>
    <w:p w14:paraId="30C45B6A" w14:textId="77777777" w:rsidR="0033597A" w:rsidRPr="0033597A" w:rsidRDefault="0033597A" w:rsidP="0033597A">
      <w:pPr>
        <w:rPr>
          <w:rFonts w:asciiTheme="majorBidi" w:eastAsia="Times New Roman" w:hAnsiTheme="majorBidi" w:cstheme="majorBidi"/>
          <w:color w:val="0E0E0E"/>
          <w:kern w:val="0"/>
          <w:sz w:val="26"/>
          <w:szCs w:val="26"/>
          <w14:ligatures w14:val="none"/>
        </w:rPr>
      </w:pPr>
    </w:p>
    <w:p w14:paraId="77F3BF35" w14:textId="77777777" w:rsidR="0033597A" w:rsidRPr="00252707" w:rsidRDefault="0033597A" w:rsidP="0033597A">
      <w:pPr>
        <w:rPr>
          <w:rFonts w:asciiTheme="majorBidi" w:eastAsia="Times New Roman" w:hAnsiTheme="majorBidi" w:cstheme="majorBidi"/>
          <w:color w:val="0E0E0E"/>
          <w:kern w:val="0"/>
          <w:sz w:val="26"/>
          <w:szCs w:val="26"/>
          <w14:ligatures w14:val="none"/>
        </w:rPr>
      </w:pPr>
      <w:r w:rsidRPr="0033597A">
        <w:rPr>
          <w:rFonts w:asciiTheme="majorBidi" w:eastAsia="Times New Roman" w:hAnsiTheme="majorBidi" w:cstheme="majorBidi"/>
          <w:color w:val="0E0E0E"/>
          <w:kern w:val="0"/>
          <w:sz w:val="26"/>
          <w:szCs w:val="26"/>
          <w14:ligatures w14:val="none"/>
        </w:rPr>
        <w:t>The dataset covers 4,730 entries across multiple provinces in Pakistan, representing both urban and rural areas.</w:t>
      </w:r>
    </w:p>
    <w:p w14:paraId="74153E35"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info</w:t>
      </w:r>
      <w:r w:rsidRPr="004D4D65">
        <w:rPr>
          <w:rFonts w:asciiTheme="majorBidi" w:eastAsia="Times New Roman" w:hAnsiTheme="majorBidi" w:cstheme="majorBidi"/>
          <w:color w:val="CCCCCC"/>
          <w:kern w:val="0"/>
          <w:sz w:val="26"/>
          <w:szCs w:val="26"/>
          <w14:ligatures w14:val="none"/>
        </w:rPr>
        <w:t>()</w:t>
      </w:r>
    </w:p>
    <w:p w14:paraId="10E3BDBC" w14:textId="77777777" w:rsidR="004D4D65" w:rsidRPr="00252707" w:rsidRDefault="004D4D65" w:rsidP="0033597A">
      <w:pPr>
        <w:rPr>
          <w:rFonts w:asciiTheme="majorBidi" w:eastAsia="Times New Roman" w:hAnsiTheme="majorBidi" w:cstheme="majorBidi"/>
          <w:color w:val="0E0E0E"/>
          <w:kern w:val="0"/>
          <w:sz w:val="26"/>
          <w:szCs w:val="26"/>
          <w14:ligatures w14:val="none"/>
        </w:rPr>
      </w:pPr>
    </w:p>
    <w:p w14:paraId="2AC9200F" w14:textId="29DE65DB" w:rsidR="00691D35" w:rsidRPr="00252707" w:rsidRDefault="004D4D65" w:rsidP="00691D35">
      <w:pPr>
        <w:rPr>
          <w:rFonts w:asciiTheme="majorBidi" w:eastAsia="Times New Roman" w:hAnsiTheme="majorBidi" w:cstheme="majorBidi"/>
          <w:color w:val="0E0E0E"/>
          <w:kern w:val="0"/>
          <w:sz w:val="26"/>
          <w:szCs w:val="26"/>
          <w14:ligatures w14:val="none"/>
        </w:rPr>
      </w:pPr>
      <w:r w:rsidRPr="00252707">
        <w:rPr>
          <w:rFonts w:asciiTheme="majorBidi" w:eastAsia="Times New Roman" w:hAnsiTheme="majorBidi" w:cstheme="majorBidi"/>
          <w:color w:val="0E0E0E"/>
          <w:kern w:val="0"/>
          <w:sz w:val="26"/>
          <w:szCs w:val="26"/>
          <w14:ligatures w14:val="none"/>
        </w:rPr>
        <w:drawing>
          <wp:inline distT="0" distB="0" distL="0" distR="0" wp14:anchorId="50F342BD" wp14:editId="5F7102C0">
            <wp:extent cx="3980540" cy="3072063"/>
            <wp:effectExtent l="0" t="0" r="0" b="1905"/>
            <wp:docPr id="108770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06956" name=""/>
                    <pic:cNvPicPr/>
                  </pic:nvPicPr>
                  <pic:blipFill>
                    <a:blip r:embed="rId7"/>
                    <a:stretch>
                      <a:fillRect/>
                    </a:stretch>
                  </pic:blipFill>
                  <pic:spPr>
                    <a:xfrm>
                      <a:off x="0" y="0"/>
                      <a:ext cx="3991030" cy="3080158"/>
                    </a:xfrm>
                    <a:prstGeom prst="rect">
                      <a:avLst/>
                    </a:prstGeom>
                  </pic:spPr>
                </pic:pic>
              </a:graphicData>
            </a:graphic>
          </wp:inline>
        </w:drawing>
      </w:r>
    </w:p>
    <w:p w14:paraId="29E80D66" w14:textId="606A1178" w:rsidR="00691D35" w:rsidRPr="00252707" w:rsidRDefault="00691D35" w:rsidP="00691D35">
      <w:pPr>
        <w:rPr>
          <w:rFonts w:asciiTheme="majorBidi" w:eastAsia="Times New Roman" w:hAnsiTheme="majorBidi" w:cstheme="majorBidi"/>
          <w:b/>
          <w:bCs/>
          <w:color w:val="0E0E0E"/>
          <w:kern w:val="0"/>
          <w:sz w:val="26"/>
          <w:szCs w:val="26"/>
          <w14:ligatures w14:val="none"/>
        </w:rPr>
      </w:pPr>
      <w:r w:rsidRPr="00252707">
        <w:rPr>
          <w:rFonts w:asciiTheme="majorBidi" w:eastAsia="Times New Roman" w:hAnsiTheme="majorBidi" w:cstheme="majorBidi"/>
          <w:b/>
          <w:bCs/>
          <w:color w:val="0E0E0E"/>
          <w:kern w:val="0"/>
          <w:sz w:val="26"/>
          <w:szCs w:val="26"/>
          <w14:ligatures w14:val="none"/>
        </w:rPr>
        <w:t>5 point Summary Report:</w:t>
      </w:r>
    </w:p>
    <w:p w14:paraId="7071C389" w14:textId="77777777" w:rsidR="00691D35" w:rsidRPr="00691D35" w:rsidRDefault="00691D35" w:rsidP="00691D35">
      <w:pPr>
        <w:shd w:val="clear" w:color="auto" w:fill="1F1F1F"/>
        <w:spacing w:line="450" w:lineRule="atLeast"/>
        <w:rPr>
          <w:rFonts w:ascii="Menlo" w:eastAsia="Times New Roman" w:hAnsi="Menlo" w:cs="Menlo"/>
          <w:color w:val="CCCCCC"/>
          <w:kern w:val="0"/>
          <w:sz w:val="26"/>
          <w:szCs w:val="26"/>
          <w14:ligatures w14:val="none"/>
        </w:rPr>
      </w:pPr>
      <w:r w:rsidRPr="00691D35">
        <w:rPr>
          <w:rFonts w:ascii="Menlo" w:eastAsia="Times New Roman" w:hAnsi="Menlo" w:cs="Menlo"/>
          <w:color w:val="9CDCFE"/>
          <w:kern w:val="0"/>
          <w:sz w:val="26"/>
          <w:szCs w:val="26"/>
          <w14:ligatures w14:val="none"/>
        </w:rPr>
        <w:t>df</w:t>
      </w:r>
      <w:r w:rsidRPr="00691D35">
        <w:rPr>
          <w:rFonts w:ascii="Menlo" w:eastAsia="Times New Roman" w:hAnsi="Menlo" w:cs="Menlo"/>
          <w:color w:val="CCCCCC"/>
          <w:kern w:val="0"/>
          <w:sz w:val="26"/>
          <w:szCs w:val="26"/>
          <w14:ligatures w14:val="none"/>
        </w:rPr>
        <w:t>.</w:t>
      </w:r>
      <w:r w:rsidRPr="00691D35">
        <w:rPr>
          <w:rFonts w:ascii="Menlo" w:eastAsia="Times New Roman" w:hAnsi="Menlo" w:cs="Menlo"/>
          <w:color w:val="DCDCAA"/>
          <w:kern w:val="0"/>
          <w:sz w:val="26"/>
          <w:szCs w:val="26"/>
          <w14:ligatures w14:val="none"/>
        </w:rPr>
        <w:t>describe</w:t>
      </w:r>
      <w:r w:rsidRPr="00691D35">
        <w:rPr>
          <w:rFonts w:ascii="Menlo" w:eastAsia="Times New Roman" w:hAnsi="Menlo" w:cs="Menlo"/>
          <w:color w:val="CCCCCC"/>
          <w:kern w:val="0"/>
          <w:sz w:val="26"/>
          <w:szCs w:val="26"/>
          <w14:ligatures w14:val="none"/>
        </w:rPr>
        <w:t>()</w:t>
      </w:r>
    </w:p>
    <w:p w14:paraId="3D4125C7" w14:textId="77777777" w:rsidR="00691D35" w:rsidRPr="00252707" w:rsidRDefault="00691D35" w:rsidP="00691D35">
      <w:pPr>
        <w:rPr>
          <w:rFonts w:asciiTheme="majorBidi" w:eastAsia="Times New Roman" w:hAnsiTheme="majorBidi" w:cstheme="majorBidi"/>
          <w:b/>
          <w:bCs/>
          <w:color w:val="0E0E0E"/>
          <w:kern w:val="0"/>
          <w:sz w:val="26"/>
          <w:szCs w:val="26"/>
          <w14:ligatures w14:val="none"/>
        </w:rPr>
      </w:pPr>
    </w:p>
    <w:p w14:paraId="1A8CFC34" w14:textId="5FFE2E6B" w:rsidR="00691D35" w:rsidRPr="0033597A" w:rsidRDefault="00691D35" w:rsidP="00691D35">
      <w:pPr>
        <w:rPr>
          <w:rFonts w:asciiTheme="majorBidi" w:eastAsia="Times New Roman" w:hAnsiTheme="majorBidi" w:cstheme="majorBidi"/>
          <w:b/>
          <w:bCs/>
          <w:color w:val="0E0E0E"/>
          <w:kern w:val="0"/>
          <w:sz w:val="26"/>
          <w:szCs w:val="26"/>
          <w14:ligatures w14:val="none"/>
        </w:rPr>
      </w:pPr>
      <w:r w:rsidRPr="00252707">
        <w:rPr>
          <w:rFonts w:asciiTheme="majorBidi" w:eastAsia="Times New Roman" w:hAnsiTheme="majorBidi" w:cstheme="majorBidi"/>
          <w:b/>
          <w:bCs/>
          <w:color w:val="0E0E0E"/>
          <w:kern w:val="0"/>
          <w:sz w:val="26"/>
          <w:szCs w:val="26"/>
          <w14:ligatures w14:val="none"/>
        </w:rPr>
        <w:lastRenderedPageBreak/>
        <w:drawing>
          <wp:inline distT="0" distB="0" distL="0" distR="0" wp14:anchorId="3547A8F8" wp14:editId="4AB040EE">
            <wp:extent cx="5425253" cy="1419726"/>
            <wp:effectExtent l="0" t="0" r="0" b="3175"/>
            <wp:docPr id="207021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18040" name=""/>
                    <pic:cNvPicPr/>
                  </pic:nvPicPr>
                  <pic:blipFill>
                    <a:blip r:embed="rId8"/>
                    <a:stretch>
                      <a:fillRect/>
                    </a:stretch>
                  </pic:blipFill>
                  <pic:spPr>
                    <a:xfrm>
                      <a:off x="0" y="0"/>
                      <a:ext cx="5518312" cy="1444079"/>
                    </a:xfrm>
                    <a:prstGeom prst="rect">
                      <a:avLst/>
                    </a:prstGeom>
                  </pic:spPr>
                </pic:pic>
              </a:graphicData>
            </a:graphic>
          </wp:inline>
        </w:drawing>
      </w:r>
    </w:p>
    <w:p w14:paraId="5022E7EB" w14:textId="5AAD4E78" w:rsidR="00E71935" w:rsidRPr="00252707" w:rsidRDefault="00E71935" w:rsidP="00E71935">
      <w:pPr>
        <w:rPr>
          <w:rFonts w:asciiTheme="majorBidi" w:hAnsiTheme="majorBidi" w:cstheme="majorBidi"/>
          <w:sz w:val="26"/>
          <w:szCs w:val="26"/>
        </w:rPr>
      </w:pPr>
    </w:p>
    <w:p w14:paraId="0EB0DDB5" w14:textId="77777777" w:rsidR="004D4D65" w:rsidRPr="004D4D65" w:rsidRDefault="004D4D65" w:rsidP="004D4D65">
      <w:pPr>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b/>
          <w:bCs/>
          <w:color w:val="0E0E0E"/>
          <w:kern w:val="0"/>
          <w:sz w:val="26"/>
          <w:szCs w:val="26"/>
          <w14:ligatures w14:val="none"/>
        </w:rPr>
        <w:t>3. Methodology</w:t>
      </w:r>
    </w:p>
    <w:p w14:paraId="3236230D" w14:textId="77777777" w:rsidR="004D4D65" w:rsidRPr="004D4D65" w:rsidRDefault="004D4D65" w:rsidP="004D4D65">
      <w:pPr>
        <w:rPr>
          <w:rFonts w:asciiTheme="majorBidi" w:eastAsia="Times New Roman" w:hAnsiTheme="majorBidi" w:cstheme="majorBidi"/>
          <w:color w:val="0E0E0E"/>
          <w:kern w:val="0"/>
          <w:sz w:val="26"/>
          <w:szCs w:val="26"/>
          <w14:ligatures w14:val="none"/>
        </w:rPr>
      </w:pPr>
    </w:p>
    <w:p w14:paraId="61EB6956" w14:textId="77777777" w:rsidR="004D4D65" w:rsidRPr="004D4D65" w:rsidRDefault="004D4D65" w:rsidP="004D4D65">
      <w:pPr>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b/>
          <w:bCs/>
          <w:color w:val="0E0E0E"/>
          <w:kern w:val="0"/>
          <w:sz w:val="26"/>
          <w:szCs w:val="26"/>
          <w14:ligatures w14:val="none"/>
        </w:rPr>
        <w:t>Cluster Sampling Process:</w:t>
      </w:r>
    </w:p>
    <w:p w14:paraId="1F34EA40" w14:textId="77777777" w:rsidR="004D4D65" w:rsidRPr="004D4D65" w:rsidRDefault="004D4D65" w:rsidP="004D4D65">
      <w:pPr>
        <w:rPr>
          <w:rFonts w:asciiTheme="majorBidi" w:eastAsia="Times New Roman" w:hAnsiTheme="majorBidi" w:cstheme="majorBidi"/>
          <w:color w:val="0E0E0E"/>
          <w:kern w:val="0"/>
          <w:sz w:val="26"/>
          <w:szCs w:val="26"/>
          <w14:ligatures w14:val="none"/>
        </w:rPr>
      </w:pPr>
    </w:p>
    <w:p w14:paraId="4C0B6334" w14:textId="77777777" w:rsidR="004D4D65" w:rsidRPr="004D4D65" w:rsidRDefault="004D4D65" w:rsidP="004D4D65">
      <w:pPr>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Cluster sampling involves grouping a population into clusters, sampling a subset of clusters, and analyzing them to infer patterns for the whole population. In this study, KMeans clustering is employed to identify patterns among geographic regions.</w:t>
      </w:r>
    </w:p>
    <w:p w14:paraId="6BE9A671" w14:textId="77777777" w:rsidR="004D4D65" w:rsidRPr="004D4D65" w:rsidRDefault="004D4D65" w:rsidP="004D4D65">
      <w:pPr>
        <w:spacing w:before="180"/>
        <w:ind w:left="315" w:hanging="31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1.</w:t>
      </w:r>
      <w:r w:rsidRPr="004D4D65">
        <w:rPr>
          <w:rFonts w:asciiTheme="majorBidi" w:eastAsia="Times New Roman" w:hAnsiTheme="majorBidi" w:cstheme="majorBidi"/>
          <w:color w:val="0E0E0E"/>
          <w:kern w:val="0"/>
          <w:sz w:val="26"/>
          <w:szCs w:val="26"/>
          <w14:ligatures w14:val="none"/>
        </w:rPr>
        <w:tab/>
      </w:r>
      <w:r w:rsidRPr="004D4D65">
        <w:rPr>
          <w:rFonts w:asciiTheme="majorBidi" w:eastAsia="Times New Roman" w:hAnsiTheme="majorBidi" w:cstheme="majorBidi"/>
          <w:b/>
          <w:bCs/>
          <w:color w:val="0E0E0E"/>
          <w:kern w:val="0"/>
          <w:sz w:val="26"/>
          <w:szCs w:val="26"/>
          <w14:ligatures w14:val="none"/>
        </w:rPr>
        <w:t>Data Grouping:</w:t>
      </w:r>
    </w:p>
    <w:p w14:paraId="7DA3341C"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Data is grouped by provinces to allow province-wise cluster analysis.</w:t>
      </w:r>
    </w:p>
    <w:p w14:paraId="79130822"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Numeric columns (Total, Male, and Female) are prepared for clustering by converting them to numeric types and handling missing values.</w:t>
      </w:r>
    </w:p>
    <w:p w14:paraId="6A2C0B31" w14:textId="77777777" w:rsidR="004D4D65" w:rsidRPr="004D4D65" w:rsidRDefault="004D4D65" w:rsidP="004D4D65">
      <w:pPr>
        <w:spacing w:before="180"/>
        <w:ind w:left="315" w:hanging="31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2.</w:t>
      </w:r>
      <w:r w:rsidRPr="004D4D65">
        <w:rPr>
          <w:rFonts w:asciiTheme="majorBidi" w:eastAsia="Times New Roman" w:hAnsiTheme="majorBidi" w:cstheme="majorBidi"/>
          <w:color w:val="0E0E0E"/>
          <w:kern w:val="0"/>
          <w:sz w:val="26"/>
          <w:szCs w:val="26"/>
          <w14:ligatures w14:val="none"/>
        </w:rPr>
        <w:tab/>
      </w:r>
      <w:r w:rsidRPr="004D4D65">
        <w:rPr>
          <w:rFonts w:asciiTheme="majorBidi" w:eastAsia="Times New Roman" w:hAnsiTheme="majorBidi" w:cstheme="majorBidi"/>
          <w:b/>
          <w:bCs/>
          <w:color w:val="0E0E0E"/>
          <w:kern w:val="0"/>
          <w:sz w:val="26"/>
          <w:szCs w:val="26"/>
          <w14:ligatures w14:val="none"/>
        </w:rPr>
        <w:t>Cluster Formation:</w:t>
      </w:r>
    </w:p>
    <w:p w14:paraId="36B646F8"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For each province, KMeans clustering is applied to form five clusters.</w:t>
      </w:r>
    </w:p>
    <w:p w14:paraId="09CD6EB7"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Each cluster represents a group of districts or divisions with similar demographic profiles.</w:t>
      </w:r>
    </w:p>
    <w:p w14:paraId="291D150F" w14:textId="77777777" w:rsidR="004D4D65" w:rsidRPr="004D4D65" w:rsidRDefault="004D4D65" w:rsidP="004D4D65">
      <w:pPr>
        <w:spacing w:before="180"/>
        <w:ind w:left="315" w:hanging="31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3.</w:t>
      </w:r>
      <w:r w:rsidRPr="004D4D65">
        <w:rPr>
          <w:rFonts w:asciiTheme="majorBidi" w:eastAsia="Times New Roman" w:hAnsiTheme="majorBidi" w:cstheme="majorBidi"/>
          <w:color w:val="0E0E0E"/>
          <w:kern w:val="0"/>
          <w:sz w:val="26"/>
          <w:szCs w:val="26"/>
          <w14:ligatures w14:val="none"/>
        </w:rPr>
        <w:tab/>
      </w:r>
      <w:r w:rsidRPr="004D4D65">
        <w:rPr>
          <w:rFonts w:asciiTheme="majorBidi" w:eastAsia="Times New Roman" w:hAnsiTheme="majorBidi" w:cstheme="majorBidi"/>
          <w:b/>
          <w:bCs/>
          <w:color w:val="0E0E0E"/>
          <w:kern w:val="0"/>
          <w:sz w:val="26"/>
          <w:szCs w:val="26"/>
          <w14:ligatures w14:val="none"/>
        </w:rPr>
        <w:t>Cluster Labeling:</w:t>
      </w:r>
    </w:p>
    <w:p w14:paraId="5BBDAB3A"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Cluster labels are generated and appended to the dataset.</w:t>
      </w:r>
    </w:p>
    <w:p w14:paraId="165EB48D"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These labels provide insights into demographic similarities within each cluster.</w:t>
      </w:r>
    </w:p>
    <w:p w14:paraId="4A414EF4" w14:textId="77777777" w:rsidR="004D4D65" w:rsidRPr="004D4D65" w:rsidRDefault="004D4D65" w:rsidP="004D4D65">
      <w:pPr>
        <w:spacing w:before="180"/>
        <w:ind w:left="315" w:hanging="31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4.</w:t>
      </w:r>
      <w:r w:rsidRPr="004D4D65">
        <w:rPr>
          <w:rFonts w:asciiTheme="majorBidi" w:eastAsia="Times New Roman" w:hAnsiTheme="majorBidi" w:cstheme="majorBidi"/>
          <w:color w:val="0E0E0E"/>
          <w:kern w:val="0"/>
          <w:sz w:val="26"/>
          <w:szCs w:val="26"/>
          <w14:ligatures w14:val="none"/>
        </w:rPr>
        <w:tab/>
      </w:r>
      <w:r w:rsidRPr="004D4D65">
        <w:rPr>
          <w:rFonts w:asciiTheme="majorBidi" w:eastAsia="Times New Roman" w:hAnsiTheme="majorBidi" w:cstheme="majorBidi"/>
          <w:b/>
          <w:bCs/>
          <w:color w:val="0E0E0E"/>
          <w:kern w:val="0"/>
          <w:sz w:val="26"/>
          <w:szCs w:val="26"/>
          <w14:ligatures w14:val="none"/>
        </w:rPr>
        <w:t>Data Visualization:</w:t>
      </w:r>
    </w:p>
    <w:p w14:paraId="467EB64A" w14:textId="77777777" w:rsidR="004D4D65" w:rsidRPr="004D4D65" w:rsidRDefault="004D4D65" w:rsidP="004D4D65">
      <w:pPr>
        <w:spacing w:before="180"/>
        <w:ind w:left="495" w:hanging="495"/>
        <w:rPr>
          <w:rFonts w:asciiTheme="majorBidi" w:eastAsia="Times New Roman" w:hAnsiTheme="majorBidi" w:cstheme="majorBidi"/>
          <w:color w:val="0E0E0E"/>
          <w:kern w:val="0"/>
          <w:sz w:val="26"/>
          <w:szCs w:val="26"/>
          <w14:ligatures w14:val="none"/>
        </w:rPr>
      </w:pPr>
      <w:r w:rsidRPr="004D4D65">
        <w:rPr>
          <w:rFonts w:asciiTheme="majorBidi" w:eastAsia="Times New Roman" w:hAnsiTheme="majorBidi" w:cstheme="majorBidi"/>
          <w:color w:val="0E0E0E"/>
          <w:kern w:val="0"/>
          <w:sz w:val="26"/>
          <w:szCs w:val="26"/>
          <w14:ligatures w14:val="none"/>
        </w:rPr>
        <w:tab/>
        <w:t>•</w:t>
      </w:r>
      <w:r w:rsidRPr="004D4D65">
        <w:rPr>
          <w:rFonts w:asciiTheme="majorBidi" w:eastAsia="Times New Roman" w:hAnsiTheme="majorBidi" w:cstheme="majorBidi"/>
          <w:color w:val="0E0E0E"/>
          <w:kern w:val="0"/>
          <w:sz w:val="26"/>
          <w:szCs w:val="26"/>
          <w14:ligatures w14:val="none"/>
        </w:rPr>
        <w:tab/>
        <w:t>After clustering, visualizations (scatter plots and bar charts) are created to represent the demographic distribution across clusters.</w:t>
      </w:r>
    </w:p>
    <w:p w14:paraId="18AE5BAC" w14:textId="11FCE98F" w:rsidR="004D4D65" w:rsidRPr="00252707" w:rsidRDefault="004D4D65" w:rsidP="00E71935">
      <w:pPr>
        <w:rPr>
          <w:rFonts w:asciiTheme="majorBidi" w:hAnsiTheme="majorBidi" w:cstheme="majorBidi"/>
          <w:sz w:val="26"/>
          <w:szCs w:val="26"/>
        </w:rPr>
      </w:pPr>
      <w:r w:rsidRPr="00252707">
        <w:rPr>
          <w:rFonts w:asciiTheme="majorBidi" w:hAnsiTheme="majorBidi" w:cstheme="majorBidi"/>
          <w:sz w:val="26"/>
          <w:szCs w:val="26"/>
        </w:rPr>
        <w:t>Code : Snippet</w:t>
      </w:r>
    </w:p>
    <w:p w14:paraId="2A6EE81A"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4EC9B0"/>
          <w:kern w:val="0"/>
          <w:sz w:val="26"/>
          <w:szCs w:val="26"/>
          <w14:ligatures w14:val="none"/>
        </w:rPr>
        <w:t>pd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to_numeric</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errors</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'coerce'</w:t>
      </w:r>
      <w:r w:rsidRPr="004D4D65">
        <w:rPr>
          <w:rFonts w:asciiTheme="majorBidi" w:eastAsia="Times New Roman" w:hAnsiTheme="majorBidi" w:cstheme="majorBidi"/>
          <w:color w:val="CCCCCC"/>
          <w:kern w:val="0"/>
          <w:sz w:val="26"/>
          <w:szCs w:val="26"/>
          <w14:ligatures w14:val="none"/>
        </w:rPr>
        <w:t>)</w:t>
      </w:r>
    </w:p>
    <w:p w14:paraId="7BCAF633"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'Female'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4EC9B0"/>
          <w:kern w:val="0"/>
          <w:sz w:val="26"/>
          <w:szCs w:val="26"/>
          <w14:ligatures w14:val="none"/>
        </w:rPr>
        <w:t>pd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to_numeric</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'Female'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errors</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'coerce'</w:t>
      </w:r>
      <w:r w:rsidRPr="004D4D65">
        <w:rPr>
          <w:rFonts w:asciiTheme="majorBidi" w:eastAsia="Times New Roman" w:hAnsiTheme="majorBidi" w:cstheme="majorBidi"/>
          <w:color w:val="CCCCCC"/>
          <w:kern w:val="0"/>
          <w:sz w:val="26"/>
          <w:szCs w:val="26"/>
          <w14:ligatures w14:val="none"/>
        </w:rPr>
        <w:t>)</w:t>
      </w:r>
    </w:p>
    <w:p w14:paraId="3453EAAE"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p>
    <w:p w14:paraId="125EDB1F"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average_income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groupby</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'Province'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CE9178"/>
          <w:kern w:val="0"/>
          <w:sz w:val="26"/>
          <w:szCs w:val="26"/>
          <w14:ligatures w14:val="none"/>
        </w:rPr>
        <w:t>'Female'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mean</w:t>
      </w:r>
      <w:r w:rsidRPr="004D4D65">
        <w:rPr>
          <w:rFonts w:asciiTheme="majorBidi" w:eastAsia="Times New Roman" w:hAnsiTheme="majorBidi" w:cstheme="majorBidi"/>
          <w:color w:val="CCCCCC"/>
          <w:kern w:val="0"/>
          <w:sz w:val="26"/>
          <w:szCs w:val="26"/>
          <w14:ligatures w14:val="none"/>
        </w:rPr>
        <w:t>()</w:t>
      </w:r>
    </w:p>
    <w:p w14:paraId="5C08F9CB"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p>
    <w:p w14:paraId="5F63D02A"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average_income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plot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kind</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'bar'</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figsize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B5CEA8"/>
          <w:kern w:val="0"/>
          <w:sz w:val="26"/>
          <w:szCs w:val="26"/>
          <w14:ligatures w14:val="none"/>
        </w:rPr>
        <w:t>10</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B5CEA8"/>
          <w:kern w:val="0"/>
          <w:sz w:val="26"/>
          <w:szCs w:val="26"/>
          <w14:ligatures w14:val="none"/>
        </w:rPr>
        <w:t>6</w:t>
      </w:r>
      <w:r w:rsidRPr="004D4D65">
        <w:rPr>
          <w:rFonts w:asciiTheme="majorBidi" w:eastAsia="Times New Roman" w:hAnsiTheme="majorBidi" w:cstheme="majorBidi"/>
          <w:color w:val="CCCCCC"/>
          <w:kern w:val="0"/>
          <w:sz w:val="26"/>
          <w:szCs w:val="26"/>
          <w14:ligatures w14:val="none"/>
        </w:rPr>
        <w:t>))</w:t>
      </w:r>
    </w:p>
    <w:p w14:paraId="1335B8EC"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lastRenderedPageBreak/>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title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'Average Male and Female Income by Province'</w:t>
      </w:r>
      <w:r w:rsidRPr="004D4D65">
        <w:rPr>
          <w:rFonts w:asciiTheme="majorBidi" w:eastAsia="Times New Roman" w:hAnsiTheme="majorBidi" w:cstheme="majorBidi"/>
          <w:color w:val="CCCCCC"/>
          <w:kern w:val="0"/>
          <w:sz w:val="26"/>
          <w:szCs w:val="26"/>
          <w14:ligatures w14:val="none"/>
        </w:rPr>
        <w:t>)</w:t>
      </w:r>
    </w:p>
    <w:p w14:paraId="0F03EB29"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xlabel</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'Province'</w:t>
      </w:r>
      <w:r w:rsidRPr="004D4D65">
        <w:rPr>
          <w:rFonts w:asciiTheme="majorBidi" w:eastAsia="Times New Roman" w:hAnsiTheme="majorBidi" w:cstheme="majorBidi"/>
          <w:color w:val="CCCCCC"/>
          <w:kern w:val="0"/>
          <w:sz w:val="26"/>
          <w:szCs w:val="26"/>
          <w14:ligatures w14:val="none"/>
        </w:rPr>
        <w:t>)</w:t>
      </w:r>
    </w:p>
    <w:p w14:paraId="24614AEE"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ylabel</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'Average Income'</w:t>
      </w:r>
      <w:r w:rsidRPr="004D4D65">
        <w:rPr>
          <w:rFonts w:asciiTheme="majorBidi" w:eastAsia="Times New Roman" w:hAnsiTheme="majorBidi" w:cstheme="majorBidi"/>
          <w:color w:val="CCCCCC"/>
          <w:kern w:val="0"/>
          <w:sz w:val="26"/>
          <w:szCs w:val="26"/>
          <w14:ligatures w14:val="none"/>
        </w:rPr>
        <w:t>)</w:t>
      </w:r>
    </w:p>
    <w:p w14:paraId="4384476E"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xticks</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rotation</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B5CEA8"/>
          <w:kern w:val="0"/>
          <w:sz w:val="26"/>
          <w:szCs w:val="26"/>
          <w14:ligatures w14:val="none"/>
        </w:rPr>
        <w:t>45</w:t>
      </w:r>
      <w:r w:rsidRPr="004D4D65">
        <w:rPr>
          <w:rFonts w:asciiTheme="majorBidi" w:eastAsia="Times New Roman" w:hAnsiTheme="majorBidi" w:cstheme="majorBidi"/>
          <w:color w:val="CCCCCC"/>
          <w:kern w:val="0"/>
          <w:sz w:val="26"/>
          <w:szCs w:val="26"/>
          <w14:ligatures w14:val="none"/>
        </w:rPr>
        <w:t>)</w:t>
      </w:r>
    </w:p>
    <w:p w14:paraId="44B51EED"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show</w:t>
      </w:r>
      <w:r w:rsidRPr="004D4D65">
        <w:rPr>
          <w:rFonts w:asciiTheme="majorBidi" w:eastAsia="Times New Roman" w:hAnsiTheme="majorBidi" w:cstheme="majorBidi"/>
          <w:color w:val="CCCCCC"/>
          <w:kern w:val="0"/>
          <w:sz w:val="26"/>
          <w:szCs w:val="26"/>
          <w14:ligatures w14:val="none"/>
        </w:rPr>
        <w:t>()</w:t>
      </w:r>
    </w:p>
    <w:p w14:paraId="3568BC20" w14:textId="77777777" w:rsidR="004D4D65" w:rsidRPr="00252707" w:rsidRDefault="004D4D65" w:rsidP="00E71935">
      <w:pPr>
        <w:rPr>
          <w:rFonts w:asciiTheme="majorBidi" w:hAnsiTheme="majorBidi" w:cstheme="majorBidi"/>
          <w:sz w:val="26"/>
          <w:szCs w:val="26"/>
        </w:rPr>
      </w:pPr>
    </w:p>
    <w:p w14:paraId="609C0A78" w14:textId="7A957ECA" w:rsidR="004D4D65" w:rsidRPr="00252707" w:rsidRDefault="004D4D65" w:rsidP="00E71935">
      <w:pPr>
        <w:rPr>
          <w:rFonts w:asciiTheme="majorBidi" w:hAnsiTheme="majorBidi" w:cstheme="majorBidi"/>
          <w:sz w:val="26"/>
          <w:szCs w:val="26"/>
        </w:rPr>
      </w:pPr>
      <w:r w:rsidRPr="00252707">
        <w:rPr>
          <w:rFonts w:asciiTheme="majorBidi" w:hAnsiTheme="majorBidi" w:cstheme="majorBidi"/>
          <w:sz w:val="26"/>
          <w:szCs w:val="26"/>
        </w:rPr>
        <w:drawing>
          <wp:inline distT="0" distB="0" distL="0" distR="0" wp14:anchorId="542DF5DB" wp14:editId="023DB0BF">
            <wp:extent cx="5562600" cy="3810000"/>
            <wp:effectExtent l="0" t="0" r="0" b="0"/>
            <wp:docPr id="98709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95628" name=""/>
                    <pic:cNvPicPr/>
                  </pic:nvPicPr>
                  <pic:blipFill>
                    <a:blip r:embed="rId9"/>
                    <a:stretch>
                      <a:fillRect/>
                    </a:stretch>
                  </pic:blipFill>
                  <pic:spPr>
                    <a:xfrm>
                      <a:off x="0" y="0"/>
                      <a:ext cx="5562600" cy="3810000"/>
                    </a:xfrm>
                    <a:prstGeom prst="rect">
                      <a:avLst/>
                    </a:prstGeom>
                  </pic:spPr>
                </pic:pic>
              </a:graphicData>
            </a:graphic>
          </wp:inline>
        </w:drawing>
      </w:r>
    </w:p>
    <w:p w14:paraId="5026BE2E"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figure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figsize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B5CEA8"/>
          <w:kern w:val="0"/>
          <w:sz w:val="26"/>
          <w:szCs w:val="26"/>
          <w14:ligatures w14:val="none"/>
        </w:rPr>
        <w:t>12</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B5CEA8"/>
          <w:kern w:val="0"/>
          <w:sz w:val="26"/>
          <w:szCs w:val="26"/>
          <w14:ligatures w14:val="none"/>
        </w:rPr>
        <w:t>6</w:t>
      </w:r>
      <w:r w:rsidRPr="004D4D65">
        <w:rPr>
          <w:rFonts w:asciiTheme="majorBidi" w:eastAsia="Times New Roman" w:hAnsiTheme="majorBidi" w:cstheme="majorBidi"/>
          <w:color w:val="CCCCCC"/>
          <w:kern w:val="0"/>
          <w:sz w:val="26"/>
          <w:szCs w:val="26"/>
          <w14:ligatures w14:val="none"/>
        </w:rPr>
        <w:t>))</w:t>
      </w:r>
    </w:p>
    <w:p w14:paraId="795AC79E"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sns</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countplot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data</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9CDCFE"/>
          <w:kern w:val="0"/>
          <w:sz w:val="26"/>
          <w:szCs w:val="26"/>
          <w14:ligatures w14:val="none"/>
        </w:rPr>
        <w:t>df</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x</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'Province'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hue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'Cluster'</w:t>
      </w:r>
      <w:r w:rsidRPr="004D4D65">
        <w:rPr>
          <w:rFonts w:asciiTheme="majorBidi" w:eastAsia="Times New Roman" w:hAnsiTheme="majorBidi" w:cstheme="majorBidi"/>
          <w:color w:val="CCCCCC"/>
          <w:kern w:val="0"/>
          <w:sz w:val="26"/>
          <w:szCs w:val="26"/>
          <w14:ligatures w14:val="none"/>
        </w:rPr>
        <w:t>)</w:t>
      </w:r>
    </w:p>
    <w:p w14:paraId="2AA90198"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title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'Distribution of Clusters by Province'</w:t>
      </w:r>
      <w:r w:rsidRPr="004D4D65">
        <w:rPr>
          <w:rFonts w:asciiTheme="majorBidi" w:eastAsia="Times New Roman" w:hAnsiTheme="majorBidi" w:cstheme="majorBidi"/>
          <w:color w:val="CCCCCC"/>
          <w:kern w:val="0"/>
          <w:sz w:val="26"/>
          <w:szCs w:val="26"/>
          <w14:ligatures w14:val="none"/>
        </w:rPr>
        <w:t>)</w:t>
      </w:r>
    </w:p>
    <w:p w14:paraId="30AEEE2D"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xlabel</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'Province'</w:t>
      </w:r>
      <w:r w:rsidRPr="004D4D65">
        <w:rPr>
          <w:rFonts w:asciiTheme="majorBidi" w:eastAsia="Times New Roman" w:hAnsiTheme="majorBidi" w:cstheme="majorBidi"/>
          <w:color w:val="CCCCCC"/>
          <w:kern w:val="0"/>
          <w:sz w:val="26"/>
          <w:szCs w:val="26"/>
          <w14:ligatures w14:val="none"/>
        </w:rPr>
        <w:t>)</w:t>
      </w:r>
    </w:p>
    <w:p w14:paraId="41F3F28A"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ylabel</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'Count'</w:t>
      </w:r>
      <w:r w:rsidRPr="004D4D65">
        <w:rPr>
          <w:rFonts w:asciiTheme="majorBidi" w:eastAsia="Times New Roman" w:hAnsiTheme="majorBidi" w:cstheme="majorBidi"/>
          <w:color w:val="CCCCCC"/>
          <w:kern w:val="0"/>
          <w:sz w:val="26"/>
          <w:szCs w:val="26"/>
          <w14:ligatures w14:val="none"/>
        </w:rPr>
        <w:t>)</w:t>
      </w:r>
    </w:p>
    <w:p w14:paraId="46AC68D5"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xticks</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rotation</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B5CEA8"/>
          <w:kern w:val="0"/>
          <w:sz w:val="26"/>
          <w:szCs w:val="26"/>
          <w14:ligatures w14:val="none"/>
        </w:rPr>
        <w:t>45</w:t>
      </w:r>
      <w:r w:rsidRPr="004D4D65">
        <w:rPr>
          <w:rFonts w:asciiTheme="majorBidi" w:eastAsia="Times New Roman" w:hAnsiTheme="majorBidi" w:cstheme="majorBidi"/>
          <w:color w:val="CCCCCC"/>
          <w:kern w:val="0"/>
          <w:sz w:val="26"/>
          <w:szCs w:val="26"/>
          <w14:ligatures w14:val="none"/>
        </w:rPr>
        <w:t>)</w:t>
      </w:r>
    </w:p>
    <w:p w14:paraId="5F3E7EE8"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legend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title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'Cluster'</w:t>
      </w:r>
      <w:r w:rsidRPr="004D4D65">
        <w:rPr>
          <w:rFonts w:asciiTheme="majorBidi" w:eastAsia="Times New Roman" w:hAnsiTheme="majorBidi" w:cstheme="majorBidi"/>
          <w:color w:val="CCCCCC"/>
          <w:kern w:val="0"/>
          <w:sz w:val="26"/>
          <w:szCs w:val="26"/>
          <w14:ligatures w14:val="none"/>
        </w:rPr>
        <w:t>)</w:t>
      </w:r>
    </w:p>
    <w:p w14:paraId="7B9767B7"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show</w:t>
      </w:r>
      <w:r w:rsidRPr="004D4D65">
        <w:rPr>
          <w:rFonts w:asciiTheme="majorBidi" w:eastAsia="Times New Roman" w:hAnsiTheme="majorBidi" w:cstheme="majorBidi"/>
          <w:color w:val="CCCCCC"/>
          <w:kern w:val="0"/>
          <w:sz w:val="26"/>
          <w:szCs w:val="26"/>
          <w14:ligatures w14:val="none"/>
        </w:rPr>
        <w:t>()</w:t>
      </w:r>
    </w:p>
    <w:p w14:paraId="2AD188D6" w14:textId="555238A0" w:rsidR="004D4D65" w:rsidRPr="00252707" w:rsidRDefault="004D4D65" w:rsidP="00E71935">
      <w:pPr>
        <w:rPr>
          <w:rFonts w:asciiTheme="majorBidi" w:hAnsiTheme="majorBidi" w:cstheme="majorBidi"/>
          <w:sz w:val="26"/>
          <w:szCs w:val="26"/>
        </w:rPr>
      </w:pPr>
      <w:r w:rsidRPr="00252707">
        <w:rPr>
          <w:rFonts w:asciiTheme="majorBidi" w:hAnsiTheme="majorBidi" w:cstheme="majorBidi"/>
          <w:sz w:val="26"/>
          <w:szCs w:val="26"/>
        </w:rPr>
        <w:lastRenderedPageBreak/>
        <w:drawing>
          <wp:inline distT="0" distB="0" distL="0" distR="0" wp14:anchorId="4E533D1F" wp14:editId="5100FD40">
            <wp:extent cx="5731510" cy="3391535"/>
            <wp:effectExtent l="0" t="0" r="0" b="0"/>
            <wp:docPr id="1084060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60907" name=""/>
                    <pic:cNvPicPr/>
                  </pic:nvPicPr>
                  <pic:blipFill>
                    <a:blip r:embed="rId10"/>
                    <a:stretch>
                      <a:fillRect/>
                    </a:stretch>
                  </pic:blipFill>
                  <pic:spPr>
                    <a:xfrm>
                      <a:off x="0" y="0"/>
                      <a:ext cx="5731510" cy="3391535"/>
                    </a:xfrm>
                    <a:prstGeom prst="rect">
                      <a:avLst/>
                    </a:prstGeom>
                  </pic:spPr>
                </pic:pic>
              </a:graphicData>
            </a:graphic>
          </wp:inline>
        </w:drawing>
      </w:r>
    </w:p>
    <w:p w14:paraId="780518C7"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6A9955"/>
          <w:kern w:val="0"/>
          <w:sz w:val="26"/>
          <w:szCs w:val="26"/>
          <w14:ligatures w14:val="none"/>
        </w:rPr>
        <w:t># Calculate the total number of employed people in each province</w:t>
      </w:r>
    </w:p>
    <w:p w14:paraId="76948A6B"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employment_data.groupby(</w:t>
      </w:r>
      <w:r w:rsidRPr="004D4D65">
        <w:rPr>
          <w:rFonts w:asciiTheme="majorBidi" w:eastAsia="Times New Roman" w:hAnsiTheme="majorBidi" w:cstheme="majorBidi"/>
          <w:color w:val="CE9178"/>
          <w:kern w:val="0"/>
          <w:sz w:val="26"/>
          <w:szCs w:val="26"/>
          <w14:ligatures w14:val="none"/>
        </w:rPr>
        <w:t>'Province'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CE9178"/>
          <w:kern w:val="0"/>
          <w:sz w:val="26"/>
          <w:szCs w:val="26"/>
          <w14:ligatures w14:val="none"/>
        </w:rPr>
        <w:t>'Female'</w:t>
      </w:r>
      <w:r w:rsidRPr="004D4D65">
        <w:rPr>
          <w:rFonts w:asciiTheme="majorBidi" w:eastAsia="Times New Roman" w:hAnsiTheme="majorBidi" w:cstheme="majorBidi"/>
          <w:color w:val="CCCCCC"/>
          <w:kern w:val="0"/>
          <w:sz w:val="26"/>
          <w:szCs w:val="26"/>
          <w14:ligatures w14:val="none"/>
        </w:rPr>
        <w:t>]].sum()</w:t>
      </w:r>
    </w:p>
    <w:p w14:paraId="3B8F1BF0"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p>
    <w:p w14:paraId="7C2FA3C5"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6A9955"/>
          <w:kern w:val="0"/>
          <w:sz w:val="26"/>
          <w:szCs w:val="26"/>
          <w14:ligatures w14:val="none"/>
        </w:rPr>
        <w:t># Calculate the percentage of male and female employed in each province</w:t>
      </w:r>
    </w:p>
    <w:p w14:paraId="4AAAB7C0"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'Total'</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'Female'</w:t>
      </w:r>
      <w:r w:rsidRPr="004D4D65">
        <w:rPr>
          <w:rFonts w:asciiTheme="majorBidi" w:eastAsia="Times New Roman" w:hAnsiTheme="majorBidi" w:cstheme="majorBidi"/>
          <w:color w:val="CCCCCC"/>
          <w:kern w:val="0"/>
          <w:sz w:val="26"/>
          <w:szCs w:val="26"/>
          <w14:ligatures w14:val="none"/>
        </w:rPr>
        <w:t>]</w:t>
      </w:r>
    </w:p>
    <w:p w14:paraId="12580BE8"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'Male_Percentage'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'Total'</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B5CEA8"/>
          <w:kern w:val="0"/>
          <w:sz w:val="26"/>
          <w:szCs w:val="26"/>
          <w14:ligatures w14:val="none"/>
        </w:rPr>
        <w:t>100</w:t>
      </w:r>
    </w:p>
    <w:p w14:paraId="56CD7DE0"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'Female_Percentage'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'Female'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'Total'</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B5CEA8"/>
          <w:kern w:val="0"/>
          <w:sz w:val="26"/>
          <w:szCs w:val="26"/>
          <w14:ligatures w14:val="none"/>
        </w:rPr>
        <w:t>100</w:t>
      </w:r>
    </w:p>
    <w:p w14:paraId="2462D5DD"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p>
    <w:p w14:paraId="7EB350CE"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6A9955"/>
          <w:kern w:val="0"/>
          <w:sz w:val="26"/>
          <w:szCs w:val="26"/>
          <w14:ligatures w14:val="none"/>
        </w:rPr>
        <w:t># Plot the percentage of male and female employed in each province</w:t>
      </w:r>
    </w:p>
    <w:p w14:paraId="402FE0A7"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figure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figsize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B5CEA8"/>
          <w:kern w:val="0"/>
          <w:sz w:val="26"/>
          <w:szCs w:val="26"/>
          <w14:ligatures w14:val="none"/>
        </w:rPr>
        <w:t>12</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B5CEA8"/>
          <w:kern w:val="0"/>
          <w:sz w:val="26"/>
          <w:szCs w:val="26"/>
          <w14:ligatures w14:val="none"/>
        </w:rPr>
        <w:t>6</w:t>
      </w:r>
      <w:r w:rsidRPr="004D4D65">
        <w:rPr>
          <w:rFonts w:asciiTheme="majorBidi" w:eastAsia="Times New Roman" w:hAnsiTheme="majorBidi" w:cstheme="majorBidi"/>
          <w:color w:val="CCCCCC"/>
          <w:kern w:val="0"/>
          <w:sz w:val="26"/>
          <w:szCs w:val="26"/>
          <w14:ligatures w14:val="none"/>
        </w:rPr>
        <w:t>))</w:t>
      </w:r>
    </w:p>
    <w:p w14:paraId="07CA3D37"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9CDCFE"/>
          <w:kern w:val="0"/>
          <w:sz w:val="26"/>
          <w:szCs w:val="26"/>
          <w14:ligatures w14:val="none"/>
        </w:rPr>
        <w:t>total_employed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'Male_Percentage'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CE9178"/>
          <w:kern w:val="0"/>
          <w:sz w:val="26"/>
          <w:szCs w:val="26"/>
          <w14:ligatures w14:val="none"/>
        </w:rPr>
        <w:t>'Female_Percentage'</w:t>
      </w:r>
      <w:r w:rsidRPr="004D4D65">
        <w:rPr>
          <w:rFonts w:asciiTheme="majorBidi" w:eastAsia="Times New Roman" w:hAnsiTheme="majorBidi" w:cstheme="majorBidi"/>
          <w:color w:val="CCCCCC"/>
          <w:kern w:val="0"/>
          <w:sz w:val="26"/>
          <w:szCs w:val="26"/>
          <w14:ligatures w14:val="none"/>
        </w:rPr>
        <w:t>]].plot(</w:t>
      </w:r>
      <w:r w:rsidRPr="004D4D65">
        <w:rPr>
          <w:rFonts w:asciiTheme="majorBidi" w:eastAsia="Times New Roman" w:hAnsiTheme="majorBidi" w:cstheme="majorBidi"/>
          <w:color w:val="9CDCFE"/>
          <w:kern w:val="0"/>
          <w:sz w:val="26"/>
          <w:szCs w:val="26"/>
          <w14:ligatures w14:val="none"/>
        </w:rPr>
        <w:t>kind</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'bar'</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stacked</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569CD6"/>
          <w:kern w:val="0"/>
          <w:sz w:val="26"/>
          <w:szCs w:val="26"/>
          <w14:ligatures w14:val="none"/>
        </w:rPr>
        <w:t>True</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9CDCFE"/>
          <w:kern w:val="0"/>
          <w:sz w:val="26"/>
          <w:szCs w:val="26"/>
          <w14:ligatures w14:val="none"/>
        </w:rPr>
        <w:t>figsize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B5CEA8"/>
          <w:kern w:val="0"/>
          <w:sz w:val="26"/>
          <w:szCs w:val="26"/>
          <w14:ligatures w14:val="none"/>
        </w:rPr>
        <w:t>12</w:t>
      </w:r>
      <w:r w:rsidRPr="004D4D65">
        <w:rPr>
          <w:rFonts w:asciiTheme="majorBidi" w:eastAsia="Times New Roman" w:hAnsiTheme="majorBidi" w:cstheme="majorBidi"/>
          <w:color w:val="CCCCCC"/>
          <w:kern w:val="0"/>
          <w:sz w:val="26"/>
          <w:szCs w:val="26"/>
          <w14:ligatures w14:val="none"/>
        </w:rPr>
        <w:t xml:space="preserve">, </w:t>
      </w:r>
      <w:r w:rsidRPr="004D4D65">
        <w:rPr>
          <w:rFonts w:asciiTheme="majorBidi" w:eastAsia="Times New Roman" w:hAnsiTheme="majorBidi" w:cstheme="majorBidi"/>
          <w:color w:val="B5CEA8"/>
          <w:kern w:val="0"/>
          <w:sz w:val="26"/>
          <w:szCs w:val="26"/>
          <w14:ligatures w14:val="none"/>
        </w:rPr>
        <w:t>6</w:t>
      </w:r>
      <w:r w:rsidRPr="004D4D65">
        <w:rPr>
          <w:rFonts w:asciiTheme="majorBidi" w:eastAsia="Times New Roman" w:hAnsiTheme="majorBidi" w:cstheme="majorBidi"/>
          <w:color w:val="CCCCCC"/>
          <w:kern w:val="0"/>
          <w:sz w:val="26"/>
          <w:szCs w:val="26"/>
          <w14:ligatures w14:val="none"/>
        </w:rPr>
        <w:t>))</w:t>
      </w:r>
    </w:p>
    <w:p w14:paraId="749B1296"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title</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'Percentage of Male and Female Employed in Provinces'</w:t>
      </w:r>
      <w:r w:rsidRPr="004D4D65">
        <w:rPr>
          <w:rFonts w:asciiTheme="majorBidi" w:eastAsia="Times New Roman" w:hAnsiTheme="majorBidi" w:cstheme="majorBidi"/>
          <w:color w:val="CCCCCC"/>
          <w:kern w:val="0"/>
          <w:sz w:val="26"/>
          <w:szCs w:val="26"/>
          <w14:ligatures w14:val="none"/>
        </w:rPr>
        <w:t>)</w:t>
      </w:r>
    </w:p>
    <w:p w14:paraId="7C24F9C0"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xlabel</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'Province'</w:t>
      </w:r>
      <w:r w:rsidRPr="004D4D65">
        <w:rPr>
          <w:rFonts w:asciiTheme="majorBidi" w:eastAsia="Times New Roman" w:hAnsiTheme="majorBidi" w:cstheme="majorBidi"/>
          <w:color w:val="CCCCCC"/>
          <w:kern w:val="0"/>
          <w:sz w:val="26"/>
          <w:szCs w:val="26"/>
          <w14:ligatures w14:val="none"/>
        </w:rPr>
        <w:t>)</w:t>
      </w:r>
    </w:p>
    <w:p w14:paraId="318E454B"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ylabel</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CE9178"/>
          <w:kern w:val="0"/>
          <w:sz w:val="26"/>
          <w:szCs w:val="26"/>
          <w14:ligatures w14:val="none"/>
        </w:rPr>
        <w:t>'Percentage'</w:t>
      </w:r>
      <w:r w:rsidRPr="004D4D65">
        <w:rPr>
          <w:rFonts w:asciiTheme="majorBidi" w:eastAsia="Times New Roman" w:hAnsiTheme="majorBidi" w:cstheme="majorBidi"/>
          <w:color w:val="CCCCCC"/>
          <w:kern w:val="0"/>
          <w:sz w:val="26"/>
          <w:szCs w:val="26"/>
          <w14:ligatures w14:val="none"/>
        </w:rPr>
        <w:t>)</w:t>
      </w:r>
    </w:p>
    <w:p w14:paraId="3A05228B"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xticks</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rotation</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B5CEA8"/>
          <w:kern w:val="0"/>
          <w:sz w:val="26"/>
          <w:szCs w:val="26"/>
          <w14:ligatures w14:val="none"/>
        </w:rPr>
        <w:t>45</w:t>
      </w:r>
      <w:r w:rsidRPr="004D4D65">
        <w:rPr>
          <w:rFonts w:asciiTheme="majorBidi" w:eastAsia="Times New Roman" w:hAnsiTheme="majorBidi" w:cstheme="majorBidi"/>
          <w:color w:val="CCCCCC"/>
          <w:kern w:val="0"/>
          <w:sz w:val="26"/>
          <w:szCs w:val="26"/>
          <w14:ligatures w14:val="none"/>
        </w:rPr>
        <w:t>)</w:t>
      </w:r>
    </w:p>
    <w:p w14:paraId="720AEF3B"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legend</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9CDCFE"/>
          <w:kern w:val="0"/>
          <w:sz w:val="26"/>
          <w:szCs w:val="26"/>
          <w14:ligatures w14:val="none"/>
        </w:rPr>
        <w:t>title</w:t>
      </w:r>
      <w:r w:rsidRPr="004D4D65">
        <w:rPr>
          <w:rFonts w:asciiTheme="majorBidi" w:eastAsia="Times New Roman" w:hAnsiTheme="majorBidi" w:cstheme="majorBidi"/>
          <w:color w:val="D4D4D4"/>
          <w:kern w:val="0"/>
          <w:sz w:val="26"/>
          <w:szCs w:val="26"/>
          <w14:ligatures w14:val="none"/>
        </w:rPr>
        <w:t>=</w:t>
      </w:r>
      <w:r w:rsidRPr="004D4D65">
        <w:rPr>
          <w:rFonts w:asciiTheme="majorBidi" w:eastAsia="Times New Roman" w:hAnsiTheme="majorBidi" w:cstheme="majorBidi"/>
          <w:color w:val="CE9178"/>
          <w:kern w:val="0"/>
          <w:sz w:val="26"/>
          <w:szCs w:val="26"/>
          <w14:ligatures w14:val="none"/>
        </w:rPr>
        <w:t>'Gender'</w:t>
      </w:r>
      <w:r w:rsidRPr="004D4D65">
        <w:rPr>
          <w:rFonts w:asciiTheme="majorBidi" w:eastAsia="Times New Roman" w:hAnsiTheme="majorBidi" w:cstheme="majorBidi"/>
          <w:color w:val="CCCCCC"/>
          <w:kern w:val="0"/>
          <w:sz w:val="26"/>
          <w:szCs w:val="26"/>
          <w14:ligatures w14:val="none"/>
        </w:rPr>
        <w:t>)</w:t>
      </w:r>
    </w:p>
    <w:p w14:paraId="2888A83D" w14:textId="77777777" w:rsidR="004D4D65" w:rsidRPr="004D4D65" w:rsidRDefault="004D4D65" w:rsidP="004D4D65">
      <w:pPr>
        <w:shd w:val="clear" w:color="auto" w:fill="1F1F1F"/>
        <w:spacing w:line="450" w:lineRule="atLeast"/>
        <w:rPr>
          <w:rFonts w:asciiTheme="majorBidi" w:eastAsia="Times New Roman" w:hAnsiTheme="majorBidi" w:cstheme="majorBidi"/>
          <w:color w:val="CCCCCC"/>
          <w:kern w:val="0"/>
          <w:sz w:val="26"/>
          <w:szCs w:val="26"/>
          <w14:ligatures w14:val="none"/>
        </w:rPr>
      </w:pPr>
      <w:r w:rsidRPr="004D4D65">
        <w:rPr>
          <w:rFonts w:asciiTheme="majorBidi" w:eastAsia="Times New Roman" w:hAnsiTheme="majorBidi" w:cstheme="majorBidi"/>
          <w:color w:val="4EC9B0"/>
          <w:kern w:val="0"/>
          <w:sz w:val="26"/>
          <w:szCs w:val="26"/>
          <w14:ligatures w14:val="none"/>
        </w:rPr>
        <w:lastRenderedPageBreak/>
        <w:t>plt</w:t>
      </w:r>
      <w:r w:rsidRPr="004D4D65">
        <w:rPr>
          <w:rFonts w:asciiTheme="majorBidi" w:eastAsia="Times New Roman" w:hAnsiTheme="majorBidi" w:cstheme="majorBidi"/>
          <w:color w:val="CCCCCC"/>
          <w:kern w:val="0"/>
          <w:sz w:val="26"/>
          <w:szCs w:val="26"/>
          <w14:ligatures w14:val="none"/>
        </w:rPr>
        <w:t>.</w:t>
      </w:r>
      <w:r w:rsidRPr="004D4D65">
        <w:rPr>
          <w:rFonts w:asciiTheme="majorBidi" w:eastAsia="Times New Roman" w:hAnsiTheme="majorBidi" w:cstheme="majorBidi"/>
          <w:color w:val="DCDCAA"/>
          <w:kern w:val="0"/>
          <w:sz w:val="26"/>
          <w:szCs w:val="26"/>
          <w14:ligatures w14:val="none"/>
        </w:rPr>
        <w:t>show</w:t>
      </w:r>
      <w:r w:rsidRPr="004D4D65">
        <w:rPr>
          <w:rFonts w:asciiTheme="majorBidi" w:eastAsia="Times New Roman" w:hAnsiTheme="majorBidi" w:cstheme="majorBidi"/>
          <w:color w:val="CCCCCC"/>
          <w:kern w:val="0"/>
          <w:sz w:val="26"/>
          <w:szCs w:val="26"/>
          <w14:ligatures w14:val="none"/>
        </w:rPr>
        <w:t>()</w:t>
      </w:r>
    </w:p>
    <w:p w14:paraId="3A96349F" w14:textId="49E2ACF8" w:rsidR="004D4D65" w:rsidRPr="00252707" w:rsidRDefault="004D4D65" w:rsidP="00E71935">
      <w:pPr>
        <w:rPr>
          <w:rFonts w:asciiTheme="majorBidi" w:hAnsiTheme="majorBidi" w:cstheme="majorBidi"/>
          <w:sz w:val="26"/>
          <w:szCs w:val="26"/>
        </w:rPr>
      </w:pPr>
      <w:r w:rsidRPr="00252707">
        <w:rPr>
          <w:rFonts w:asciiTheme="majorBidi" w:hAnsiTheme="majorBidi" w:cstheme="majorBidi"/>
          <w:sz w:val="26"/>
          <w:szCs w:val="26"/>
        </w:rPr>
        <w:drawing>
          <wp:inline distT="0" distB="0" distL="0" distR="0" wp14:anchorId="181294C4" wp14:editId="214A4166">
            <wp:extent cx="5731510" cy="3425190"/>
            <wp:effectExtent l="0" t="0" r="0" b="3810"/>
            <wp:docPr id="1947507553"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07553" name="Picture 1" descr="A graph with blue and orange bars&#10;&#10;Description automatically generated"/>
                    <pic:cNvPicPr/>
                  </pic:nvPicPr>
                  <pic:blipFill>
                    <a:blip r:embed="rId11"/>
                    <a:stretch>
                      <a:fillRect/>
                    </a:stretch>
                  </pic:blipFill>
                  <pic:spPr>
                    <a:xfrm>
                      <a:off x="0" y="0"/>
                      <a:ext cx="5731510" cy="3425190"/>
                    </a:xfrm>
                    <a:prstGeom prst="rect">
                      <a:avLst/>
                    </a:prstGeom>
                  </pic:spPr>
                </pic:pic>
              </a:graphicData>
            </a:graphic>
          </wp:inline>
        </w:drawing>
      </w:r>
    </w:p>
    <w:p w14:paraId="634F24D5" w14:textId="7EC7F840" w:rsidR="004D4D65" w:rsidRPr="00252707" w:rsidRDefault="004D4D65" w:rsidP="00E71935">
      <w:pPr>
        <w:rPr>
          <w:rFonts w:asciiTheme="majorBidi" w:hAnsiTheme="majorBidi" w:cstheme="majorBidi"/>
          <w:b/>
          <w:bCs/>
          <w:sz w:val="26"/>
          <w:szCs w:val="26"/>
        </w:rPr>
      </w:pPr>
      <w:r w:rsidRPr="00252707">
        <w:rPr>
          <w:rFonts w:asciiTheme="majorBidi" w:hAnsiTheme="majorBidi" w:cstheme="majorBidi"/>
          <w:b/>
          <w:bCs/>
          <w:sz w:val="26"/>
          <w:szCs w:val="26"/>
        </w:rPr>
        <w:t>Conclusion:</w:t>
      </w:r>
    </w:p>
    <w:p w14:paraId="1981CFCE" w14:textId="77777777" w:rsidR="004D4D65" w:rsidRPr="00252707" w:rsidRDefault="004D4D65" w:rsidP="004D4D65">
      <w:pPr>
        <w:rPr>
          <w:rFonts w:asciiTheme="majorBidi" w:hAnsiTheme="majorBidi" w:cstheme="majorBidi"/>
          <w:sz w:val="26"/>
          <w:szCs w:val="26"/>
        </w:rPr>
      </w:pPr>
      <w:r w:rsidRPr="00252707">
        <w:rPr>
          <w:rFonts w:asciiTheme="majorBidi" w:hAnsiTheme="majorBidi" w:cstheme="majorBidi"/>
          <w:sz w:val="26"/>
          <w:szCs w:val="26"/>
        </w:rPr>
        <w:t>The visualizations provide insights into the income distribution and clustering across provinces.</w:t>
      </w:r>
    </w:p>
    <w:p w14:paraId="240DC5D7" w14:textId="77777777" w:rsidR="004D4D65" w:rsidRPr="00252707" w:rsidRDefault="004D4D65" w:rsidP="004D4D65">
      <w:pPr>
        <w:rPr>
          <w:rFonts w:asciiTheme="majorBidi" w:hAnsiTheme="majorBidi" w:cstheme="majorBidi"/>
          <w:sz w:val="26"/>
          <w:szCs w:val="26"/>
        </w:rPr>
      </w:pPr>
    </w:p>
    <w:p w14:paraId="3F6B7ED4" w14:textId="014E40D8" w:rsidR="004D4D65" w:rsidRPr="00252707" w:rsidRDefault="004D4D65" w:rsidP="004D4D65">
      <w:pPr>
        <w:rPr>
          <w:rFonts w:asciiTheme="majorBidi" w:hAnsiTheme="majorBidi" w:cstheme="majorBidi"/>
          <w:sz w:val="26"/>
          <w:szCs w:val="26"/>
        </w:rPr>
      </w:pPr>
      <w:r w:rsidRPr="00252707">
        <w:rPr>
          <w:rFonts w:asciiTheme="majorBidi" w:hAnsiTheme="majorBidi" w:cstheme="majorBidi"/>
          <w:sz w:val="26"/>
          <w:szCs w:val="26"/>
        </w:rPr>
        <w:t xml:space="preserve">1. </w:t>
      </w:r>
      <w:r w:rsidRPr="00252707">
        <w:rPr>
          <w:rFonts w:asciiTheme="majorBidi" w:hAnsiTheme="majorBidi" w:cstheme="majorBidi"/>
          <w:b/>
          <w:bCs/>
          <w:sz w:val="26"/>
          <w:szCs w:val="26"/>
        </w:rPr>
        <w:t>Gender Employment Rates</w:t>
      </w:r>
      <w:r w:rsidRPr="00252707">
        <w:rPr>
          <w:rFonts w:asciiTheme="majorBidi" w:hAnsiTheme="majorBidi" w:cstheme="majorBidi"/>
          <w:sz w:val="26"/>
          <w:szCs w:val="26"/>
        </w:rPr>
        <w:t>: The first chart shows the employment distribution of males and females across provinces. Punjab has the highest percentage of both male and female employment, while Sindh and KPK show similar trends. Balochistan lags behind in both male and female employment percentages. Male employment dominates in all provinces, with a smaller proportion of females employed.</w:t>
      </w:r>
    </w:p>
    <w:p w14:paraId="19ED6DEC" w14:textId="77777777" w:rsidR="004D4D65" w:rsidRPr="00252707" w:rsidRDefault="004D4D65" w:rsidP="004D4D65">
      <w:pPr>
        <w:rPr>
          <w:rFonts w:asciiTheme="majorBidi" w:hAnsiTheme="majorBidi" w:cstheme="majorBidi"/>
          <w:sz w:val="26"/>
          <w:szCs w:val="26"/>
        </w:rPr>
      </w:pPr>
    </w:p>
    <w:p w14:paraId="449EC795" w14:textId="6A6D038E" w:rsidR="004D4D65" w:rsidRPr="00252707" w:rsidRDefault="004D4D65" w:rsidP="004D4D65">
      <w:pPr>
        <w:rPr>
          <w:rFonts w:asciiTheme="majorBidi" w:hAnsiTheme="majorBidi" w:cstheme="majorBidi"/>
          <w:sz w:val="26"/>
          <w:szCs w:val="26"/>
        </w:rPr>
      </w:pPr>
      <w:r w:rsidRPr="00252707">
        <w:rPr>
          <w:rFonts w:asciiTheme="majorBidi" w:hAnsiTheme="majorBidi" w:cstheme="majorBidi"/>
          <w:sz w:val="26"/>
          <w:szCs w:val="26"/>
        </w:rPr>
        <w:t xml:space="preserve">2. </w:t>
      </w:r>
      <w:r w:rsidRPr="00252707">
        <w:rPr>
          <w:rFonts w:asciiTheme="majorBidi" w:hAnsiTheme="majorBidi" w:cstheme="majorBidi"/>
          <w:b/>
          <w:bCs/>
          <w:sz w:val="26"/>
          <w:szCs w:val="26"/>
        </w:rPr>
        <w:t>Average Male and Female Income</w:t>
      </w:r>
      <w:r w:rsidRPr="00252707">
        <w:rPr>
          <w:rFonts w:asciiTheme="majorBidi" w:hAnsiTheme="majorBidi" w:cstheme="majorBidi"/>
          <w:sz w:val="26"/>
          <w:szCs w:val="26"/>
        </w:rPr>
        <w:t>: The second chart highlights the income disparity between genders in different provinces. Punjab has the highest average income for both males and females, followed by Sindh and KPK. Balochistan exhibits the lowest income levels. Male incomes are higher than female incomes across all provinces, reflecting a gender income gap.</w:t>
      </w:r>
    </w:p>
    <w:p w14:paraId="1A5B7899" w14:textId="77777777" w:rsidR="004D4D65" w:rsidRPr="00252707" w:rsidRDefault="004D4D65" w:rsidP="004D4D65">
      <w:pPr>
        <w:rPr>
          <w:rFonts w:asciiTheme="majorBidi" w:hAnsiTheme="majorBidi" w:cstheme="majorBidi"/>
          <w:sz w:val="26"/>
          <w:szCs w:val="26"/>
        </w:rPr>
      </w:pPr>
    </w:p>
    <w:p w14:paraId="422E346A" w14:textId="6301C1F1" w:rsidR="004D4D65" w:rsidRPr="00252707" w:rsidRDefault="004D4D65" w:rsidP="004D4D65">
      <w:pPr>
        <w:rPr>
          <w:rFonts w:asciiTheme="majorBidi" w:hAnsiTheme="majorBidi" w:cstheme="majorBidi"/>
          <w:sz w:val="26"/>
          <w:szCs w:val="26"/>
        </w:rPr>
      </w:pPr>
      <w:r w:rsidRPr="00252707">
        <w:rPr>
          <w:rFonts w:asciiTheme="majorBidi" w:hAnsiTheme="majorBidi" w:cstheme="majorBidi"/>
          <w:sz w:val="26"/>
          <w:szCs w:val="26"/>
        </w:rPr>
        <w:t xml:space="preserve">3. </w:t>
      </w:r>
      <w:r w:rsidRPr="00252707">
        <w:rPr>
          <w:rFonts w:asciiTheme="majorBidi" w:hAnsiTheme="majorBidi" w:cstheme="majorBidi"/>
          <w:b/>
          <w:bCs/>
          <w:sz w:val="26"/>
          <w:szCs w:val="26"/>
        </w:rPr>
        <w:t>Cluster Distribution by Province</w:t>
      </w:r>
      <w:r w:rsidRPr="00252707">
        <w:rPr>
          <w:rFonts w:asciiTheme="majorBidi" w:hAnsiTheme="majorBidi" w:cstheme="majorBidi"/>
          <w:sz w:val="26"/>
          <w:szCs w:val="26"/>
        </w:rPr>
        <w:t>: The third chart displays the clustering of income levels and demographics in provinces. Clusters are unevenly distributed, with most provinces dominated by cluster 0, indicating similar income and demographic characteristics in those areas. Other clusters show limited representation, suggesting regional economic diversity.</w:t>
      </w:r>
    </w:p>
    <w:p w14:paraId="019D8E25" w14:textId="77777777" w:rsidR="004D4D65" w:rsidRPr="00252707" w:rsidRDefault="004D4D65" w:rsidP="004D4D65">
      <w:pPr>
        <w:rPr>
          <w:rFonts w:asciiTheme="majorBidi" w:hAnsiTheme="majorBidi" w:cstheme="majorBidi"/>
          <w:sz w:val="26"/>
          <w:szCs w:val="26"/>
        </w:rPr>
      </w:pPr>
    </w:p>
    <w:p w14:paraId="0201E4E0" w14:textId="1462C76F" w:rsidR="004D4D65" w:rsidRPr="00252707" w:rsidRDefault="004D4D65" w:rsidP="004D4D65">
      <w:pPr>
        <w:rPr>
          <w:rFonts w:asciiTheme="majorBidi" w:hAnsiTheme="majorBidi" w:cstheme="majorBidi"/>
          <w:sz w:val="26"/>
          <w:szCs w:val="26"/>
        </w:rPr>
      </w:pPr>
      <w:r w:rsidRPr="00252707">
        <w:rPr>
          <w:rFonts w:asciiTheme="majorBidi" w:hAnsiTheme="majorBidi" w:cstheme="majorBidi"/>
          <w:sz w:val="26"/>
          <w:szCs w:val="26"/>
        </w:rPr>
        <w:t>These insights suggest the need for targeted policies to bridge gender and regional disparities in employment and income.</w:t>
      </w:r>
    </w:p>
    <w:sectPr w:rsidR="004D4D65" w:rsidRPr="00252707" w:rsidSect="00691D35">
      <w:pgSz w:w="11906" w:h="16838"/>
      <w:pgMar w:top="1440" w:right="1440" w:bottom="1440" w:left="1440" w:header="708" w:footer="708" w:gutter="0"/>
      <w:pgBorders w:offsetFrom="page">
        <w:top w:val="dashSmallGap" w:sz="4" w:space="24" w:color="000000" w:themeColor="text1"/>
        <w:left w:val="dashSmallGap" w:sz="4" w:space="24" w:color="000000" w:themeColor="text1"/>
        <w:bottom w:val="dashSmallGap" w:sz="4" w:space="24" w:color="000000" w:themeColor="text1"/>
        <w:right w:val="dashSmallGap"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C579C9"/>
    <w:multiLevelType w:val="hybridMultilevel"/>
    <w:tmpl w:val="0ED8C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421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35"/>
    <w:rsid w:val="00252707"/>
    <w:rsid w:val="0033597A"/>
    <w:rsid w:val="004D4D65"/>
    <w:rsid w:val="00691D35"/>
    <w:rsid w:val="00AA2427"/>
    <w:rsid w:val="00B5614B"/>
    <w:rsid w:val="00B86D3F"/>
    <w:rsid w:val="00D5470F"/>
    <w:rsid w:val="00E71935"/>
    <w:rsid w:val="00ED69B6"/>
  </w:rsids>
  <m:mathPr>
    <m:mathFont m:val="Cambria Math"/>
    <m:brkBin m:val="before"/>
    <m:brkBinSub m:val="--"/>
    <m:smallFrac m:val="0"/>
    <m:dispDef/>
    <m:lMargin m:val="0"/>
    <m:rMargin m:val="0"/>
    <m:defJc m:val="centerGroup"/>
    <m:wrapIndent m:val="1440"/>
    <m:intLim m:val="subSup"/>
    <m:naryLim m:val="undOvr"/>
  </m:mathPr>
  <w:themeFontLang w:val="en-PK"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0F48"/>
  <w15:chartTrackingRefBased/>
  <w15:docId w15:val="{4639FF47-8CD9-8944-A004-F8EDCB91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9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9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9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9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9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9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9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9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9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935"/>
    <w:rPr>
      <w:rFonts w:eastAsiaTheme="majorEastAsia" w:cstheme="majorBidi"/>
      <w:color w:val="272727" w:themeColor="text1" w:themeTint="D8"/>
    </w:rPr>
  </w:style>
  <w:style w:type="paragraph" w:styleId="Title">
    <w:name w:val="Title"/>
    <w:basedOn w:val="Normal"/>
    <w:next w:val="Normal"/>
    <w:link w:val="TitleChar"/>
    <w:uiPriority w:val="10"/>
    <w:qFormat/>
    <w:rsid w:val="00E71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1935"/>
    <w:rPr>
      <w:i/>
      <w:iCs/>
      <w:color w:val="404040" w:themeColor="text1" w:themeTint="BF"/>
    </w:rPr>
  </w:style>
  <w:style w:type="paragraph" w:styleId="ListParagraph">
    <w:name w:val="List Paragraph"/>
    <w:basedOn w:val="Normal"/>
    <w:uiPriority w:val="34"/>
    <w:qFormat/>
    <w:rsid w:val="00E71935"/>
    <w:pPr>
      <w:ind w:left="720"/>
      <w:contextualSpacing/>
    </w:pPr>
  </w:style>
  <w:style w:type="character" w:styleId="IntenseEmphasis">
    <w:name w:val="Intense Emphasis"/>
    <w:basedOn w:val="DefaultParagraphFont"/>
    <w:uiPriority w:val="21"/>
    <w:qFormat/>
    <w:rsid w:val="00E71935"/>
    <w:rPr>
      <w:i/>
      <w:iCs/>
      <w:color w:val="2F5496" w:themeColor="accent1" w:themeShade="BF"/>
    </w:rPr>
  </w:style>
  <w:style w:type="paragraph" w:styleId="IntenseQuote">
    <w:name w:val="Intense Quote"/>
    <w:basedOn w:val="Normal"/>
    <w:next w:val="Normal"/>
    <w:link w:val="IntenseQuoteChar"/>
    <w:uiPriority w:val="30"/>
    <w:qFormat/>
    <w:rsid w:val="00E719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935"/>
    <w:rPr>
      <w:i/>
      <w:iCs/>
      <w:color w:val="2F5496" w:themeColor="accent1" w:themeShade="BF"/>
    </w:rPr>
  </w:style>
  <w:style w:type="character" w:styleId="IntenseReference">
    <w:name w:val="Intense Reference"/>
    <w:basedOn w:val="DefaultParagraphFont"/>
    <w:uiPriority w:val="32"/>
    <w:qFormat/>
    <w:rsid w:val="00E71935"/>
    <w:rPr>
      <w:b/>
      <w:bCs/>
      <w:smallCaps/>
      <w:color w:val="2F5496" w:themeColor="accent1" w:themeShade="BF"/>
      <w:spacing w:val="5"/>
    </w:rPr>
  </w:style>
  <w:style w:type="character" w:styleId="Hyperlink">
    <w:name w:val="Hyperlink"/>
    <w:basedOn w:val="DefaultParagraphFont"/>
    <w:uiPriority w:val="99"/>
    <w:unhideWhenUsed/>
    <w:rsid w:val="00E71935"/>
    <w:rPr>
      <w:color w:val="0563C1" w:themeColor="hyperlink"/>
      <w:u w:val="single"/>
    </w:rPr>
  </w:style>
  <w:style w:type="character" w:styleId="UnresolvedMention">
    <w:name w:val="Unresolved Mention"/>
    <w:basedOn w:val="DefaultParagraphFont"/>
    <w:uiPriority w:val="99"/>
    <w:semiHidden/>
    <w:unhideWhenUsed/>
    <w:rsid w:val="00E71935"/>
    <w:rPr>
      <w:color w:val="605E5C"/>
      <w:shd w:val="clear" w:color="auto" w:fill="E1DFDD"/>
    </w:rPr>
  </w:style>
  <w:style w:type="paragraph" w:customStyle="1" w:styleId="p1">
    <w:name w:val="p1"/>
    <w:basedOn w:val="Normal"/>
    <w:rsid w:val="0033597A"/>
    <w:rPr>
      <w:rFonts w:ascii=".AppleSystemUIFont" w:eastAsia="Times New Roman" w:hAnsi=".AppleSystemUIFont" w:cs="Times New Roman"/>
      <w:color w:val="0E0E0E"/>
      <w:kern w:val="0"/>
      <w:sz w:val="20"/>
      <w:szCs w:val="20"/>
      <w14:ligatures w14:val="none"/>
    </w:rPr>
  </w:style>
  <w:style w:type="paragraph" w:customStyle="1" w:styleId="p2">
    <w:name w:val="p2"/>
    <w:basedOn w:val="Normal"/>
    <w:rsid w:val="0033597A"/>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33597A"/>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33597A"/>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33597A"/>
    <w:rPr>
      <w:rFonts w:ascii=".AppleSystemUIFontMonospaced" w:hAnsi=".AppleSystemUIFontMonospaced" w:hint="default"/>
      <w:sz w:val="21"/>
      <w:szCs w:val="21"/>
    </w:rPr>
  </w:style>
  <w:style w:type="character" w:customStyle="1" w:styleId="apple-tab-span">
    <w:name w:val="apple-tab-span"/>
    <w:basedOn w:val="DefaultParagraphFont"/>
    <w:rsid w:val="0033597A"/>
  </w:style>
  <w:style w:type="paragraph" w:customStyle="1" w:styleId="p5">
    <w:name w:val="p5"/>
    <w:basedOn w:val="Normal"/>
    <w:rsid w:val="004D4D65"/>
    <w:pPr>
      <w:spacing w:before="180"/>
      <w:ind w:left="495" w:hanging="495"/>
    </w:pPr>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65084">
      <w:bodyDiv w:val="1"/>
      <w:marLeft w:val="0"/>
      <w:marRight w:val="0"/>
      <w:marTop w:val="0"/>
      <w:marBottom w:val="0"/>
      <w:divBdr>
        <w:top w:val="none" w:sz="0" w:space="0" w:color="auto"/>
        <w:left w:val="none" w:sz="0" w:space="0" w:color="auto"/>
        <w:bottom w:val="none" w:sz="0" w:space="0" w:color="auto"/>
        <w:right w:val="none" w:sz="0" w:space="0" w:color="auto"/>
      </w:divBdr>
    </w:div>
    <w:div w:id="595136499">
      <w:bodyDiv w:val="1"/>
      <w:marLeft w:val="0"/>
      <w:marRight w:val="0"/>
      <w:marTop w:val="0"/>
      <w:marBottom w:val="0"/>
      <w:divBdr>
        <w:top w:val="none" w:sz="0" w:space="0" w:color="auto"/>
        <w:left w:val="none" w:sz="0" w:space="0" w:color="auto"/>
        <w:bottom w:val="none" w:sz="0" w:space="0" w:color="auto"/>
        <w:right w:val="none" w:sz="0" w:space="0" w:color="auto"/>
      </w:divBdr>
      <w:divsChild>
        <w:div w:id="726104373">
          <w:marLeft w:val="0"/>
          <w:marRight w:val="0"/>
          <w:marTop w:val="0"/>
          <w:marBottom w:val="0"/>
          <w:divBdr>
            <w:top w:val="none" w:sz="0" w:space="0" w:color="auto"/>
            <w:left w:val="none" w:sz="0" w:space="0" w:color="auto"/>
            <w:bottom w:val="none" w:sz="0" w:space="0" w:color="auto"/>
            <w:right w:val="none" w:sz="0" w:space="0" w:color="auto"/>
          </w:divBdr>
          <w:divsChild>
            <w:div w:id="2142650478">
              <w:marLeft w:val="0"/>
              <w:marRight w:val="0"/>
              <w:marTop w:val="0"/>
              <w:marBottom w:val="0"/>
              <w:divBdr>
                <w:top w:val="none" w:sz="0" w:space="0" w:color="auto"/>
                <w:left w:val="none" w:sz="0" w:space="0" w:color="auto"/>
                <w:bottom w:val="none" w:sz="0" w:space="0" w:color="auto"/>
                <w:right w:val="none" w:sz="0" w:space="0" w:color="auto"/>
              </w:divBdr>
            </w:div>
            <w:div w:id="1363899128">
              <w:marLeft w:val="0"/>
              <w:marRight w:val="0"/>
              <w:marTop w:val="0"/>
              <w:marBottom w:val="0"/>
              <w:divBdr>
                <w:top w:val="none" w:sz="0" w:space="0" w:color="auto"/>
                <w:left w:val="none" w:sz="0" w:space="0" w:color="auto"/>
                <w:bottom w:val="none" w:sz="0" w:space="0" w:color="auto"/>
                <w:right w:val="none" w:sz="0" w:space="0" w:color="auto"/>
              </w:divBdr>
            </w:div>
            <w:div w:id="897210562">
              <w:marLeft w:val="0"/>
              <w:marRight w:val="0"/>
              <w:marTop w:val="0"/>
              <w:marBottom w:val="0"/>
              <w:divBdr>
                <w:top w:val="none" w:sz="0" w:space="0" w:color="auto"/>
                <w:left w:val="none" w:sz="0" w:space="0" w:color="auto"/>
                <w:bottom w:val="none" w:sz="0" w:space="0" w:color="auto"/>
                <w:right w:val="none" w:sz="0" w:space="0" w:color="auto"/>
              </w:divBdr>
            </w:div>
            <w:div w:id="576743546">
              <w:marLeft w:val="0"/>
              <w:marRight w:val="0"/>
              <w:marTop w:val="0"/>
              <w:marBottom w:val="0"/>
              <w:divBdr>
                <w:top w:val="none" w:sz="0" w:space="0" w:color="auto"/>
                <w:left w:val="none" w:sz="0" w:space="0" w:color="auto"/>
                <w:bottom w:val="none" w:sz="0" w:space="0" w:color="auto"/>
                <w:right w:val="none" w:sz="0" w:space="0" w:color="auto"/>
              </w:divBdr>
            </w:div>
            <w:div w:id="966662022">
              <w:marLeft w:val="0"/>
              <w:marRight w:val="0"/>
              <w:marTop w:val="0"/>
              <w:marBottom w:val="0"/>
              <w:divBdr>
                <w:top w:val="none" w:sz="0" w:space="0" w:color="auto"/>
                <w:left w:val="none" w:sz="0" w:space="0" w:color="auto"/>
                <w:bottom w:val="none" w:sz="0" w:space="0" w:color="auto"/>
                <w:right w:val="none" w:sz="0" w:space="0" w:color="auto"/>
              </w:divBdr>
            </w:div>
            <w:div w:id="250704205">
              <w:marLeft w:val="0"/>
              <w:marRight w:val="0"/>
              <w:marTop w:val="0"/>
              <w:marBottom w:val="0"/>
              <w:divBdr>
                <w:top w:val="none" w:sz="0" w:space="0" w:color="auto"/>
                <w:left w:val="none" w:sz="0" w:space="0" w:color="auto"/>
                <w:bottom w:val="none" w:sz="0" w:space="0" w:color="auto"/>
                <w:right w:val="none" w:sz="0" w:space="0" w:color="auto"/>
              </w:divBdr>
            </w:div>
            <w:div w:id="1195578001">
              <w:marLeft w:val="0"/>
              <w:marRight w:val="0"/>
              <w:marTop w:val="0"/>
              <w:marBottom w:val="0"/>
              <w:divBdr>
                <w:top w:val="none" w:sz="0" w:space="0" w:color="auto"/>
                <w:left w:val="none" w:sz="0" w:space="0" w:color="auto"/>
                <w:bottom w:val="none" w:sz="0" w:space="0" w:color="auto"/>
                <w:right w:val="none" w:sz="0" w:space="0" w:color="auto"/>
              </w:divBdr>
            </w:div>
            <w:div w:id="1421757639">
              <w:marLeft w:val="0"/>
              <w:marRight w:val="0"/>
              <w:marTop w:val="0"/>
              <w:marBottom w:val="0"/>
              <w:divBdr>
                <w:top w:val="none" w:sz="0" w:space="0" w:color="auto"/>
                <w:left w:val="none" w:sz="0" w:space="0" w:color="auto"/>
                <w:bottom w:val="none" w:sz="0" w:space="0" w:color="auto"/>
                <w:right w:val="none" w:sz="0" w:space="0" w:color="auto"/>
              </w:divBdr>
            </w:div>
            <w:div w:id="3920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127">
      <w:bodyDiv w:val="1"/>
      <w:marLeft w:val="0"/>
      <w:marRight w:val="0"/>
      <w:marTop w:val="0"/>
      <w:marBottom w:val="0"/>
      <w:divBdr>
        <w:top w:val="none" w:sz="0" w:space="0" w:color="auto"/>
        <w:left w:val="none" w:sz="0" w:space="0" w:color="auto"/>
        <w:bottom w:val="none" w:sz="0" w:space="0" w:color="auto"/>
        <w:right w:val="none" w:sz="0" w:space="0" w:color="auto"/>
      </w:divBdr>
    </w:div>
    <w:div w:id="1138113353">
      <w:bodyDiv w:val="1"/>
      <w:marLeft w:val="0"/>
      <w:marRight w:val="0"/>
      <w:marTop w:val="0"/>
      <w:marBottom w:val="0"/>
      <w:divBdr>
        <w:top w:val="none" w:sz="0" w:space="0" w:color="auto"/>
        <w:left w:val="none" w:sz="0" w:space="0" w:color="auto"/>
        <w:bottom w:val="none" w:sz="0" w:space="0" w:color="auto"/>
        <w:right w:val="none" w:sz="0" w:space="0" w:color="auto"/>
      </w:divBdr>
      <w:divsChild>
        <w:div w:id="133959366">
          <w:marLeft w:val="0"/>
          <w:marRight w:val="0"/>
          <w:marTop w:val="0"/>
          <w:marBottom w:val="0"/>
          <w:divBdr>
            <w:top w:val="none" w:sz="0" w:space="0" w:color="auto"/>
            <w:left w:val="none" w:sz="0" w:space="0" w:color="auto"/>
            <w:bottom w:val="none" w:sz="0" w:space="0" w:color="auto"/>
            <w:right w:val="none" w:sz="0" w:space="0" w:color="auto"/>
          </w:divBdr>
          <w:divsChild>
            <w:div w:id="1280642885">
              <w:marLeft w:val="0"/>
              <w:marRight w:val="0"/>
              <w:marTop w:val="0"/>
              <w:marBottom w:val="0"/>
              <w:divBdr>
                <w:top w:val="none" w:sz="0" w:space="0" w:color="auto"/>
                <w:left w:val="none" w:sz="0" w:space="0" w:color="auto"/>
                <w:bottom w:val="none" w:sz="0" w:space="0" w:color="auto"/>
                <w:right w:val="none" w:sz="0" w:space="0" w:color="auto"/>
              </w:divBdr>
            </w:div>
            <w:div w:id="1638145191">
              <w:marLeft w:val="0"/>
              <w:marRight w:val="0"/>
              <w:marTop w:val="0"/>
              <w:marBottom w:val="0"/>
              <w:divBdr>
                <w:top w:val="none" w:sz="0" w:space="0" w:color="auto"/>
                <w:left w:val="none" w:sz="0" w:space="0" w:color="auto"/>
                <w:bottom w:val="none" w:sz="0" w:space="0" w:color="auto"/>
                <w:right w:val="none" w:sz="0" w:space="0" w:color="auto"/>
              </w:divBdr>
            </w:div>
            <w:div w:id="1251158865">
              <w:marLeft w:val="0"/>
              <w:marRight w:val="0"/>
              <w:marTop w:val="0"/>
              <w:marBottom w:val="0"/>
              <w:divBdr>
                <w:top w:val="none" w:sz="0" w:space="0" w:color="auto"/>
                <w:left w:val="none" w:sz="0" w:space="0" w:color="auto"/>
                <w:bottom w:val="none" w:sz="0" w:space="0" w:color="auto"/>
                <w:right w:val="none" w:sz="0" w:space="0" w:color="auto"/>
              </w:divBdr>
            </w:div>
            <w:div w:id="1192184246">
              <w:marLeft w:val="0"/>
              <w:marRight w:val="0"/>
              <w:marTop w:val="0"/>
              <w:marBottom w:val="0"/>
              <w:divBdr>
                <w:top w:val="none" w:sz="0" w:space="0" w:color="auto"/>
                <w:left w:val="none" w:sz="0" w:space="0" w:color="auto"/>
                <w:bottom w:val="none" w:sz="0" w:space="0" w:color="auto"/>
                <w:right w:val="none" w:sz="0" w:space="0" w:color="auto"/>
              </w:divBdr>
            </w:div>
            <w:div w:id="1936590308">
              <w:marLeft w:val="0"/>
              <w:marRight w:val="0"/>
              <w:marTop w:val="0"/>
              <w:marBottom w:val="0"/>
              <w:divBdr>
                <w:top w:val="none" w:sz="0" w:space="0" w:color="auto"/>
                <w:left w:val="none" w:sz="0" w:space="0" w:color="auto"/>
                <w:bottom w:val="none" w:sz="0" w:space="0" w:color="auto"/>
                <w:right w:val="none" w:sz="0" w:space="0" w:color="auto"/>
              </w:divBdr>
            </w:div>
            <w:div w:id="184096171">
              <w:marLeft w:val="0"/>
              <w:marRight w:val="0"/>
              <w:marTop w:val="0"/>
              <w:marBottom w:val="0"/>
              <w:divBdr>
                <w:top w:val="none" w:sz="0" w:space="0" w:color="auto"/>
                <w:left w:val="none" w:sz="0" w:space="0" w:color="auto"/>
                <w:bottom w:val="none" w:sz="0" w:space="0" w:color="auto"/>
                <w:right w:val="none" w:sz="0" w:space="0" w:color="auto"/>
              </w:divBdr>
            </w:div>
            <w:div w:id="1114863809">
              <w:marLeft w:val="0"/>
              <w:marRight w:val="0"/>
              <w:marTop w:val="0"/>
              <w:marBottom w:val="0"/>
              <w:divBdr>
                <w:top w:val="none" w:sz="0" w:space="0" w:color="auto"/>
                <w:left w:val="none" w:sz="0" w:space="0" w:color="auto"/>
                <w:bottom w:val="none" w:sz="0" w:space="0" w:color="auto"/>
                <w:right w:val="none" w:sz="0" w:space="0" w:color="auto"/>
              </w:divBdr>
            </w:div>
            <w:div w:id="8418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653">
      <w:bodyDiv w:val="1"/>
      <w:marLeft w:val="0"/>
      <w:marRight w:val="0"/>
      <w:marTop w:val="0"/>
      <w:marBottom w:val="0"/>
      <w:divBdr>
        <w:top w:val="none" w:sz="0" w:space="0" w:color="auto"/>
        <w:left w:val="none" w:sz="0" w:space="0" w:color="auto"/>
        <w:bottom w:val="none" w:sz="0" w:space="0" w:color="auto"/>
        <w:right w:val="none" w:sz="0" w:space="0" w:color="auto"/>
      </w:divBdr>
      <w:divsChild>
        <w:div w:id="1611812845">
          <w:marLeft w:val="0"/>
          <w:marRight w:val="0"/>
          <w:marTop w:val="0"/>
          <w:marBottom w:val="0"/>
          <w:divBdr>
            <w:top w:val="none" w:sz="0" w:space="0" w:color="auto"/>
            <w:left w:val="none" w:sz="0" w:space="0" w:color="auto"/>
            <w:bottom w:val="none" w:sz="0" w:space="0" w:color="auto"/>
            <w:right w:val="none" w:sz="0" w:space="0" w:color="auto"/>
          </w:divBdr>
          <w:divsChild>
            <w:div w:id="10037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90">
      <w:bodyDiv w:val="1"/>
      <w:marLeft w:val="0"/>
      <w:marRight w:val="0"/>
      <w:marTop w:val="0"/>
      <w:marBottom w:val="0"/>
      <w:divBdr>
        <w:top w:val="none" w:sz="0" w:space="0" w:color="auto"/>
        <w:left w:val="none" w:sz="0" w:space="0" w:color="auto"/>
        <w:bottom w:val="none" w:sz="0" w:space="0" w:color="auto"/>
        <w:right w:val="none" w:sz="0" w:space="0" w:color="auto"/>
      </w:divBdr>
      <w:divsChild>
        <w:div w:id="1024021729">
          <w:marLeft w:val="0"/>
          <w:marRight w:val="0"/>
          <w:marTop w:val="0"/>
          <w:marBottom w:val="0"/>
          <w:divBdr>
            <w:top w:val="none" w:sz="0" w:space="0" w:color="auto"/>
            <w:left w:val="none" w:sz="0" w:space="0" w:color="auto"/>
            <w:bottom w:val="none" w:sz="0" w:space="0" w:color="auto"/>
            <w:right w:val="none" w:sz="0" w:space="0" w:color="auto"/>
          </w:divBdr>
          <w:divsChild>
            <w:div w:id="8643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743">
      <w:bodyDiv w:val="1"/>
      <w:marLeft w:val="0"/>
      <w:marRight w:val="0"/>
      <w:marTop w:val="0"/>
      <w:marBottom w:val="0"/>
      <w:divBdr>
        <w:top w:val="none" w:sz="0" w:space="0" w:color="auto"/>
        <w:left w:val="none" w:sz="0" w:space="0" w:color="auto"/>
        <w:bottom w:val="none" w:sz="0" w:space="0" w:color="auto"/>
        <w:right w:val="none" w:sz="0" w:space="0" w:color="auto"/>
      </w:divBdr>
      <w:divsChild>
        <w:div w:id="383993777">
          <w:marLeft w:val="0"/>
          <w:marRight w:val="0"/>
          <w:marTop w:val="0"/>
          <w:marBottom w:val="0"/>
          <w:divBdr>
            <w:top w:val="none" w:sz="0" w:space="0" w:color="auto"/>
            <w:left w:val="none" w:sz="0" w:space="0" w:color="auto"/>
            <w:bottom w:val="none" w:sz="0" w:space="0" w:color="auto"/>
            <w:right w:val="none" w:sz="0" w:space="0" w:color="auto"/>
          </w:divBdr>
          <w:divsChild>
            <w:div w:id="1324167475">
              <w:marLeft w:val="0"/>
              <w:marRight w:val="0"/>
              <w:marTop w:val="0"/>
              <w:marBottom w:val="0"/>
              <w:divBdr>
                <w:top w:val="none" w:sz="0" w:space="0" w:color="auto"/>
                <w:left w:val="none" w:sz="0" w:space="0" w:color="auto"/>
                <w:bottom w:val="none" w:sz="0" w:space="0" w:color="auto"/>
                <w:right w:val="none" w:sz="0" w:space="0" w:color="auto"/>
              </w:divBdr>
            </w:div>
            <w:div w:id="2125689559">
              <w:marLeft w:val="0"/>
              <w:marRight w:val="0"/>
              <w:marTop w:val="0"/>
              <w:marBottom w:val="0"/>
              <w:divBdr>
                <w:top w:val="none" w:sz="0" w:space="0" w:color="auto"/>
                <w:left w:val="none" w:sz="0" w:space="0" w:color="auto"/>
                <w:bottom w:val="none" w:sz="0" w:space="0" w:color="auto"/>
                <w:right w:val="none" w:sz="0" w:space="0" w:color="auto"/>
              </w:divBdr>
            </w:div>
            <w:div w:id="1348096079">
              <w:marLeft w:val="0"/>
              <w:marRight w:val="0"/>
              <w:marTop w:val="0"/>
              <w:marBottom w:val="0"/>
              <w:divBdr>
                <w:top w:val="none" w:sz="0" w:space="0" w:color="auto"/>
                <w:left w:val="none" w:sz="0" w:space="0" w:color="auto"/>
                <w:bottom w:val="none" w:sz="0" w:space="0" w:color="auto"/>
                <w:right w:val="none" w:sz="0" w:space="0" w:color="auto"/>
              </w:divBdr>
            </w:div>
            <w:div w:id="188421622">
              <w:marLeft w:val="0"/>
              <w:marRight w:val="0"/>
              <w:marTop w:val="0"/>
              <w:marBottom w:val="0"/>
              <w:divBdr>
                <w:top w:val="none" w:sz="0" w:space="0" w:color="auto"/>
                <w:left w:val="none" w:sz="0" w:space="0" w:color="auto"/>
                <w:bottom w:val="none" w:sz="0" w:space="0" w:color="auto"/>
                <w:right w:val="none" w:sz="0" w:space="0" w:color="auto"/>
              </w:divBdr>
            </w:div>
            <w:div w:id="494758996">
              <w:marLeft w:val="0"/>
              <w:marRight w:val="0"/>
              <w:marTop w:val="0"/>
              <w:marBottom w:val="0"/>
              <w:divBdr>
                <w:top w:val="none" w:sz="0" w:space="0" w:color="auto"/>
                <w:left w:val="none" w:sz="0" w:space="0" w:color="auto"/>
                <w:bottom w:val="none" w:sz="0" w:space="0" w:color="auto"/>
                <w:right w:val="none" w:sz="0" w:space="0" w:color="auto"/>
              </w:divBdr>
            </w:div>
            <w:div w:id="2109617393">
              <w:marLeft w:val="0"/>
              <w:marRight w:val="0"/>
              <w:marTop w:val="0"/>
              <w:marBottom w:val="0"/>
              <w:divBdr>
                <w:top w:val="none" w:sz="0" w:space="0" w:color="auto"/>
                <w:left w:val="none" w:sz="0" w:space="0" w:color="auto"/>
                <w:bottom w:val="none" w:sz="0" w:space="0" w:color="auto"/>
                <w:right w:val="none" w:sz="0" w:space="0" w:color="auto"/>
              </w:divBdr>
            </w:div>
            <w:div w:id="722944152">
              <w:marLeft w:val="0"/>
              <w:marRight w:val="0"/>
              <w:marTop w:val="0"/>
              <w:marBottom w:val="0"/>
              <w:divBdr>
                <w:top w:val="none" w:sz="0" w:space="0" w:color="auto"/>
                <w:left w:val="none" w:sz="0" w:space="0" w:color="auto"/>
                <w:bottom w:val="none" w:sz="0" w:space="0" w:color="auto"/>
                <w:right w:val="none" w:sz="0" w:space="0" w:color="auto"/>
              </w:divBdr>
            </w:div>
            <w:div w:id="728041529">
              <w:marLeft w:val="0"/>
              <w:marRight w:val="0"/>
              <w:marTop w:val="0"/>
              <w:marBottom w:val="0"/>
              <w:divBdr>
                <w:top w:val="none" w:sz="0" w:space="0" w:color="auto"/>
                <w:left w:val="none" w:sz="0" w:space="0" w:color="auto"/>
                <w:bottom w:val="none" w:sz="0" w:space="0" w:color="auto"/>
                <w:right w:val="none" w:sz="0" w:space="0" w:color="auto"/>
              </w:divBdr>
            </w:div>
            <w:div w:id="58096063">
              <w:marLeft w:val="0"/>
              <w:marRight w:val="0"/>
              <w:marTop w:val="0"/>
              <w:marBottom w:val="0"/>
              <w:divBdr>
                <w:top w:val="none" w:sz="0" w:space="0" w:color="auto"/>
                <w:left w:val="none" w:sz="0" w:space="0" w:color="auto"/>
                <w:bottom w:val="none" w:sz="0" w:space="0" w:color="auto"/>
                <w:right w:val="none" w:sz="0" w:space="0" w:color="auto"/>
              </w:divBdr>
            </w:div>
            <w:div w:id="776214866">
              <w:marLeft w:val="0"/>
              <w:marRight w:val="0"/>
              <w:marTop w:val="0"/>
              <w:marBottom w:val="0"/>
              <w:divBdr>
                <w:top w:val="none" w:sz="0" w:space="0" w:color="auto"/>
                <w:left w:val="none" w:sz="0" w:space="0" w:color="auto"/>
                <w:bottom w:val="none" w:sz="0" w:space="0" w:color="auto"/>
                <w:right w:val="none" w:sz="0" w:space="0" w:color="auto"/>
              </w:divBdr>
            </w:div>
            <w:div w:id="1948534827">
              <w:marLeft w:val="0"/>
              <w:marRight w:val="0"/>
              <w:marTop w:val="0"/>
              <w:marBottom w:val="0"/>
              <w:divBdr>
                <w:top w:val="none" w:sz="0" w:space="0" w:color="auto"/>
                <w:left w:val="none" w:sz="0" w:space="0" w:color="auto"/>
                <w:bottom w:val="none" w:sz="0" w:space="0" w:color="auto"/>
                <w:right w:val="none" w:sz="0" w:space="0" w:color="auto"/>
              </w:divBdr>
            </w:div>
            <w:div w:id="783036048">
              <w:marLeft w:val="0"/>
              <w:marRight w:val="0"/>
              <w:marTop w:val="0"/>
              <w:marBottom w:val="0"/>
              <w:divBdr>
                <w:top w:val="none" w:sz="0" w:space="0" w:color="auto"/>
                <w:left w:val="none" w:sz="0" w:space="0" w:color="auto"/>
                <w:bottom w:val="none" w:sz="0" w:space="0" w:color="auto"/>
                <w:right w:val="none" w:sz="0" w:space="0" w:color="auto"/>
              </w:divBdr>
            </w:div>
            <w:div w:id="1672021243">
              <w:marLeft w:val="0"/>
              <w:marRight w:val="0"/>
              <w:marTop w:val="0"/>
              <w:marBottom w:val="0"/>
              <w:divBdr>
                <w:top w:val="none" w:sz="0" w:space="0" w:color="auto"/>
                <w:left w:val="none" w:sz="0" w:space="0" w:color="auto"/>
                <w:bottom w:val="none" w:sz="0" w:space="0" w:color="auto"/>
                <w:right w:val="none" w:sz="0" w:space="0" w:color="auto"/>
              </w:divBdr>
            </w:div>
            <w:div w:id="567110958">
              <w:marLeft w:val="0"/>
              <w:marRight w:val="0"/>
              <w:marTop w:val="0"/>
              <w:marBottom w:val="0"/>
              <w:divBdr>
                <w:top w:val="none" w:sz="0" w:space="0" w:color="auto"/>
                <w:left w:val="none" w:sz="0" w:space="0" w:color="auto"/>
                <w:bottom w:val="none" w:sz="0" w:space="0" w:color="auto"/>
                <w:right w:val="none" w:sz="0" w:space="0" w:color="auto"/>
              </w:divBdr>
            </w:div>
            <w:div w:id="548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9010">
      <w:bodyDiv w:val="1"/>
      <w:marLeft w:val="0"/>
      <w:marRight w:val="0"/>
      <w:marTop w:val="0"/>
      <w:marBottom w:val="0"/>
      <w:divBdr>
        <w:top w:val="none" w:sz="0" w:space="0" w:color="auto"/>
        <w:left w:val="none" w:sz="0" w:space="0" w:color="auto"/>
        <w:bottom w:val="none" w:sz="0" w:space="0" w:color="auto"/>
        <w:right w:val="none" w:sz="0" w:space="0" w:color="auto"/>
      </w:divBdr>
      <w:divsChild>
        <w:div w:id="1400206187">
          <w:marLeft w:val="0"/>
          <w:marRight w:val="0"/>
          <w:marTop w:val="0"/>
          <w:marBottom w:val="0"/>
          <w:divBdr>
            <w:top w:val="none" w:sz="0" w:space="0" w:color="auto"/>
            <w:left w:val="none" w:sz="0" w:space="0" w:color="auto"/>
            <w:bottom w:val="none" w:sz="0" w:space="0" w:color="auto"/>
            <w:right w:val="none" w:sz="0" w:space="0" w:color="auto"/>
          </w:divBdr>
          <w:divsChild>
            <w:div w:id="184119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2B975-95C2-F842-8A5B-E7BD81D7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kazmi</dc:creator>
  <cp:keywords/>
  <dc:description/>
  <cp:lastModifiedBy>Askari kazmi</cp:lastModifiedBy>
  <cp:revision>1</cp:revision>
  <dcterms:created xsi:type="dcterms:W3CDTF">2024-12-25T18:39:00Z</dcterms:created>
  <dcterms:modified xsi:type="dcterms:W3CDTF">2024-12-25T19:27:00Z</dcterms:modified>
</cp:coreProperties>
</file>