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7onfkoxubym" w:id="0"/>
      <w:bookmarkEnd w:id="0"/>
      <w:r w:rsidDel="00000000" w:rsidR="00000000" w:rsidRPr="00000000">
        <w:rPr>
          <w:rtl w:val="0"/>
        </w:rPr>
        <w:t xml:space="preserve">Multistage Docker 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e2ir6t98gojt" w:id="1"/>
      <w:bookmarkEnd w:id="1"/>
      <w:r w:rsidDel="00000000" w:rsidR="00000000" w:rsidRPr="00000000">
        <w:rPr>
          <w:rtl w:val="0"/>
        </w:rPr>
        <w:t xml:space="preserve">Azure Event Hub 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slldfocgxrdc" w:id="2"/>
      <w:bookmarkEnd w:id="2"/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https://www.youtube.com/watch?v=Dc3P27BsK3E&amp;t=313s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https://www.youtube.com/watch?v=hqtUZNmVVdA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5vjt5frp6e49" w:id="3"/>
      <w:bookmarkEnd w:id="3"/>
      <w:r w:rsidDel="00000000" w:rsidR="00000000" w:rsidRPr="00000000">
        <w:rPr>
          <w:rtl w:val="0"/>
        </w:rPr>
        <w:t xml:space="preserve">Each Pod has its own IP address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e1awyj3ghb40" w:id="4"/>
      <w:bookmarkEnd w:id="4"/>
      <w:r w:rsidDel="00000000" w:rsidR="00000000" w:rsidRPr="00000000">
        <w:rPr>
          <w:rtl w:val="0"/>
        </w:rPr>
        <w:t xml:space="preserve">EKS and Application security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2qbuh1h1dnwc" w:id="5"/>
      <w:bookmarkEnd w:id="5"/>
      <w:r w:rsidDel="00000000" w:rsidR="00000000" w:rsidRPr="00000000">
        <w:rPr>
          <w:rtl w:val="0"/>
        </w:rPr>
        <w:t xml:space="preserve">AWS IAM and K8s RBACnamespaces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md5qy71urta" w:id="6"/>
      <w:bookmarkEnd w:id="6"/>
      <w:r w:rsidDel="00000000" w:rsidR="00000000" w:rsidRPr="00000000">
        <w:rPr>
          <w:rtl w:val="0"/>
        </w:rPr>
        <w:t xml:space="preserve">Kubernetes namespaces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s://www.youtube.com/watch?v=hqtUZNmVVdA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youtube.com/watch?v=Dc3P27BsK3E&amp;t=31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