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19AC8" w14:textId="76F9627F" w:rsidR="00AE600A" w:rsidRPr="007238B6" w:rsidRDefault="00AE600A" w:rsidP="00AE600A">
      <w:pPr>
        <w:jc w:val="center"/>
        <w:rPr>
          <w:rFonts w:asciiTheme="minorHAnsi" w:hAnsiTheme="minorHAnsi"/>
          <w:b/>
          <w:sz w:val="32"/>
          <w:szCs w:val="32"/>
        </w:rPr>
      </w:pPr>
      <w:r w:rsidRPr="007238B6">
        <w:rPr>
          <w:rFonts w:asciiTheme="minorHAnsi" w:hAnsiTheme="minorHAnsi"/>
          <w:b/>
          <w:sz w:val="32"/>
          <w:szCs w:val="32"/>
        </w:rPr>
        <w:t xml:space="preserve">ASTR 257 Project </w:t>
      </w:r>
      <w:r w:rsidR="0099460E" w:rsidRPr="007238B6">
        <w:rPr>
          <w:rFonts w:asciiTheme="minorHAnsi" w:hAnsiTheme="minorHAnsi"/>
          <w:b/>
          <w:sz w:val="32"/>
          <w:szCs w:val="32"/>
        </w:rPr>
        <w:t>2</w:t>
      </w:r>
      <w:r w:rsidRPr="007238B6">
        <w:rPr>
          <w:rFonts w:asciiTheme="minorHAnsi" w:hAnsiTheme="minorHAnsi"/>
          <w:b/>
          <w:sz w:val="32"/>
          <w:szCs w:val="32"/>
        </w:rPr>
        <w:t xml:space="preserve">: </w:t>
      </w:r>
    </w:p>
    <w:p w14:paraId="2808E035" w14:textId="5C6856A5" w:rsidR="006903A3" w:rsidRPr="007238B6" w:rsidRDefault="0099460E" w:rsidP="00AE600A">
      <w:pPr>
        <w:jc w:val="center"/>
        <w:rPr>
          <w:rFonts w:asciiTheme="minorHAnsi" w:hAnsiTheme="minorHAnsi"/>
          <w:b/>
          <w:sz w:val="32"/>
          <w:szCs w:val="32"/>
        </w:rPr>
      </w:pPr>
      <w:r w:rsidRPr="007238B6">
        <w:rPr>
          <w:rFonts w:asciiTheme="minorHAnsi" w:hAnsiTheme="minorHAnsi"/>
          <w:b/>
          <w:sz w:val="32"/>
          <w:szCs w:val="32"/>
        </w:rPr>
        <w:t xml:space="preserve">An HR Diagram of the </w:t>
      </w:r>
      <w:r w:rsidR="00A17710" w:rsidRPr="007238B6">
        <w:rPr>
          <w:rFonts w:asciiTheme="minorHAnsi" w:hAnsiTheme="minorHAnsi"/>
          <w:b/>
          <w:sz w:val="32"/>
          <w:szCs w:val="32"/>
        </w:rPr>
        <w:t>Open</w:t>
      </w:r>
      <w:r w:rsidRPr="007238B6">
        <w:rPr>
          <w:rFonts w:asciiTheme="minorHAnsi" w:hAnsiTheme="minorHAnsi"/>
          <w:b/>
          <w:sz w:val="32"/>
          <w:szCs w:val="32"/>
        </w:rPr>
        <w:t xml:space="preserve"> Cluster </w:t>
      </w:r>
      <w:r w:rsidR="00A17710" w:rsidRPr="007238B6">
        <w:rPr>
          <w:rFonts w:asciiTheme="minorHAnsi" w:hAnsiTheme="minorHAnsi"/>
          <w:b/>
          <w:sz w:val="32"/>
          <w:szCs w:val="32"/>
        </w:rPr>
        <w:t>M52</w:t>
      </w:r>
    </w:p>
    <w:p w14:paraId="6B4EE75B" w14:textId="4D0E863E" w:rsidR="00AE600A" w:rsidRPr="007238B6" w:rsidRDefault="00AE600A" w:rsidP="00AE600A">
      <w:pPr>
        <w:jc w:val="center"/>
        <w:rPr>
          <w:rFonts w:asciiTheme="minorHAnsi" w:hAnsiTheme="minorHAnsi"/>
          <w:sz w:val="32"/>
          <w:szCs w:val="32"/>
        </w:rPr>
      </w:pPr>
    </w:p>
    <w:p w14:paraId="220FE52C" w14:textId="56D7A05A" w:rsidR="0043596D" w:rsidRPr="007238B6" w:rsidRDefault="00AE600A" w:rsidP="00AE600A">
      <w:pPr>
        <w:rPr>
          <w:rFonts w:asciiTheme="minorHAnsi" w:hAnsiTheme="minorHAnsi"/>
          <w:b/>
          <w:sz w:val="28"/>
          <w:szCs w:val="28"/>
        </w:rPr>
      </w:pPr>
      <w:r w:rsidRPr="007238B6">
        <w:rPr>
          <w:rFonts w:asciiTheme="minorHAnsi" w:hAnsiTheme="minorHAnsi"/>
          <w:b/>
          <w:sz w:val="28"/>
          <w:szCs w:val="28"/>
        </w:rPr>
        <w:t>Overview</w:t>
      </w:r>
    </w:p>
    <w:p w14:paraId="53C57B12" w14:textId="1D1290E7" w:rsidR="00C31DA3" w:rsidRPr="007238B6" w:rsidRDefault="00C31DA3" w:rsidP="00D34DC9">
      <w:pPr>
        <w:jc w:val="both"/>
        <w:rPr>
          <w:rFonts w:asciiTheme="minorHAnsi" w:hAnsiTheme="minorHAnsi"/>
        </w:rPr>
      </w:pPr>
    </w:p>
    <w:p w14:paraId="4BEDF61D" w14:textId="74FC3A8F" w:rsidR="00BF1AAD" w:rsidRPr="007238B6" w:rsidRDefault="00BF1AAD" w:rsidP="00D34DC9">
      <w:pPr>
        <w:jc w:val="both"/>
        <w:rPr>
          <w:rFonts w:asciiTheme="minorHAnsi" w:hAnsiTheme="minorHAnsi"/>
        </w:rPr>
      </w:pPr>
      <w:r w:rsidRPr="007238B6">
        <w:rPr>
          <w:rFonts w:asciiTheme="minorHAnsi" w:hAnsiTheme="minorHAnsi"/>
        </w:rPr>
        <w:t xml:space="preserve">The </w:t>
      </w:r>
      <w:proofErr w:type="spellStart"/>
      <w:r w:rsidRPr="007238B6">
        <w:rPr>
          <w:rFonts w:asciiTheme="minorHAnsi" w:hAnsiTheme="minorHAnsi"/>
        </w:rPr>
        <w:t>Hertz</w:t>
      </w:r>
      <w:r w:rsidR="00432890" w:rsidRPr="007238B6">
        <w:rPr>
          <w:rFonts w:asciiTheme="minorHAnsi" w:hAnsiTheme="minorHAnsi"/>
        </w:rPr>
        <w:t>p</w:t>
      </w:r>
      <w:r w:rsidRPr="007238B6">
        <w:rPr>
          <w:rFonts w:asciiTheme="minorHAnsi" w:hAnsiTheme="minorHAnsi"/>
        </w:rPr>
        <w:t>rung</w:t>
      </w:r>
      <w:proofErr w:type="spellEnd"/>
      <w:r w:rsidRPr="007238B6">
        <w:rPr>
          <w:rFonts w:asciiTheme="minorHAnsi" w:hAnsiTheme="minorHAnsi"/>
        </w:rPr>
        <w:t>-Russel</w:t>
      </w:r>
      <w:r w:rsidR="00432890" w:rsidRPr="007238B6">
        <w:rPr>
          <w:rFonts w:asciiTheme="minorHAnsi" w:hAnsiTheme="minorHAnsi"/>
        </w:rPr>
        <w:t>l</w:t>
      </w:r>
      <w:r w:rsidRPr="007238B6">
        <w:rPr>
          <w:rFonts w:asciiTheme="minorHAnsi" w:hAnsiTheme="minorHAnsi"/>
        </w:rPr>
        <w:t xml:space="preserve"> diagram is the bedrock of modern astrophysics.  Photometry of coeval clusters of stars has enabled studies of stellar structure and evolution, populations, </w:t>
      </w:r>
      <w:r w:rsidR="004201F0" w:rsidRPr="007238B6">
        <w:rPr>
          <w:rFonts w:asciiTheme="minorHAnsi" w:hAnsiTheme="minorHAnsi"/>
        </w:rPr>
        <w:t xml:space="preserve">the distance ladder, and just about everything else.  </w:t>
      </w:r>
      <w:r w:rsidR="00D87FD3" w:rsidRPr="007238B6">
        <w:rPr>
          <w:rFonts w:asciiTheme="minorHAnsi" w:hAnsiTheme="minorHAnsi"/>
        </w:rPr>
        <w:t>In this project, w</w:t>
      </w:r>
      <w:r w:rsidR="004201F0" w:rsidRPr="007238B6">
        <w:rPr>
          <w:rFonts w:asciiTheme="minorHAnsi" w:hAnsiTheme="minorHAnsi"/>
        </w:rPr>
        <w:t>e will use the Nickel imager to collect multi-wavelength photometry of stars in the open cluster M52, which we will use to make an HR diagram and estimate the cluster’s age.</w:t>
      </w:r>
    </w:p>
    <w:p w14:paraId="2AC8B003" w14:textId="77777777" w:rsidR="004201F0" w:rsidRPr="007238B6" w:rsidRDefault="004201F0" w:rsidP="00D34DC9">
      <w:pPr>
        <w:jc w:val="both"/>
        <w:rPr>
          <w:rFonts w:asciiTheme="minorHAnsi" w:hAnsiTheme="minorHAnsi"/>
        </w:rPr>
      </w:pPr>
    </w:p>
    <w:p w14:paraId="6973EE8A" w14:textId="68F20CE2" w:rsidR="00C31DA3" w:rsidRPr="007238B6" w:rsidRDefault="00A17710" w:rsidP="004201F0">
      <w:pPr>
        <w:jc w:val="center"/>
        <w:rPr>
          <w:rFonts w:asciiTheme="minorHAnsi" w:hAnsiTheme="minorHAnsi"/>
        </w:rPr>
      </w:pPr>
      <w:r w:rsidRPr="00A17710">
        <w:rPr>
          <w:rFonts w:asciiTheme="minorHAnsi" w:hAnsiTheme="minorHAnsi"/>
        </w:rPr>
        <w:fldChar w:fldCharType="begin"/>
      </w:r>
      <w:r w:rsidRPr="00A17710">
        <w:rPr>
          <w:rFonts w:asciiTheme="minorHAnsi" w:hAnsiTheme="minorHAnsi"/>
        </w:rPr>
        <w:instrText xml:space="preserve"> INCLUDEPICTURE "https://upload.wikimedia.org/wikipedia/commons/b/bc/M52atlas.jpg" \* MERGEFORMATINET </w:instrText>
      </w:r>
      <w:r w:rsidRPr="00A17710">
        <w:rPr>
          <w:rFonts w:asciiTheme="minorHAnsi" w:hAnsiTheme="minorHAnsi"/>
        </w:rPr>
        <w:fldChar w:fldCharType="separate"/>
      </w:r>
      <w:r w:rsidRPr="007238B6">
        <w:rPr>
          <w:rFonts w:asciiTheme="minorHAnsi" w:hAnsiTheme="minorHAnsi"/>
          <w:noProof/>
        </w:rPr>
        <w:drawing>
          <wp:inline distT="0" distB="0" distL="0" distR="0" wp14:anchorId="0CE05453" wp14:editId="06F388B5">
            <wp:extent cx="3178069" cy="3962400"/>
            <wp:effectExtent l="0" t="0" r="0" b="0"/>
            <wp:docPr id="1" name="Picture 1" descr="https://upload.wikimedia.org/wikipedia/commons/b/bc/M52at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c/M52atla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2396" cy="4005198"/>
                    </a:xfrm>
                    <a:prstGeom prst="rect">
                      <a:avLst/>
                    </a:prstGeom>
                    <a:noFill/>
                    <a:ln>
                      <a:noFill/>
                    </a:ln>
                  </pic:spPr>
                </pic:pic>
              </a:graphicData>
            </a:graphic>
          </wp:inline>
        </w:drawing>
      </w:r>
      <w:r w:rsidRPr="00A17710">
        <w:rPr>
          <w:rFonts w:asciiTheme="minorHAnsi" w:hAnsiTheme="minorHAnsi"/>
        </w:rPr>
        <w:fldChar w:fldCharType="end"/>
      </w:r>
    </w:p>
    <w:p w14:paraId="5A89D1F0" w14:textId="08E449CA" w:rsidR="00C31DA3" w:rsidRPr="007238B6" w:rsidRDefault="00C31DA3" w:rsidP="00565E21">
      <w:pPr>
        <w:rPr>
          <w:rFonts w:asciiTheme="minorHAnsi" w:hAnsiTheme="minorHAnsi"/>
          <w:i/>
          <w:sz w:val="20"/>
          <w:szCs w:val="20"/>
        </w:rPr>
      </w:pPr>
      <w:r w:rsidRPr="007238B6">
        <w:rPr>
          <w:rFonts w:asciiTheme="minorHAnsi" w:hAnsiTheme="minorHAnsi"/>
          <w:i/>
          <w:sz w:val="20"/>
          <w:szCs w:val="20"/>
        </w:rPr>
        <w:t xml:space="preserve">Figure 1: </w:t>
      </w:r>
      <w:r w:rsidR="00394608" w:rsidRPr="007238B6">
        <w:rPr>
          <w:rFonts w:asciiTheme="minorHAnsi" w:hAnsiTheme="minorHAnsi"/>
          <w:i/>
          <w:sz w:val="20"/>
          <w:szCs w:val="20"/>
        </w:rPr>
        <w:t xml:space="preserve">Messier </w:t>
      </w:r>
      <w:r w:rsidR="00A17710" w:rsidRPr="007238B6">
        <w:rPr>
          <w:rFonts w:asciiTheme="minorHAnsi" w:hAnsiTheme="minorHAnsi"/>
          <w:i/>
          <w:sz w:val="20"/>
          <w:szCs w:val="20"/>
        </w:rPr>
        <w:t>52</w:t>
      </w:r>
    </w:p>
    <w:p w14:paraId="66CC62F5" w14:textId="49FD4E0F" w:rsidR="00BF1AAD" w:rsidRPr="007238B6" w:rsidRDefault="00BF1AAD" w:rsidP="00565E21">
      <w:pPr>
        <w:rPr>
          <w:rFonts w:asciiTheme="minorHAnsi" w:hAnsiTheme="minorHAnsi"/>
        </w:rPr>
      </w:pPr>
    </w:p>
    <w:p w14:paraId="66712EA7" w14:textId="5D2E669F" w:rsidR="002949D4" w:rsidRPr="007238B6" w:rsidRDefault="004201F0" w:rsidP="00565E21">
      <w:pPr>
        <w:rPr>
          <w:rFonts w:asciiTheme="minorHAnsi" w:hAnsiTheme="minorHAnsi"/>
        </w:rPr>
      </w:pPr>
      <w:r w:rsidRPr="007238B6">
        <w:rPr>
          <w:rFonts w:asciiTheme="minorHAnsi" w:hAnsiTheme="minorHAnsi"/>
        </w:rPr>
        <w:t>We’ve already used the Nickel telescope,</w:t>
      </w:r>
      <w:r w:rsidR="002949D4" w:rsidRPr="007238B6">
        <w:rPr>
          <w:rFonts w:asciiTheme="minorHAnsi" w:hAnsiTheme="minorHAnsi"/>
        </w:rPr>
        <w:t xml:space="preserve"> so operations will be straight-forward.  B</w:t>
      </w:r>
      <w:r w:rsidRPr="007238B6">
        <w:rPr>
          <w:rFonts w:asciiTheme="minorHAnsi" w:hAnsiTheme="minorHAnsi"/>
        </w:rPr>
        <w:t>ut instead of measuring the positions of stars—astrometry—we will measure the brightness of stars—photometry.</w:t>
      </w:r>
      <w:r w:rsidR="00576738" w:rsidRPr="007238B6">
        <w:rPr>
          <w:rFonts w:asciiTheme="minorHAnsi" w:hAnsiTheme="minorHAnsi"/>
        </w:rPr>
        <w:t xml:space="preserve">  We will use the pre-packaged code S-Extractor to measure the relative brightness of each star, including blended stars.  We will then convert each star’s brightness into </w:t>
      </w:r>
      <w:r w:rsidR="002663D9" w:rsidRPr="007238B6">
        <w:rPr>
          <w:rFonts w:asciiTheme="minorHAnsi" w:hAnsiTheme="minorHAnsi"/>
        </w:rPr>
        <w:t xml:space="preserve">a </w:t>
      </w:r>
      <w:r w:rsidR="00576738" w:rsidRPr="007238B6">
        <w:rPr>
          <w:rFonts w:asciiTheme="minorHAnsi" w:hAnsiTheme="minorHAnsi"/>
        </w:rPr>
        <w:t xml:space="preserve">magnitude using well-calibrated stars from the </w:t>
      </w:r>
      <w:proofErr w:type="spellStart"/>
      <w:r w:rsidR="00576738" w:rsidRPr="007238B6">
        <w:rPr>
          <w:rFonts w:asciiTheme="minorHAnsi" w:hAnsiTheme="minorHAnsi"/>
        </w:rPr>
        <w:t>Landolt</w:t>
      </w:r>
      <w:proofErr w:type="spellEnd"/>
      <w:r w:rsidR="00576738" w:rsidRPr="007238B6">
        <w:rPr>
          <w:rFonts w:asciiTheme="minorHAnsi" w:hAnsiTheme="minorHAnsi"/>
        </w:rPr>
        <w:t xml:space="preserve"> catalog.  This is a new class, but my naïve guess is that this is our most challenging project.  The S-Extractor code can be finicky and there are generally a lot of steps to the data reduction and analysis.   Hang in there!  </w:t>
      </w:r>
      <w:r w:rsidR="002949D4" w:rsidRPr="007238B6">
        <w:rPr>
          <w:rFonts w:asciiTheme="minorHAnsi" w:hAnsiTheme="minorHAnsi"/>
        </w:rPr>
        <w:t xml:space="preserve">Your reward will be an evening looking through the 36” Refractor. </w:t>
      </w:r>
    </w:p>
    <w:p w14:paraId="5823C138" w14:textId="6EB86AEA" w:rsidR="007D2C9F" w:rsidRPr="007238B6" w:rsidRDefault="007D2C9F" w:rsidP="00565E21">
      <w:pPr>
        <w:rPr>
          <w:rFonts w:asciiTheme="minorHAnsi" w:hAnsiTheme="minorHAnsi"/>
        </w:rPr>
      </w:pPr>
    </w:p>
    <w:p w14:paraId="33EA9097" w14:textId="48B9B4D1" w:rsidR="007D2C9F" w:rsidRPr="007238B6" w:rsidRDefault="007D2C9F" w:rsidP="00565E21">
      <w:pPr>
        <w:rPr>
          <w:rFonts w:asciiTheme="minorHAnsi" w:hAnsiTheme="minorHAnsi"/>
        </w:rPr>
      </w:pPr>
    </w:p>
    <w:p w14:paraId="175A861A" w14:textId="77777777" w:rsidR="007D2C9F" w:rsidRPr="007238B6" w:rsidRDefault="007D2C9F" w:rsidP="00565E21">
      <w:pPr>
        <w:rPr>
          <w:rFonts w:asciiTheme="minorHAnsi" w:hAnsiTheme="minorHAnsi"/>
        </w:rPr>
      </w:pPr>
    </w:p>
    <w:p w14:paraId="35C2127C" w14:textId="61C1E4BE" w:rsidR="00D34DC9" w:rsidRPr="007238B6" w:rsidRDefault="00D34DC9" w:rsidP="00565E21">
      <w:pPr>
        <w:rPr>
          <w:rFonts w:asciiTheme="minorHAnsi" w:hAnsiTheme="minorHAnsi"/>
        </w:rPr>
      </w:pPr>
      <w:r w:rsidRPr="007238B6">
        <w:rPr>
          <w:rFonts w:asciiTheme="minorHAnsi" w:hAnsiTheme="minorHAnsi"/>
          <w:b/>
          <w:sz w:val="28"/>
          <w:szCs w:val="28"/>
        </w:rPr>
        <w:t>Learning Objectives:</w:t>
      </w:r>
    </w:p>
    <w:p w14:paraId="1DDD9EF7" w14:textId="1AAD679E" w:rsidR="00D34DC9" w:rsidRPr="007238B6" w:rsidRDefault="00D34DC9" w:rsidP="00565E21">
      <w:pPr>
        <w:pStyle w:val="ListParagraph"/>
        <w:numPr>
          <w:ilvl w:val="0"/>
          <w:numId w:val="2"/>
        </w:numPr>
      </w:pPr>
      <w:r w:rsidRPr="007238B6">
        <w:t>Students will learn to plan and execute imaging observations with the Nickel telescope.</w:t>
      </w:r>
    </w:p>
    <w:p w14:paraId="60F152C9" w14:textId="11C49700" w:rsidR="00D34DC9" w:rsidRPr="007238B6" w:rsidRDefault="00D34DC9" w:rsidP="00565E21">
      <w:pPr>
        <w:pStyle w:val="ListParagraph"/>
        <w:numPr>
          <w:ilvl w:val="0"/>
          <w:numId w:val="2"/>
        </w:numPr>
      </w:pPr>
      <w:r w:rsidRPr="007238B6">
        <w:t xml:space="preserve">Students </w:t>
      </w:r>
      <w:r w:rsidR="00C31DA3" w:rsidRPr="007238B6">
        <w:t xml:space="preserve">will learn the basics of </w:t>
      </w:r>
      <w:r w:rsidR="00901CA3" w:rsidRPr="007238B6">
        <w:t>photometry</w:t>
      </w:r>
      <w:r w:rsidR="00C31DA3" w:rsidRPr="007238B6">
        <w:t>.</w:t>
      </w:r>
    </w:p>
    <w:p w14:paraId="7ADA5A4B" w14:textId="77777777" w:rsidR="00C31DA3" w:rsidRPr="007238B6" w:rsidRDefault="00C31DA3" w:rsidP="00565E21">
      <w:pPr>
        <w:pStyle w:val="ListParagraph"/>
        <w:numPr>
          <w:ilvl w:val="0"/>
          <w:numId w:val="2"/>
        </w:numPr>
      </w:pPr>
      <w:r w:rsidRPr="007238B6">
        <w:t>Students will learn to present their observations in a standard written format that is appropriate for publication.</w:t>
      </w:r>
    </w:p>
    <w:p w14:paraId="24ABB1BD" w14:textId="56388364" w:rsidR="00AE600A" w:rsidRPr="007238B6" w:rsidRDefault="00AE600A" w:rsidP="00565E21">
      <w:pPr>
        <w:rPr>
          <w:rFonts w:asciiTheme="minorHAnsi" w:hAnsiTheme="minorHAnsi"/>
        </w:rPr>
      </w:pPr>
    </w:p>
    <w:p w14:paraId="07803468" w14:textId="1BB28527" w:rsidR="00DA4E7E" w:rsidRPr="007238B6" w:rsidRDefault="00AE600A" w:rsidP="00AE600A">
      <w:pPr>
        <w:rPr>
          <w:rFonts w:asciiTheme="minorHAnsi" w:hAnsiTheme="minorHAnsi"/>
          <w:b/>
          <w:sz w:val="28"/>
          <w:szCs w:val="28"/>
        </w:rPr>
      </w:pPr>
      <w:r w:rsidRPr="007238B6">
        <w:rPr>
          <w:rFonts w:asciiTheme="minorHAnsi" w:hAnsiTheme="minorHAnsi"/>
          <w:b/>
          <w:sz w:val="28"/>
          <w:szCs w:val="28"/>
        </w:rPr>
        <w:t>Planning Your Observations</w:t>
      </w:r>
    </w:p>
    <w:p w14:paraId="79069273" w14:textId="0A6CA92C" w:rsidR="00AE600A" w:rsidRPr="007238B6" w:rsidRDefault="00AE600A" w:rsidP="00AE600A">
      <w:pPr>
        <w:rPr>
          <w:rFonts w:asciiTheme="minorHAnsi" w:hAnsiTheme="minorHAnsi"/>
        </w:rPr>
      </w:pPr>
    </w:p>
    <w:p w14:paraId="1CC02F01" w14:textId="2B8F3C9A" w:rsidR="00F617BE" w:rsidRPr="007238B6" w:rsidRDefault="00C16906" w:rsidP="00F617BE">
      <w:pPr>
        <w:jc w:val="center"/>
        <w:rPr>
          <w:rFonts w:asciiTheme="minorHAnsi" w:hAnsiTheme="minorHAnsi"/>
          <w:b/>
          <w:i/>
        </w:rPr>
      </w:pPr>
      <w:r w:rsidRPr="007238B6">
        <w:rPr>
          <w:rFonts w:asciiTheme="minorHAnsi" w:hAnsiTheme="minorHAnsi"/>
          <w:b/>
          <w:i/>
        </w:rPr>
        <w:t>Setup</w:t>
      </w:r>
    </w:p>
    <w:p w14:paraId="05A2A18E" w14:textId="72B5F7B2" w:rsidR="005164C1" w:rsidRPr="007238B6" w:rsidRDefault="00BE76E2" w:rsidP="00AE600A">
      <w:pPr>
        <w:rPr>
          <w:rFonts w:asciiTheme="minorHAnsi" w:hAnsiTheme="minorHAnsi"/>
        </w:rPr>
      </w:pPr>
      <w:r w:rsidRPr="007238B6">
        <w:rPr>
          <w:rFonts w:asciiTheme="minorHAnsi" w:hAnsiTheme="minorHAnsi"/>
        </w:rPr>
        <w:t xml:space="preserve">To first order, the observations you will obtain on M52 are similar to the ones you obtained on Pluto.  </w:t>
      </w:r>
      <w:r w:rsidR="007771B5" w:rsidRPr="007238B6">
        <w:rPr>
          <w:rFonts w:asciiTheme="minorHAnsi" w:hAnsiTheme="minorHAnsi"/>
        </w:rPr>
        <w:t>So,</w:t>
      </w:r>
      <w:r w:rsidRPr="007238B6">
        <w:rPr>
          <w:rFonts w:asciiTheme="minorHAnsi" w:hAnsiTheme="minorHAnsi"/>
        </w:rPr>
        <w:t xml:space="preserve"> to prepare for </w:t>
      </w:r>
      <w:r w:rsidR="007771B5" w:rsidRPr="007238B6">
        <w:rPr>
          <w:rFonts w:asciiTheme="minorHAnsi" w:hAnsiTheme="minorHAnsi"/>
        </w:rPr>
        <w:t>M52</w:t>
      </w:r>
      <w:r w:rsidRPr="007238B6">
        <w:rPr>
          <w:rFonts w:asciiTheme="minorHAnsi" w:hAnsiTheme="minorHAnsi"/>
        </w:rPr>
        <w:t xml:space="preserve">, repeat the same steps you used to plan the Pluto observation.  </w:t>
      </w:r>
      <w:r w:rsidR="00C16906" w:rsidRPr="007238B6">
        <w:rPr>
          <w:rFonts w:asciiTheme="minorHAnsi" w:hAnsiTheme="minorHAnsi"/>
        </w:rPr>
        <w:t>Where is M52 and when is it observable?  How will you know that the Nickel is looking at the M52 field?  What filters should you use?  How long should you integrate?  What CCD calibrations will you need?</w:t>
      </w:r>
      <w:r w:rsidR="001A777F" w:rsidRPr="007238B6">
        <w:rPr>
          <w:rFonts w:asciiTheme="minorHAnsi" w:hAnsiTheme="minorHAnsi"/>
        </w:rPr>
        <w:t xml:space="preserve">  Keep in mind that you are also repeating the Pluto observations tonight, so if you can share calibrations between the two programs, you will save time.</w:t>
      </w:r>
    </w:p>
    <w:p w14:paraId="61DE6E9A" w14:textId="77777777" w:rsidR="005164C1" w:rsidRPr="007238B6" w:rsidRDefault="005164C1" w:rsidP="00AE600A">
      <w:pPr>
        <w:rPr>
          <w:rFonts w:asciiTheme="minorHAnsi" w:hAnsiTheme="minorHAnsi"/>
        </w:rPr>
      </w:pPr>
    </w:p>
    <w:p w14:paraId="7042C508" w14:textId="5F66A4FB" w:rsidR="005164C1" w:rsidRPr="007238B6" w:rsidRDefault="005164C1" w:rsidP="005164C1">
      <w:pPr>
        <w:jc w:val="center"/>
        <w:rPr>
          <w:rFonts w:asciiTheme="minorHAnsi" w:hAnsiTheme="minorHAnsi"/>
          <w:b/>
          <w:i/>
        </w:rPr>
      </w:pPr>
      <w:proofErr w:type="spellStart"/>
      <w:r w:rsidRPr="007238B6">
        <w:rPr>
          <w:rFonts w:asciiTheme="minorHAnsi" w:hAnsiTheme="minorHAnsi"/>
          <w:b/>
          <w:i/>
        </w:rPr>
        <w:t>Landolt</w:t>
      </w:r>
      <w:proofErr w:type="spellEnd"/>
      <w:r w:rsidRPr="007238B6">
        <w:rPr>
          <w:rFonts w:asciiTheme="minorHAnsi" w:hAnsiTheme="minorHAnsi"/>
          <w:b/>
          <w:i/>
        </w:rPr>
        <w:t xml:space="preserve"> Standards</w:t>
      </w:r>
    </w:p>
    <w:p w14:paraId="083DA0F1" w14:textId="19C9BFE3" w:rsidR="00045503" w:rsidRPr="007238B6" w:rsidRDefault="00045503" w:rsidP="00AE600A">
      <w:pPr>
        <w:rPr>
          <w:rFonts w:asciiTheme="minorHAnsi" w:hAnsiTheme="minorHAnsi"/>
        </w:rPr>
      </w:pPr>
      <w:r w:rsidRPr="007238B6">
        <w:rPr>
          <w:rFonts w:asciiTheme="minorHAnsi" w:hAnsiTheme="minorHAnsi"/>
        </w:rPr>
        <w:t xml:space="preserve">The usual way to calibrate ground-based optical photometry is to observe stars with known magnitudes, and compare their </w:t>
      </w:r>
      <w:proofErr w:type="spellStart"/>
      <w:r w:rsidRPr="007238B6">
        <w:rPr>
          <w:rFonts w:asciiTheme="minorHAnsi" w:hAnsiTheme="minorHAnsi"/>
        </w:rPr>
        <w:t>brightnesses</w:t>
      </w:r>
      <w:proofErr w:type="spellEnd"/>
      <w:r w:rsidRPr="007238B6">
        <w:rPr>
          <w:rFonts w:asciiTheme="minorHAnsi" w:hAnsiTheme="minorHAnsi"/>
        </w:rPr>
        <w:t xml:space="preserve"> to the star(s) you are studying.  Astronomy hero Arlo </w:t>
      </w:r>
      <w:proofErr w:type="spellStart"/>
      <w:r w:rsidRPr="007238B6">
        <w:rPr>
          <w:rFonts w:asciiTheme="minorHAnsi" w:hAnsiTheme="minorHAnsi"/>
        </w:rPr>
        <w:t>Landolt</w:t>
      </w:r>
      <w:proofErr w:type="spellEnd"/>
      <w:r w:rsidRPr="007238B6">
        <w:rPr>
          <w:rFonts w:asciiTheme="minorHAnsi" w:hAnsiTheme="minorHAnsi"/>
        </w:rPr>
        <w:t xml:space="preserve"> has made a career of cataloging extremely precise photometry measurements on non-variable stars.  </w:t>
      </w:r>
      <w:proofErr w:type="spellStart"/>
      <w:r w:rsidR="00956EEA" w:rsidRPr="007238B6">
        <w:rPr>
          <w:rFonts w:asciiTheme="minorHAnsi" w:hAnsiTheme="minorHAnsi"/>
        </w:rPr>
        <w:t>Landolt’s</w:t>
      </w:r>
      <w:proofErr w:type="spellEnd"/>
      <w:r w:rsidR="00956EEA" w:rsidRPr="007238B6">
        <w:rPr>
          <w:rFonts w:asciiTheme="minorHAnsi" w:hAnsiTheme="minorHAnsi"/>
        </w:rPr>
        <w:t xml:space="preserve"> catalog is available on various websites.  As an example, </w:t>
      </w:r>
      <w:r w:rsidR="00234478" w:rsidRPr="007238B6">
        <w:rPr>
          <w:rFonts w:asciiTheme="minorHAnsi" w:hAnsiTheme="minorHAnsi"/>
        </w:rPr>
        <w:t>try</w:t>
      </w:r>
      <w:r w:rsidR="00956EEA" w:rsidRPr="007238B6">
        <w:rPr>
          <w:rFonts w:asciiTheme="minorHAnsi" w:hAnsiTheme="minorHAnsi"/>
        </w:rPr>
        <w:t xml:space="preserve"> the WIYN consortium’s listing of recommended </w:t>
      </w:r>
      <w:proofErr w:type="spellStart"/>
      <w:r w:rsidR="00956EEA" w:rsidRPr="007238B6">
        <w:rPr>
          <w:rFonts w:asciiTheme="minorHAnsi" w:hAnsiTheme="minorHAnsi"/>
        </w:rPr>
        <w:t>Landolt</w:t>
      </w:r>
      <w:proofErr w:type="spellEnd"/>
      <w:r w:rsidR="00956EEA" w:rsidRPr="007238B6">
        <w:rPr>
          <w:rFonts w:asciiTheme="minorHAnsi" w:hAnsiTheme="minorHAnsi"/>
        </w:rPr>
        <w:t xml:space="preserve"> fields:</w:t>
      </w:r>
    </w:p>
    <w:p w14:paraId="64CC7495" w14:textId="12A16AD9" w:rsidR="00956EEA" w:rsidRPr="007238B6" w:rsidRDefault="00956EEA" w:rsidP="00AE600A">
      <w:pPr>
        <w:rPr>
          <w:rFonts w:asciiTheme="minorHAnsi" w:hAnsiTheme="minorHAnsi"/>
        </w:rPr>
      </w:pPr>
    </w:p>
    <w:p w14:paraId="35CBB139" w14:textId="77777777" w:rsidR="00956EEA" w:rsidRPr="007238B6" w:rsidRDefault="00132C42" w:rsidP="00956EEA">
      <w:pPr>
        <w:rPr>
          <w:rFonts w:asciiTheme="minorHAnsi" w:hAnsiTheme="minorHAnsi"/>
        </w:rPr>
      </w:pPr>
      <w:hyperlink r:id="rId6" w:history="1">
        <w:r w:rsidR="00956EEA" w:rsidRPr="007238B6">
          <w:rPr>
            <w:rStyle w:val="Hyperlink"/>
            <w:rFonts w:asciiTheme="minorHAnsi" w:hAnsiTheme="minorHAnsi"/>
          </w:rPr>
          <w:t>http://www.wiyn.org/Observe/Landolt/recommendedfields.html</w:t>
        </w:r>
      </w:hyperlink>
    </w:p>
    <w:p w14:paraId="558CBDD4" w14:textId="625A9645" w:rsidR="00956EEA" w:rsidRPr="007238B6" w:rsidRDefault="00956EEA" w:rsidP="00AE600A">
      <w:pPr>
        <w:rPr>
          <w:rFonts w:asciiTheme="minorHAnsi" w:hAnsiTheme="minorHAnsi"/>
        </w:rPr>
      </w:pPr>
    </w:p>
    <w:p w14:paraId="78D83CF2" w14:textId="35912AA8" w:rsidR="00956EEA" w:rsidRPr="007238B6" w:rsidRDefault="00956EEA" w:rsidP="00AE600A">
      <w:pPr>
        <w:rPr>
          <w:rFonts w:asciiTheme="minorHAnsi" w:hAnsiTheme="minorHAnsi"/>
        </w:rPr>
      </w:pPr>
      <w:r w:rsidRPr="007238B6">
        <w:rPr>
          <w:rFonts w:asciiTheme="minorHAnsi" w:hAnsiTheme="minorHAnsi"/>
        </w:rPr>
        <w:t xml:space="preserve">Choose a field that is close in airmass to M52.  Close in RA </w:t>
      </w:r>
      <w:r w:rsidR="00A466A9" w:rsidRPr="007238B6">
        <w:rPr>
          <w:rFonts w:asciiTheme="minorHAnsi" w:hAnsiTheme="minorHAnsi"/>
        </w:rPr>
        <w:t>can be</w:t>
      </w:r>
      <w:r w:rsidRPr="007238B6">
        <w:rPr>
          <w:rFonts w:asciiTheme="minorHAnsi" w:hAnsiTheme="minorHAnsi"/>
        </w:rPr>
        <w:t xml:space="preserve"> a decent proxy for close in airmass, but make sure to think this through. </w:t>
      </w:r>
      <w:proofErr w:type="spellStart"/>
      <w:r w:rsidRPr="007238B6">
        <w:rPr>
          <w:rFonts w:asciiTheme="minorHAnsi" w:hAnsiTheme="minorHAnsi"/>
        </w:rPr>
        <w:t>Landolt</w:t>
      </w:r>
      <w:proofErr w:type="spellEnd"/>
      <w:r w:rsidRPr="007238B6">
        <w:rPr>
          <w:rFonts w:asciiTheme="minorHAnsi" w:hAnsiTheme="minorHAnsi"/>
        </w:rPr>
        <w:t xml:space="preserve"> provides photometry in the UBVRI filters, so if you were planning to use different filters for M52, you might want to reconsider.  </w:t>
      </w:r>
    </w:p>
    <w:p w14:paraId="14E02F22" w14:textId="77777777" w:rsidR="00956EEA" w:rsidRPr="007238B6" w:rsidRDefault="00956EEA" w:rsidP="00AE600A">
      <w:pPr>
        <w:rPr>
          <w:rFonts w:asciiTheme="minorHAnsi" w:hAnsiTheme="minorHAnsi"/>
        </w:rPr>
      </w:pPr>
    </w:p>
    <w:p w14:paraId="66191208" w14:textId="7D4B176E" w:rsidR="007771B5" w:rsidRPr="007238B6" w:rsidRDefault="00956EEA" w:rsidP="00AE600A">
      <w:pPr>
        <w:rPr>
          <w:rFonts w:asciiTheme="minorHAnsi" w:hAnsiTheme="minorHAnsi"/>
        </w:rPr>
      </w:pPr>
      <w:r w:rsidRPr="007238B6">
        <w:rPr>
          <w:rFonts w:asciiTheme="minorHAnsi" w:hAnsiTheme="minorHAnsi"/>
        </w:rPr>
        <w:t xml:space="preserve">Note that extinction from the Earth’s atmosphere is a function of wavelength and airmass.  </w:t>
      </w:r>
      <w:r w:rsidR="00DE7088" w:rsidRPr="007238B6">
        <w:rPr>
          <w:rFonts w:asciiTheme="minorHAnsi" w:hAnsiTheme="minorHAnsi"/>
        </w:rPr>
        <w:t>Most</w:t>
      </w:r>
      <w:r w:rsidRPr="007238B6">
        <w:rPr>
          <w:rFonts w:asciiTheme="minorHAnsi" w:hAnsiTheme="minorHAnsi"/>
        </w:rPr>
        <w:t xml:space="preserve"> photometrists observe multiple </w:t>
      </w:r>
      <w:proofErr w:type="spellStart"/>
      <w:r w:rsidRPr="007238B6">
        <w:rPr>
          <w:rFonts w:asciiTheme="minorHAnsi" w:hAnsiTheme="minorHAnsi"/>
        </w:rPr>
        <w:t>Landolt</w:t>
      </w:r>
      <w:proofErr w:type="spellEnd"/>
      <w:r w:rsidRPr="007238B6">
        <w:rPr>
          <w:rFonts w:asciiTheme="minorHAnsi" w:hAnsiTheme="minorHAnsi"/>
        </w:rPr>
        <w:t xml:space="preserve"> fields throughout the night to correct for airmass and stellar color, but this is beyond what I expect from you for this class.  Just know that if you were publishing an HR diagram in a paper, you would need to correct for airmass and stellar color by observing multiple </w:t>
      </w:r>
      <w:proofErr w:type="spellStart"/>
      <w:r w:rsidRPr="007238B6">
        <w:rPr>
          <w:rFonts w:asciiTheme="minorHAnsi" w:hAnsiTheme="minorHAnsi"/>
        </w:rPr>
        <w:t>Landolt</w:t>
      </w:r>
      <w:proofErr w:type="spellEnd"/>
      <w:r w:rsidRPr="007238B6">
        <w:rPr>
          <w:rFonts w:asciiTheme="minorHAnsi" w:hAnsiTheme="minorHAnsi"/>
        </w:rPr>
        <w:t xml:space="preserve"> fields</w:t>
      </w:r>
      <w:r w:rsidR="00A466A9" w:rsidRPr="007238B6">
        <w:rPr>
          <w:rFonts w:asciiTheme="minorHAnsi" w:hAnsiTheme="minorHAnsi"/>
        </w:rPr>
        <w:t xml:space="preserve"> at different airmasses, and with different spectral type standards.</w:t>
      </w:r>
    </w:p>
    <w:p w14:paraId="44CECE79" w14:textId="4CD3C702" w:rsidR="00A466A9" w:rsidRPr="007238B6" w:rsidRDefault="00A466A9" w:rsidP="00AE600A">
      <w:pPr>
        <w:rPr>
          <w:rFonts w:asciiTheme="minorHAnsi" w:hAnsiTheme="minorHAnsi"/>
        </w:rPr>
      </w:pPr>
    </w:p>
    <w:p w14:paraId="726E9775" w14:textId="4604BF52" w:rsidR="00A466A9" w:rsidRPr="007238B6" w:rsidRDefault="00A466A9" w:rsidP="00A466A9">
      <w:pPr>
        <w:jc w:val="center"/>
        <w:rPr>
          <w:rFonts w:asciiTheme="minorHAnsi" w:hAnsiTheme="minorHAnsi"/>
          <w:b/>
          <w:i/>
        </w:rPr>
      </w:pPr>
      <w:r w:rsidRPr="007238B6">
        <w:rPr>
          <w:rFonts w:asciiTheme="minorHAnsi" w:hAnsiTheme="minorHAnsi"/>
          <w:b/>
          <w:i/>
        </w:rPr>
        <w:t>Mosaics</w:t>
      </w:r>
    </w:p>
    <w:p w14:paraId="73866367" w14:textId="6F274045" w:rsidR="00A466A9" w:rsidRPr="007238B6" w:rsidRDefault="00A466A9" w:rsidP="00AE600A">
      <w:pPr>
        <w:rPr>
          <w:rFonts w:asciiTheme="minorHAnsi" w:hAnsiTheme="minorHAnsi"/>
        </w:rPr>
      </w:pPr>
      <w:r w:rsidRPr="007238B6">
        <w:rPr>
          <w:rFonts w:asciiTheme="minorHAnsi" w:hAnsiTheme="minorHAnsi"/>
        </w:rPr>
        <w:t xml:space="preserve">M52 is too big to fit on the Nickel CCD.  If we wanted to map the entire cluster, we would have to do multiple </w:t>
      </w:r>
      <w:proofErr w:type="spellStart"/>
      <w:r w:rsidRPr="007238B6">
        <w:rPr>
          <w:rFonts w:asciiTheme="minorHAnsi" w:hAnsiTheme="minorHAnsi"/>
        </w:rPr>
        <w:t>pointings</w:t>
      </w:r>
      <w:proofErr w:type="spellEnd"/>
      <w:r w:rsidRPr="007238B6">
        <w:rPr>
          <w:rFonts w:asciiTheme="minorHAnsi" w:hAnsiTheme="minorHAnsi"/>
        </w:rPr>
        <w:t xml:space="preserve"> and then stitch (or mosaic) the different images into one much larger </w:t>
      </w:r>
      <w:r w:rsidRPr="007238B6">
        <w:rPr>
          <w:rFonts w:asciiTheme="minorHAnsi" w:hAnsiTheme="minorHAnsi"/>
        </w:rPr>
        <w:lastRenderedPageBreak/>
        <w:t xml:space="preserve">image.  This is enough of a pain that we’re going to skip it for this class.  Just find one reasonably dense region in the cluster and make an HR diagram from a single pointing.  </w:t>
      </w:r>
    </w:p>
    <w:p w14:paraId="15E4F56B" w14:textId="0BA7BF73" w:rsidR="00C16906" w:rsidRPr="007238B6" w:rsidRDefault="00C16906" w:rsidP="00AE600A">
      <w:pPr>
        <w:rPr>
          <w:rFonts w:asciiTheme="minorHAnsi" w:hAnsiTheme="minorHAnsi"/>
        </w:rPr>
      </w:pPr>
    </w:p>
    <w:p w14:paraId="656D81B0" w14:textId="77777777" w:rsidR="00C16906" w:rsidRPr="007238B6" w:rsidRDefault="00C16906" w:rsidP="00C16906">
      <w:pPr>
        <w:jc w:val="center"/>
        <w:rPr>
          <w:rFonts w:asciiTheme="minorHAnsi" w:hAnsiTheme="minorHAnsi"/>
          <w:b/>
          <w:i/>
        </w:rPr>
      </w:pPr>
      <w:r w:rsidRPr="007238B6">
        <w:rPr>
          <w:rFonts w:asciiTheme="minorHAnsi" w:hAnsiTheme="minorHAnsi"/>
          <w:b/>
          <w:i/>
        </w:rPr>
        <w:t>Approval of Observation Planning</w:t>
      </w:r>
    </w:p>
    <w:p w14:paraId="5635A8D6" w14:textId="4FD9959F" w:rsidR="00A466A9" w:rsidRPr="007238B6" w:rsidRDefault="00C16906" w:rsidP="00AE600A">
      <w:pPr>
        <w:rPr>
          <w:rFonts w:asciiTheme="minorHAnsi" w:hAnsiTheme="minorHAnsi"/>
          <w:b/>
          <w:i/>
        </w:rPr>
      </w:pPr>
      <w:r w:rsidRPr="007238B6">
        <w:rPr>
          <w:rFonts w:asciiTheme="minorHAnsi" w:hAnsiTheme="minorHAnsi"/>
        </w:rPr>
        <w:t xml:space="preserve">Before we start observing, present your plan of </w:t>
      </w:r>
      <w:r w:rsidRPr="007238B6">
        <w:rPr>
          <w:rFonts w:asciiTheme="minorHAnsi" w:hAnsiTheme="minorHAnsi"/>
          <w:i/>
        </w:rPr>
        <w:t>exactly</w:t>
      </w:r>
      <w:r w:rsidRPr="007238B6">
        <w:rPr>
          <w:rFonts w:asciiTheme="minorHAnsi" w:hAnsiTheme="minorHAnsi"/>
        </w:rPr>
        <w:t xml:space="preserve"> what you’ll be doing.  The more detail the better.</w:t>
      </w:r>
    </w:p>
    <w:p w14:paraId="1A918F2D" w14:textId="595C77E7" w:rsidR="007D2C9F" w:rsidRDefault="007D2C9F" w:rsidP="00AE600A">
      <w:pPr>
        <w:rPr>
          <w:rFonts w:asciiTheme="minorHAnsi" w:hAnsiTheme="minorHAnsi"/>
        </w:rPr>
      </w:pPr>
    </w:p>
    <w:p w14:paraId="4B70C08B" w14:textId="77777777" w:rsidR="007238B6" w:rsidRPr="007238B6" w:rsidRDefault="007238B6" w:rsidP="00AE600A">
      <w:pPr>
        <w:rPr>
          <w:rFonts w:asciiTheme="minorHAnsi" w:hAnsiTheme="minorHAnsi"/>
        </w:rPr>
      </w:pPr>
    </w:p>
    <w:p w14:paraId="23290626" w14:textId="77777777" w:rsidR="005164C1" w:rsidRPr="007238B6" w:rsidRDefault="005164C1" w:rsidP="005164C1">
      <w:pPr>
        <w:rPr>
          <w:rFonts w:asciiTheme="minorHAnsi" w:hAnsiTheme="minorHAnsi"/>
          <w:b/>
          <w:sz w:val="28"/>
          <w:szCs w:val="28"/>
        </w:rPr>
      </w:pPr>
      <w:r w:rsidRPr="007238B6">
        <w:rPr>
          <w:rFonts w:asciiTheme="minorHAnsi" w:hAnsiTheme="minorHAnsi"/>
          <w:b/>
          <w:sz w:val="28"/>
          <w:szCs w:val="28"/>
        </w:rPr>
        <w:t>To Be Completed During the Field Trip</w:t>
      </w:r>
    </w:p>
    <w:p w14:paraId="716252DD" w14:textId="74326177" w:rsidR="005164C1" w:rsidRPr="007238B6" w:rsidRDefault="005164C1" w:rsidP="00AE600A">
      <w:pPr>
        <w:rPr>
          <w:rFonts w:asciiTheme="minorHAnsi" w:hAnsiTheme="minorHAnsi"/>
        </w:rPr>
      </w:pPr>
    </w:p>
    <w:p w14:paraId="11E64FDF" w14:textId="4B92EC16" w:rsidR="005164C1" w:rsidRPr="007238B6" w:rsidRDefault="005164C1" w:rsidP="005164C1">
      <w:pPr>
        <w:jc w:val="center"/>
        <w:rPr>
          <w:rFonts w:asciiTheme="minorHAnsi" w:hAnsiTheme="minorHAnsi"/>
          <w:b/>
          <w:i/>
        </w:rPr>
      </w:pPr>
      <w:r w:rsidRPr="007238B6">
        <w:rPr>
          <w:rFonts w:asciiTheme="minorHAnsi" w:hAnsiTheme="minorHAnsi"/>
          <w:b/>
          <w:i/>
        </w:rPr>
        <w:t>Data Reduction</w:t>
      </w:r>
    </w:p>
    <w:p w14:paraId="20BDDB4B" w14:textId="17F7D6A6" w:rsidR="005164C1" w:rsidRPr="007238B6" w:rsidRDefault="00A466A9" w:rsidP="00AE600A">
      <w:pPr>
        <w:rPr>
          <w:rFonts w:asciiTheme="minorHAnsi" w:hAnsiTheme="minorHAnsi"/>
        </w:rPr>
      </w:pPr>
      <w:r w:rsidRPr="007238B6">
        <w:rPr>
          <w:rFonts w:asciiTheme="minorHAnsi" w:hAnsiTheme="minorHAnsi"/>
        </w:rPr>
        <w:t xml:space="preserve">The generic CCD imaging data reduction you did for Pluto applies to this project as well.  However, note that CCD pixels can have a wavelength dependent response, so best practice is to take flats in each of the different filters that you use.  </w:t>
      </w:r>
    </w:p>
    <w:p w14:paraId="1AC3BB2E" w14:textId="77777777" w:rsidR="005164C1" w:rsidRPr="007238B6" w:rsidRDefault="005164C1" w:rsidP="00AE600A">
      <w:pPr>
        <w:rPr>
          <w:rFonts w:asciiTheme="minorHAnsi" w:hAnsiTheme="minorHAnsi"/>
        </w:rPr>
      </w:pPr>
    </w:p>
    <w:p w14:paraId="39AC2834" w14:textId="0006E118" w:rsidR="005164C1" w:rsidRPr="007238B6" w:rsidRDefault="005164C1" w:rsidP="005164C1">
      <w:pPr>
        <w:jc w:val="center"/>
        <w:rPr>
          <w:rFonts w:asciiTheme="minorHAnsi" w:hAnsiTheme="minorHAnsi"/>
          <w:b/>
          <w:i/>
        </w:rPr>
      </w:pPr>
      <w:r w:rsidRPr="007238B6">
        <w:rPr>
          <w:rFonts w:asciiTheme="minorHAnsi" w:hAnsiTheme="minorHAnsi"/>
          <w:b/>
          <w:i/>
        </w:rPr>
        <w:t>S-Extractor</w:t>
      </w:r>
    </w:p>
    <w:p w14:paraId="0FD0917A" w14:textId="1BD12F7B" w:rsidR="002949D4" w:rsidRPr="007238B6" w:rsidRDefault="0030516E" w:rsidP="00AE600A">
      <w:pPr>
        <w:rPr>
          <w:rFonts w:asciiTheme="minorHAnsi" w:hAnsiTheme="minorHAnsi"/>
        </w:rPr>
      </w:pPr>
      <w:r w:rsidRPr="007238B6">
        <w:rPr>
          <w:rFonts w:asciiTheme="minorHAnsi" w:hAnsiTheme="minorHAnsi"/>
        </w:rPr>
        <w:t>Ordinarily, photometry of a single star involves adding up all of the counts in a region centered on the star, and then subtracting an estimated background contribution by looking at regions far away from the star of interest.  Crowded-field photometry is more complicated because there isn’t always a clean region for estimating background, and because stars that are close to each other can be tricky to disentangle.</w:t>
      </w:r>
    </w:p>
    <w:p w14:paraId="431748B7" w14:textId="6F4D75CF" w:rsidR="0030516E" w:rsidRPr="007238B6" w:rsidRDefault="0030516E" w:rsidP="00AE600A">
      <w:pPr>
        <w:rPr>
          <w:rFonts w:asciiTheme="minorHAnsi" w:hAnsiTheme="minorHAnsi"/>
        </w:rPr>
      </w:pPr>
    </w:p>
    <w:p w14:paraId="09AD8488" w14:textId="3403ED00" w:rsidR="0030516E" w:rsidRPr="007238B6" w:rsidRDefault="0030516E" w:rsidP="00AE600A">
      <w:pPr>
        <w:rPr>
          <w:rFonts w:asciiTheme="minorHAnsi" w:hAnsiTheme="minorHAnsi"/>
        </w:rPr>
      </w:pPr>
      <w:r w:rsidRPr="007238B6">
        <w:rPr>
          <w:rFonts w:asciiTheme="minorHAnsi" w:hAnsiTheme="minorHAnsi"/>
        </w:rPr>
        <w:t>S-Extractor is an ancient computer program for performing crowded field photometry. While its guts are in Fortran, someone has kindly written a Python wrapper:</w:t>
      </w:r>
    </w:p>
    <w:p w14:paraId="15A7DBFD" w14:textId="63AF3B38" w:rsidR="0030516E" w:rsidRPr="007238B6" w:rsidRDefault="0030516E" w:rsidP="00AE600A">
      <w:pPr>
        <w:rPr>
          <w:rFonts w:asciiTheme="minorHAnsi" w:hAnsiTheme="minorHAnsi"/>
        </w:rPr>
      </w:pPr>
    </w:p>
    <w:p w14:paraId="30A11D4D" w14:textId="77777777" w:rsidR="0030516E" w:rsidRPr="0030516E" w:rsidRDefault="00132C42" w:rsidP="0030516E">
      <w:pPr>
        <w:rPr>
          <w:rFonts w:asciiTheme="minorHAnsi" w:hAnsiTheme="minorHAnsi"/>
        </w:rPr>
      </w:pPr>
      <w:hyperlink r:id="rId7" w:history="1">
        <w:r w:rsidR="0030516E" w:rsidRPr="0030516E">
          <w:rPr>
            <w:rFonts w:asciiTheme="minorHAnsi" w:hAnsiTheme="minorHAnsi"/>
            <w:color w:val="0000FF"/>
            <w:u w:val="single"/>
          </w:rPr>
          <w:t>https://docs.astropy.org/en/stable/api/astropy.io.ascii.SExtractor.html</w:t>
        </w:r>
      </w:hyperlink>
    </w:p>
    <w:p w14:paraId="547FCA07" w14:textId="2FEDF2A8" w:rsidR="0030516E" w:rsidRPr="007238B6" w:rsidRDefault="0030516E" w:rsidP="00AE600A">
      <w:pPr>
        <w:rPr>
          <w:rFonts w:asciiTheme="minorHAnsi" w:hAnsiTheme="minorHAnsi"/>
        </w:rPr>
      </w:pPr>
    </w:p>
    <w:p w14:paraId="5682EF25" w14:textId="338EC6FA" w:rsidR="0030516E" w:rsidRPr="007238B6" w:rsidRDefault="0030516E" w:rsidP="00AE600A">
      <w:pPr>
        <w:rPr>
          <w:rFonts w:asciiTheme="minorHAnsi" w:hAnsiTheme="minorHAnsi"/>
        </w:rPr>
      </w:pPr>
      <w:r w:rsidRPr="007238B6">
        <w:rPr>
          <w:rFonts w:asciiTheme="minorHAnsi" w:hAnsiTheme="minorHAnsi"/>
        </w:rPr>
        <w:t xml:space="preserve">Install S-Extractor and run it on your M52 image.  It will probably take you a few tries to determine a good set of input parameters.  You will also need to run S-Extractor on your </w:t>
      </w:r>
      <w:proofErr w:type="spellStart"/>
      <w:r w:rsidRPr="007238B6">
        <w:rPr>
          <w:rFonts w:asciiTheme="minorHAnsi" w:hAnsiTheme="minorHAnsi"/>
        </w:rPr>
        <w:t>Landolt</w:t>
      </w:r>
      <w:proofErr w:type="spellEnd"/>
      <w:r w:rsidRPr="007238B6">
        <w:rPr>
          <w:rFonts w:asciiTheme="minorHAnsi" w:hAnsiTheme="minorHAnsi"/>
        </w:rPr>
        <w:t xml:space="preserve"> field.  And of course, you will need to run it at multiple wavelengths.  </w:t>
      </w:r>
    </w:p>
    <w:p w14:paraId="26436BD7" w14:textId="77777777" w:rsidR="002949D4" w:rsidRPr="007238B6" w:rsidRDefault="002949D4" w:rsidP="00AE600A">
      <w:pPr>
        <w:rPr>
          <w:rFonts w:asciiTheme="minorHAnsi" w:hAnsiTheme="minorHAnsi"/>
        </w:rPr>
      </w:pPr>
    </w:p>
    <w:p w14:paraId="0FE2C3B8" w14:textId="2942A769" w:rsidR="005164C1" w:rsidRPr="007238B6" w:rsidRDefault="005164C1" w:rsidP="005164C1">
      <w:pPr>
        <w:jc w:val="center"/>
        <w:rPr>
          <w:rFonts w:asciiTheme="minorHAnsi" w:hAnsiTheme="minorHAnsi"/>
          <w:b/>
          <w:i/>
        </w:rPr>
      </w:pPr>
      <w:r w:rsidRPr="007238B6">
        <w:rPr>
          <w:rFonts w:asciiTheme="minorHAnsi" w:hAnsiTheme="minorHAnsi"/>
          <w:b/>
          <w:i/>
        </w:rPr>
        <w:t>HR Diagram</w:t>
      </w:r>
    </w:p>
    <w:p w14:paraId="4F4F513B" w14:textId="20C7C3A0" w:rsidR="00AE600A" w:rsidRPr="007238B6" w:rsidRDefault="0030516E" w:rsidP="00AE600A">
      <w:pPr>
        <w:rPr>
          <w:rFonts w:asciiTheme="minorHAnsi" w:hAnsiTheme="minorHAnsi"/>
        </w:rPr>
      </w:pPr>
      <w:r w:rsidRPr="007238B6">
        <w:rPr>
          <w:rFonts w:asciiTheme="minorHAnsi" w:hAnsiTheme="minorHAnsi"/>
        </w:rPr>
        <w:t xml:space="preserve">Convert your S-Extractor photometry into real astronomical magnitudes using the </w:t>
      </w:r>
      <w:proofErr w:type="spellStart"/>
      <w:r w:rsidRPr="007238B6">
        <w:rPr>
          <w:rFonts w:asciiTheme="minorHAnsi" w:hAnsiTheme="minorHAnsi"/>
        </w:rPr>
        <w:t>Landolt</w:t>
      </w:r>
      <w:proofErr w:type="spellEnd"/>
      <w:r w:rsidR="007D2C9F" w:rsidRPr="007238B6">
        <w:rPr>
          <w:rFonts w:asciiTheme="minorHAnsi" w:hAnsiTheme="minorHAnsi"/>
        </w:rPr>
        <w:t xml:space="preserve"> photometry.  Plot your photometry as a color magnitude diagram.  Is there a main sequence?  Are there outliers?  Why?</w:t>
      </w:r>
    </w:p>
    <w:p w14:paraId="2AA8A19A" w14:textId="224C4792" w:rsidR="007D2C9F" w:rsidRPr="007238B6" w:rsidRDefault="007D2C9F" w:rsidP="00AE600A">
      <w:pPr>
        <w:rPr>
          <w:rFonts w:asciiTheme="minorHAnsi" w:hAnsiTheme="minorHAnsi"/>
        </w:rPr>
      </w:pPr>
    </w:p>
    <w:p w14:paraId="63626F79" w14:textId="7D774686" w:rsidR="007D2C9F" w:rsidRPr="007238B6" w:rsidRDefault="007D2C9F" w:rsidP="00AE600A">
      <w:pPr>
        <w:rPr>
          <w:rFonts w:asciiTheme="minorHAnsi" w:hAnsiTheme="minorHAnsi"/>
        </w:rPr>
      </w:pPr>
      <w:r w:rsidRPr="007238B6">
        <w:rPr>
          <w:rFonts w:asciiTheme="minorHAnsi" w:hAnsiTheme="minorHAnsi"/>
        </w:rPr>
        <w:t>To estimate the age of M52, plot the Padova Stellar Evolution Isochrones (isochrones are lines of constant age):</w:t>
      </w:r>
    </w:p>
    <w:p w14:paraId="63D97E76" w14:textId="29D55168" w:rsidR="007D2C9F" w:rsidRPr="007238B6" w:rsidRDefault="007D2C9F" w:rsidP="00AE600A">
      <w:pPr>
        <w:rPr>
          <w:rFonts w:asciiTheme="minorHAnsi" w:hAnsiTheme="minorHAnsi"/>
        </w:rPr>
      </w:pPr>
    </w:p>
    <w:p w14:paraId="0B5AF60F" w14:textId="77777777" w:rsidR="007D2C9F" w:rsidRPr="007238B6" w:rsidRDefault="00132C42" w:rsidP="007D2C9F">
      <w:pPr>
        <w:rPr>
          <w:rFonts w:asciiTheme="minorHAnsi" w:hAnsiTheme="minorHAnsi"/>
        </w:rPr>
      </w:pPr>
      <w:hyperlink r:id="rId8" w:history="1">
        <w:r w:rsidR="007D2C9F" w:rsidRPr="007238B6">
          <w:rPr>
            <w:rStyle w:val="Hyperlink"/>
            <w:rFonts w:asciiTheme="minorHAnsi" w:hAnsiTheme="minorHAnsi"/>
          </w:rPr>
          <w:t>http://stev.oapd.inaf.it/cgi-bin/cmd</w:t>
        </w:r>
      </w:hyperlink>
    </w:p>
    <w:p w14:paraId="77A0C2C4" w14:textId="3B9E6767" w:rsidR="007D2C9F" w:rsidRPr="007238B6" w:rsidRDefault="007D2C9F" w:rsidP="00AE600A">
      <w:pPr>
        <w:rPr>
          <w:rFonts w:asciiTheme="minorHAnsi" w:hAnsiTheme="minorHAnsi"/>
        </w:rPr>
      </w:pPr>
    </w:p>
    <w:p w14:paraId="46F1BEF9" w14:textId="7D4C731A" w:rsidR="007D2C9F" w:rsidRPr="007238B6" w:rsidRDefault="007D2C9F" w:rsidP="00AE600A">
      <w:pPr>
        <w:rPr>
          <w:rFonts w:asciiTheme="minorHAnsi" w:hAnsiTheme="minorHAnsi"/>
        </w:rPr>
      </w:pPr>
      <w:r w:rsidRPr="007238B6">
        <w:rPr>
          <w:rFonts w:asciiTheme="minorHAnsi" w:hAnsiTheme="minorHAnsi"/>
        </w:rPr>
        <w:t>Note that there are a lot of options here, and you should read through them, but the default is probably fine.</w:t>
      </w:r>
    </w:p>
    <w:p w14:paraId="5C455ACB" w14:textId="77777777" w:rsidR="009B4BC8" w:rsidRPr="007238B6" w:rsidRDefault="009B4BC8" w:rsidP="00AE600A">
      <w:pPr>
        <w:rPr>
          <w:rFonts w:asciiTheme="minorHAnsi" w:hAnsiTheme="minorHAnsi"/>
        </w:rPr>
      </w:pPr>
    </w:p>
    <w:p w14:paraId="4D459980" w14:textId="7C85A908" w:rsidR="00AE600A" w:rsidRPr="007238B6" w:rsidRDefault="00AE600A" w:rsidP="00AE600A">
      <w:pPr>
        <w:rPr>
          <w:rFonts w:asciiTheme="minorHAnsi" w:hAnsiTheme="minorHAnsi"/>
          <w:b/>
          <w:sz w:val="28"/>
          <w:szCs w:val="28"/>
        </w:rPr>
      </w:pPr>
      <w:r w:rsidRPr="007238B6">
        <w:rPr>
          <w:rFonts w:asciiTheme="minorHAnsi" w:hAnsiTheme="minorHAnsi"/>
          <w:b/>
          <w:sz w:val="28"/>
          <w:szCs w:val="28"/>
        </w:rPr>
        <w:lastRenderedPageBreak/>
        <w:t>Writeup</w:t>
      </w:r>
      <w:r w:rsidR="003E6658" w:rsidRPr="007238B6">
        <w:rPr>
          <w:rFonts w:asciiTheme="minorHAnsi" w:hAnsiTheme="minorHAnsi"/>
          <w:b/>
          <w:sz w:val="28"/>
          <w:szCs w:val="28"/>
        </w:rPr>
        <w:t xml:space="preserve"> (To Be Completed After the Field Trip)</w:t>
      </w:r>
    </w:p>
    <w:p w14:paraId="6D8E279E" w14:textId="1E86C1CD" w:rsidR="003E6658" w:rsidRPr="007238B6" w:rsidRDefault="003E6658" w:rsidP="00AE600A">
      <w:pPr>
        <w:rPr>
          <w:rFonts w:asciiTheme="minorHAnsi" w:hAnsiTheme="minorHAnsi"/>
        </w:rPr>
      </w:pPr>
    </w:p>
    <w:p w14:paraId="32C58C19" w14:textId="255B93FC" w:rsidR="005164C1" w:rsidRPr="007238B6" w:rsidRDefault="005164C1" w:rsidP="00AE600A">
      <w:pPr>
        <w:rPr>
          <w:rFonts w:asciiTheme="minorHAnsi" w:hAnsiTheme="minorHAnsi"/>
        </w:rPr>
      </w:pPr>
      <w:r w:rsidRPr="007238B6">
        <w:rPr>
          <w:rFonts w:asciiTheme="minorHAnsi" w:hAnsiTheme="minorHAnsi"/>
        </w:rPr>
        <w:t>Please write descriptions of your Observations</w:t>
      </w:r>
      <w:r w:rsidR="00132C42">
        <w:rPr>
          <w:rFonts w:asciiTheme="minorHAnsi" w:hAnsiTheme="minorHAnsi"/>
        </w:rPr>
        <w:t xml:space="preserve">, </w:t>
      </w:r>
      <w:r w:rsidRPr="007238B6">
        <w:rPr>
          <w:rFonts w:asciiTheme="minorHAnsi" w:hAnsiTheme="minorHAnsi"/>
        </w:rPr>
        <w:t>Reductions</w:t>
      </w:r>
      <w:r w:rsidR="00132C42">
        <w:rPr>
          <w:rFonts w:asciiTheme="minorHAnsi" w:hAnsiTheme="minorHAnsi"/>
        </w:rPr>
        <w:t xml:space="preserve"> and Results</w:t>
      </w:r>
      <w:r w:rsidRPr="007238B6">
        <w:rPr>
          <w:rFonts w:asciiTheme="minorHAnsi" w:hAnsiTheme="minorHAnsi"/>
        </w:rPr>
        <w:t xml:space="preserve">.  Your Reductions section can be part of the Observations section, or it can be its own separate section.  </w:t>
      </w:r>
      <w:r w:rsidR="00132C42" w:rsidRPr="00D45345">
        <w:rPr>
          <w:rFonts w:asciiTheme="minorHAnsi" w:hAnsiTheme="minorHAnsi"/>
        </w:rPr>
        <w:t xml:space="preserve">I expect your Observations section to be publication quality, your Reductions section to be clear, but not necessarily at the level of detail seen in publications, and your Results section to be extremely brief, just </w:t>
      </w:r>
      <w:r w:rsidR="00132C42">
        <w:rPr>
          <w:rFonts w:asciiTheme="minorHAnsi" w:hAnsiTheme="minorHAnsi"/>
        </w:rPr>
        <w:t>presenting your HR di</w:t>
      </w:r>
      <w:bookmarkStart w:id="0" w:name="_GoBack"/>
      <w:bookmarkEnd w:id="0"/>
      <w:r w:rsidR="00132C42">
        <w:rPr>
          <w:rFonts w:asciiTheme="minorHAnsi" w:hAnsiTheme="minorHAnsi"/>
        </w:rPr>
        <w:t>agram and age estimate.</w:t>
      </w:r>
    </w:p>
    <w:sectPr w:rsidR="005164C1" w:rsidRPr="007238B6" w:rsidSect="0030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06317"/>
    <w:multiLevelType w:val="hybridMultilevel"/>
    <w:tmpl w:val="50FE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96AA7"/>
    <w:multiLevelType w:val="hybridMultilevel"/>
    <w:tmpl w:val="CB6E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A6AF5"/>
    <w:multiLevelType w:val="hybridMultilevel"/>
    <w:tmpl w:val="0070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0A"/>
    <w:rsid w:val="00045503"/>
    <w:rsid w:val="00132C42"/>
    <w:rsid w:val="00147324"/>
    <w:rsid w:val="001941E2"/>
    <w:rsid w:val="001A777F"/>
    <w:rsid w:val="002071D2"/>
    <w:rsid w:val="00234478"/>
    <w:rsid w:val="002663D9"/>
    <w:rsid w:val="00272AC4"/>
    <w:rsid w:val="002949D4"/>
    <w:rsid w:val="002A1FE4"/>
    <w:rsid w:val="002B154F"/>
    <w:rsid w:val="0030516E"/>
    <w:rsid w:val="00307E49"/>
    <w:rsid w:val="00350241"/>
    <w:rsid w:val="00394608"/>
    <w:rsid w:val="003A56F5"/>
    <w:rsid w:val="003D62F2"/>
    <w:rsid w:val="003E6658"/>
    <w:rsid w:val="004201F0"/>
    <w:rsid w:val="00425966"/>
    <w:rsid w:val="00432890"/>
    <w:rsid w:val="0043596D"/>
    <w:rsid w:val="004E377A"/>
    <w:rsid w:val="005164C1"/>
    <w:rsid w:val="00565E21"/>
    <w:rsid w:val="00576738"/>
    <w:rsid w:val="005F1EAF"/>
    <w:rsid w:val="006A67E2"/>
    <w:rsid w:val="006C1DC0"/>
    <w:rsid w:val="006E0885"/>
    <w:rsid w:val="007238B6"/>
    <w:rsid w:val="00727E12"/>
    <w:rsid w:val="00747B65"/>
    <w:rsid w:val="007771B5"/>
    <w:rsid w:val="007D0466"/>
    <w:rsid w:val="007D2C9F"/>
    <w:rsid w:val="008D5577"/>
    <w:rsid w:val="00901CA3"/>
    <w:rsid w:val="00956EEA"/>
    <w:rsid w:val="009633C1"/>
    <w:rsid w:val="0099460E"/>
    <w:rsid w:val="009B4BC8"/>
    <w:rsid w:val="00A00081"/>
    <w:rsid w:val="00A17710"/>
    <w:rsid w:val="00A43FB4"/>
    <w:rsid w:val="00A466A9"/>
    <w:rsid w:val="00AA1083"/>
    <w:rsid w:val="00AE5D8C"/>
    <w:rsid w:val="00AE600A"/>
    <w:rsid w:val="00AF0E59"/>
    <w:rsid w:val="00B6111F"/>
    <w:rsid w:val="00BE76E2"/>
    <w:rsid w:val="00BF1AAD"/>
    <w:rsid w:val="00C16906"/>
    <w:rsid w:val="00C219D9"/>
    <w:rsid w:val="00C31DA3"/>
    <w:rsid w:val="00CB7B35"/>
    <w:rsid w:val="00CD04FC"/>
    <w:rsid w:val="00CE7809"/>
    <w:rsid w:val="00D34DC9"/>
    <w:rsid w:val="00D87FD3"/>
    <w:rsid w:val="00DA3EC8"/>
    <w:rsid w:val="00DA4E7E"/>
    <w:rsid w:val="00DE7088"/>
    <w:rsid w:val="00E55798"/>
    <w:rsid w:val="00F617BE"/>
    <w:rsid w:val="00FF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352F6"/>
  <w15:chartTrackingRefBased/>
  <w15:docId w15:val="{438C5116-8A43-A745-9D7D-788C518A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516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DC9"/>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DA4E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1502">
      <w:bodyDiv w:val="1"/>
      <w:marLeft w:val="0"/>
      <w:marRight w:val="0"/>
      <w:marTop w:val="0"/>
      <w:marBottom w:val="0"/>
      <w:divBdr>
        <w:top w:val="none" w:sz="0" w:space="0" w:color="auto"/>
        <w:left w:val="none" w:sz="0" w:space="0" w:color="auto"/>
        <w:bottom w:val="none" w:sz="0" w:space="0" w:color="auto"/>
        <w:right w:val="none" w:sz="0" w:space="0" w:color="auto"/>
      </w:divBdr>
    </w:div>
    <w:div w:id="464616900">
      <w:bodyDiv w:val="1"/>
      <w:marLeft w:val="0"/>
      <w:marRight w:val="0"/>
      <w:marTop w:val="0"/>
      <w:marBottom w:val="0"/>
      <w:divBdr>
        <w:top w:val="none" w:sz="0" w:space="0" w:color="auto"/>
        <w:left w:val="none" w:sz="0" w:space="0" w:color="auto"/>
        <w:bottom w:val="none" w:sz="0" w:space="0" w:color="auto"/>
        <w:right w:val="none" w:sz="0" w:space="0" w:color="auto"/>
      </w:divBdr>
    </w:div>
    <w:div w:id="595138691">
      <w:bodyDiv w:val="1"/>
      <w:marLeft w:val="0"/>
      <w:marRight w:val="0"/>
      <w:marTop w:val="0"/>
      <w:marBottom w:val="0"/>
      <w:divBdr>
        <w:top w:val="none" w:sz="0" w:space="0" w:color="auto"/>
        <w:left w:val="none" w:sz="0" w:space="0" w:color="auto"/>
        <w:bottom w:val="none" w:sz="0" w:space="0" w:color="auto"/>
        <w:right w:val="none" w:sz="0" w:space="0" w:color="auto"/>
      </w:divBdr>
    </w:div>
    <w:div w:id="837111379">
      <w:bodyDiv w:val="1"/>
      <w:marLeft w:val="0"/>
      <w:marRight w:val="0"/>
      <w:marTop w:val="0"/>
      <w:marBottom w:val="0"/>
      <w:divBdr>
        <w:top w:val="none" w:sz="0" w:space="0" w:color="auto"/>
        <w:left w:val="none" w:sz="0" w:space="0" w:color="auto"/>
        <w:bottom w:val="none" w:sz="0" w:space="0" w:color="auto"/>
        <w:right w:val="none" w:sz="0" w:space="0" w:color="auto"/>
      </w:divBdr>
    </w:div>
    <w:div w:id="1368991766">
      <w:bodyDiv w:val="1"/>
      <w:marLeft w:val="0"/>
      <w:marRight w:val="0"/>
      <w:marTop w:val="0"/>
      <w:marBottom w:val="0"/>
      <w:divBdr>
        <w:top w:val="none" w:sz="0" w:space="0" w:color="auto"/>
        <w:left w:val="none" w:sz="0" w:space="0" w:color="auto"/>
        <w:bottom w:val="none" w:sz="0" w:space="0" w:color="auto"/>
        <w:right w:val="none" w:sz="0" w:space="0" w:color="auto"/>
      </w:divBdr>
    </w:div>
    <w:div w:id="1416901223">
      <w:bodyDiv w:val="1"/>
      <w:marLeft w:val="0"/>
      <w:marRight w:val="0"/>
      <w:marTop w:val="0"/>
      <w:marBottom w:val="0"/>
      <w:divBdr>
        <w:top w:val="none" w:sz="0" w:space="0" w:color="auto"/>
        <w:left w:val="none" w:sz="0" w:space="0" w:color="auto"/>
        <w:bottom w:val="none" w:sz="0" w:space="0" w:color="auto"/>
        <w:right w:val="none" w:sz="0" w:space="0" w:color="auto"/>
      </w:divBdr>
    </w:div>
    <w:div w:id="1431511218">
      <w:bodyDiv w:val="1"/>
      <w:marLeft w:val="0"/>
      <w:marRight w:val="0"/>
      <w:marTop w:val="0"/>
      <w:marBottom w:val="0"/>
      <w:divBdr>
        <w:top w:val="none" w:sz="0" w:space="0" w:color="auto"/>
        <w:left w:val="none" w:sz="0" w:space="0" w:color="auto"/>
        <w:bottom w:val="none" w:sz="0" w:space="0" w:color="auto"/>
        <w:right w:val="none" w:sz="0" w:space="0" w:color="auto"/>
      </w:divBdr>
    </w:div>
    <w:div w:id="1446074896">
      <w:bodyDiv w:val="1"/>
      <w:marLeft w:val="0"/>
      <w:marRight w:val="0"/>
      <w:marTop w:val="0"/>
      <w:marBottom w:val="0"/>
      <w:divBdr>
        <w:top w:val="none" w:sz="0" w:space="0" w:color="auto"/>
        <w:left w:val="none" w:sz="0" w:space="0" w:color="auto"/>
        <w:bottom w:val="none" w:sz="0" w:space="0" w:color="auto"/>
        <w:right w:val="none" w:sz="0" w:space="0" w:color="auto"/>
      </w:divBdr>
    </w:div>
    <w:div w:id="1509248186">
      <w:bodyDiv w:val="1"/>
      <w:marLeft w:val="0"/>
      <w:marRight w:val="0"/>
      <w:marTop w:val="0"/>
      <w:marBottom w:val="0"/>
      <w:divBdr>
        <w:top w:val="none" w:sz="0" w:space="0" w:color="auto"/>
        <w:left w:val="none" w:sz="0" w:space="0" w:color="auto"/>
        <w:bottom w:val="none" w:sz="0" w:space="0" w:color="auto"/>
        <w:right w:val="none" w:sz="0" w:space="0" w:color="auto"/>
      </w:divBdr>
    </w:div>
    <w:div w:id="1947734516">
      <w:bodyDiv w:val="1"/>
      <w:marLeft w:val="0"/>
      <w:marRight w:val="0"/>
      <w:marTop w:val="0"/>
      <w:marBottom w:val="0"/>
      <w:divBdr>
        <w:top w:val="none" w:sz="0" w:space="0" w:color="auto"/>
        <w:left w:val="none" w:sz="0" w:space="0" w:color="auto"/>
        <w:bottom w:val="none" w:sz="0" w:space="0" w:color="auto"/>
        <w:right w:val="none" w:sz="0" w:space="0" w:color="auto"/>
      </w:divBdr>
    </w:div>
    <w:div w:id="2038505897">
      <w:bodyDiv w:val="1"/>
      <w:marLeft w:val="0"/>
      <w:marRight w:val="0"/>
      <w:marTop w:val="0"/>
      <w:marBottom w:val="0"/>
      <w:divBdr>
        <w:top w:val="none" w:sz="0" w:space="0" w:color="auto"/>
        <w:left w:val="none" w:sz="0" w:space="0" w:color="auto"/>
        <w:bottom w:val="none" w:sz="0" w:space="0" w:color="auto"/>
        <w:right w:val="none" w:sz="0" w:space="0" w:color="auto"/>
      </w:divBdr>
    </w:div>
    <w:div w:id="206382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v.oapd.inaf.it/cgi-bin/cmd" TargetMode="External"/><Relationship Id="rId3" Type="http://schemas.openxmlformats.org/officeDocument/2006/relationships/settings" Target="settings.xml"/><Relationship Id="rId7" Type="http://schemas.openxmlformats.org/officeDocument/2006/relationships/hyperlink" Target="https://docs.astropy.org/en/stable/api/astropy.io.ascii.SExtrac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yn.org/Observe/Landolt/recommendedfields.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Skemer</dc:creator>
  <cp:keywords/>
  <dc:description/>
  <cp:lastModifiedBy>Andy Skemer</cp:lastModifiedBy>
  <cp:revision>32</cp:revision>
  <dcterms:created xsi:type="dcterms:W3CDTF">2019-07-08T20:05:00Z</dcterms:created>
  <dcterms:modified xsi:type="dcterms:W3CDTF">2019-09-01T15:12:00Z</dcterms:modified>
</cp:coreProperties>
</file>