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20E3" w:rsidRDefault="004120E3" w:rsidP="006A4AF6">
      <w:pPr>
        <w:spacing w:before="600"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Komplex szakmai vizsga</w:t>
      </w:r>
    </w:p>
    <w:p w:rsidR="004120E3" w:rsidRDefault="004120E3" w:rsidP="006A4AF6">
      <w:pPr>
        <w:jc w:val="center"/>
        <w:rPr>
          <w:b/>
        </w:rPr>
      </w:pPr>
      <w:r>
        <w:rPr>
          <w:b/>
          <w:sz w:val="32"/>
          <w:szCs w:val="32"/>
        </w:rPr>
        <w:t>Gyakorlati vizsgatevékenység</w:t>
      </w:r>
    </w:p>
    <w:p w:rsidR="004120E3" w:rsidRDefault="004120E3" w:rsidP="001D689D">
      <w:pPr>
        <w:spacing w:before="1200" w:after="480"/>
        <w:jc w:val="both"/>
        <w:rPr>
          <w:b/>
        </w:rPr>
      </w:pPr>
      <w:r w:rsidRPr="006A4AF6">
        <w:t>Szakképesítés száma, megnevezése</w:t>
      </w:r>
      <w:r>
        <w:rPr>
          <w:b/>
        </w:rPr>
        <w:t xml:space="preserve">: </w:t>
      </w:r>
      <w:r w:rsidR="00831234" w:rsidRPr="00831234">
        <w:rPr>
          <w:b/>
        </w:rPr>
        <w:t>54 213 05 Szoftverfejlesztő</w:t>
      </w:r>
    </w:p>
    <w:p w:rsidR="004120E3" w:rsidRPr="00831234" w:rsidRDefault="00831234" w:rsidP="001D689D">
      <w:pPr>
        <w:pStyle w:val="Listaszerbekezds1"/>
        <w:tabs>
          <w:tab w:val="left" w:pos="3600"/>
        </w:tabs>
        <w:spacing w:before="480" w:after="480"/>
        <w:ind w:left="0"/>
        <w:jc w:val="both"/>
        <w:rPr>
          <w:b/>
          <w:sz w:val="28"/>
          <w:szCs w:val="28"/>
        </w:rPr>
      </w:pPr>
      <w:r w:rsidRPr="006A4AF6">
        <w:rPr>
          <w:sz w:val="28"/>
          <w:szCs w:val="28"/>
        </w:rPr>
        <w:t>A</w:t>
      </w:r>
      <w:r w:rsidR="0087518F" w:rsidRPr="006A4AF6">
        <w:rPr>
          <w:sz w:val="28"/>
          <w:szCs w:val="28"/>
        </w:rPr>
        <w:t>)</w:t>
      </w:r>
      <w:r w:rsidRPr="006A4AF6">
        <w:rPr>
          <w:sz w:val="28"/>
          <w:szCs w:val="28"/>
        </w:rPr>
        <w:t xml:space="preserve"> vizsgafeladat megnevezése: </w:t>
      </w:r>
      <w:r w:rsidRPr="00831234">
        <w:rPr>
          <w:b/>
          <w:sz w:val="28"/>
          <w:szCs w:val="28"/>
        </w:rPr>
        <w:t>Komplex alkalmazás készítése</w:t>
      </w:r>
    </w:p>
    <w:p w:rsidR="004120E3" w:rsidRDefault="004120E3" w:rsidP="001D689D">
      <w:pPr>
        <w:spacing w:before="240" w:after="240"/>
        <w:ind w:right="1054"/>
        <w:jc w:val="both"/>
        <w:rPr>
          <w:szCs w:val="20"/>
        </w:rPr>
      </w:pPr>
      <w:r>
        <w:rPr>
          <w:szCs w:val="20"/>
        </w:rPr>
        <w:t xml:space="preserve">Gyakorlati </w:t>
      </w:r>
      <w:r w:rsidR="00831234">
        <w:rPr>
          <w:szCs w:val="20"/>
        </w:rPr>
        <w:t xml:space="preserve">vizsgatevékenység időtartama: </w:t>
      </w:r>
      <w:r w:rsidR="00861B74">
        <w:rPr>
          <w:szCs w:val="20"/>
        </w:rPr>
        <w:t>180</w:t>
      </w:r>
      <w:r>
        <w:rPr>
          <w:szCs w:val="20"/>
        </w:rPr>
        <w:t xml:space="preserve"> perc</w:t>
      </w:r>
    </w:p>
    <w:p w:rsidR="004120E3" w:rsidRDefault="004120E3" w:rsidP="001D689D">
      <w:pPr>
        <w:spacing w:before="240" w:after="240"/>
        <w:ind w:right="1054"/>
        <w:jc w:val="both"/>
        <w:rPr>
          <w:color w:val="000000"/>
        </w:rPr>
      </w:pPr>
      <w:r>
        <w:rPr>
          <w:szCs w:val="20"/>
        </w:rPr>
        <w:t>A vizsgafeladat értékel</w:t>
      </w:r>
      <w:r w:rsidR="00861B74">
        <w:rPr>
          <w:szCs w:val="20"/>
        </w:rPr>
        <w:t>ési súlyaránya: 20</w:t>
      </w:r>
      <w:r w:rsidR="00831234">
        <w:rPr>
          <w:szCs w:val="20"/>
        </w:rPr>
        <w:t xml:space="preserve"> </w:t>
      </w:r>
      <w:r>
        <w:rPr>
          <w:szCs w:val="20"/>
        </w:rPr>
        <w:t>%</w:t>
      </w:r>
    </w:p>
    <w:p w:rsidR="00861B74" w:rsidRDefault="00861B74" w:rsidP="00861B74">
      <w:pPr>
        <w:spacing w:before="720"/>
        <w:jc w:val="both"/>
      </w:pPr>
      <w:r>
        <w:t>A gyakorlati vizsgafeladat a:</w:t>
      </w:r>
    </w:p>
    <w:p w:rsidR="00861B74" w:rsidRDefault="00861B74" w:rsidP="00861B74">
      <w:pPr>
        <w:spacing w:before="120"/>
        <w:jc w:val="both"/>
        <w:rPr>
          <w:color w:val="000000"/>
        </w:rPr>
      </w:pPr>
      <w:r>
        <w:t>35/2016. (VIII. 31.) NFM rendelet a nemzeti fejlesztési miniszter ágazatába tartozó szakképesítések szakmai és vizsgakövetelményeiről alapján készült.</w:t>
      </w:r>
    </w:p>
    <w:p w:rsidR="004120E3" w:rsidRDefault="004120E3" w:rsidP="006A4AF6">
      <w:pPr>
        <w:spacing w:before="2880" w:after="240"/>
        <w:ind w:left="5245"/>
        <w:jc w:val="both"/>
        <w:rPr>
          <w:b/>
          <w:szCs w:val="20"/>
        </w:rPr>
      </w:pPr>
      <w:r>
        <w:rPr>
          <w:b/>
          <w:szCs w:val="20"/>
        </w:rPr>
        <w:t>Jóváhagyta:</w:t>
      </w:r>
    </w:p>
    <w:p w:rsidR="004120E3" w:rsidRDefault="004120E3" w:rsidP="006A4AF6">
      <w:pPr>
        <w:ind w:left="5245"/>
        <w:jc w:val="center"/>
        <w:rPr>
          <w:b/>
          <w:color w:val="000000"/>
          <w:szCs w:val="20"/>
        </w:rPr>
      </w:pPr>
      <w:r>
        <w:rPr>
          <w:b/>
          <w:szCs w:val="20"/>
        </w:rPr>
        <w:t>…………………………….</w:t>
      </w:r>
    </w:p>
    <w:p w:rsidR="004120E3" w:rsidRDefault="004120E3" w:rsidP="006A4AF6">
      <w:pPr>
        <w:ind w:left="5245"/>
        <w:jc w:val="center"/>
        <w:rPr>
          <w:b/>
          <w:sz w:val="36"/>
          <w:szCs w:val="36"/>
        </w:rPr>
      </w:pPr>
      <w:r>
        <w:rPr>
          <w:b/>
          <w:color w:val="000000"/>
          <w:szCs w:val="20"/>
        </w:rPr>
        <w:t>vizsgabizottság elnöke</w:t>
      </w:r>
    </w:p>
    <w:p w:rsidR="00831234" w:rsidRDefault="000D505A" w:rsidP="006A4AF6">
      <w:pPr>
        <w:pStyle w:val="lfej"/>
        <w:tabs>
          <w:tab w:val="left" w:pos="567"/>
        </w:tabs>
        <w:spacing w:before="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2019</w:t>
      </w:r>
      <w:r w:rsidR="004120E3">
        <w:rPr>
          <w:b/>
          <w:sz w:val="36"/>
          <w:szCs w:val="36"/>
        </w:rPr>
        <w:t>. május</w:t>
      </w:r>
    </w:p>
    <w:p w:rsidR="004120E3" w:rsidRDefault="004120E3" w:rsidP="001C43DB">
      <w:pPr>
        <w:pStyle w:val="lfej"/>
        <w:pageBreakBefore/>
        <w:tabs>
          <w:tab w:val="left" w:pos="567"/>
        </w:tabs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Képzőintézmény neve:</w:t>
      </w:r>
      <w:r>
        <w:rPr>
          <w:b/>
          <w:sz w:val="28"/>
          <w:szCs w:val="28"/>
        </w:rPr>
        <w:t xml:space="preserve"> </w:t>
      </w:r>
    </w:p>
    <w:p w:rsidR="004120E3" w:rsidRPr="006A4AF6" w:rsidRDefault="004120E3" w:rsidP="001D689D">
      <w:pPr>
        <w:spacing w:before="360" w:after="120"/>
        <w:ind w:left="851"/>
        <w:jc w:val="both"/>
      </w:pPr>
      <w:r w:rsidRPr="006A4AF6">
        <w:rPr>
          <w:b/>
          <w:bCs/>
        </w:rPr>
        <w:t>Székesfehérvári SZC Széchenyi István Műszaki Szakgimnáziuma és Szakközépiskolája</w:t>
      </w:r>
    </w:p>
    <w:p w:rsidR="004120E3" w:rsidRDefault="004120E3" w:rsidP="001D689D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Vizsgaszervező neve:</w:t>
      </w:r>
    </w:p>
    <w:p w:rsidR="004120E3" w:rsidRDefault="006A4AF6" w:rsidP="001D689D">
      <w:pPr>
        <w:ind w:left="851"/>
        <w:jc w:val="both"/>
        <w:rPr>
          <w:sz w:val="28"/>
          <w:szCs w:val="28"/>
        </w:rPr>
      </w:pPr>
      <w:r>
        <w:rPr>
          <w:b/>
          <w:bCs/>
        </w:rPr>
        <w:t>Székesfehérvári Szakképzési Centrum</w:t>
      </w:r>
    </w:p>
    <w:p w:rsidR="004120E3" w:rsidRPr="006A4AF6" w:rsidRDefault="006A4AF6" w:rsidP="001D689D">
      <w:pPr>
        <w:spacing w:before="36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Vizsga időpontja: </w:t>
      </w:r>
      <w:r w:rsidR="00831234">
        <w:rPr>
          <w:b/>
          <w:sz w:val="28"/>
          <w:szCs w:val="28"/>
        </w:rPr>
        <w:t>201</w:t>
      </w:r>
      <w:r w:rsidR="000D505A">
        <w:rPr>
          <w:b/>
          <w:sz w:val="28"/>
          <w:szCs w:val="28"/>
        </w:rPr>
        <w:t>9</w:t>
      </w:r>
      <w:r w:rsidR="00831234">
        <w:rPr>
          <w:b/>
          <w:sz w:val="28"/>
          <w:szCs w:val="28"/>
        </w:rPr>
        <w:t xml:space="preserve">. május </w:t>
      </w:r>
      <w:r w:rsidR="00FB5EFE">
        <w:rPr>
          <w:b/>
          <w:sz w:val="28"/>
          <w:szCs w:val="28"/>
        </w:rPr>
        <w:t>29</w:t>
      </w:r>
    </w:p>
    <w:p w:rsidR="004120E3" w:rsidRDefault="004120E3" w:rsidP="001D689D">
      <w:pPr>
        <w:spacing w:before="360" w:after="1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Vizsga helyszíne: </w:t>
      </w:r>
    </w:p>
    <w:p w:rsidR="004120E3" w:rsidRDefault="004120E3" w:rsidP="001D689D">
      <w:pPr>
        <w:spacing w:before="360" w:after="120"/>
        <w:ind w:left="851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Székesfehérvári SZC Széchenyi István Műszaki Szakgimnáziuma és Szakközépiskolája</w:t>
      </w:r>
    </w:p>
    <w:p w:rsidR="004120E3" w:rsidRDefault="00831234" w:rsidP="001D689D">
      <w:pPr>
        <w:spacing w:before="360" w:after="120"/>
        <w:ind w:left="851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M1 épület 116</w:t>
      </w:r>
      <w:r w:rsidR="004120E3">
        <w:rPr>
          <w:b/>
          <w:bCs/>
          <w:sz w:val="28"/>
          <w:szCs w:val="28"/>
        </w:rPr>
        <w:t xml:space="preserve"> labor</w:t>
      </w:r>
    </w:p>
    <w:p w:rsidR="004120E3" w:rsidRPr="006A4AF6" w:rsidRDefault="004120E3" w:rsidP="001D689D">
      <w:pPr>
        <w:spacing w:before="360" w:after="120"/>
        <w:jc w:val="both"/>
        <w:rPr>
          <w:b/>
          <w:sz w:val="28"/>
          <w:szCs w:val="28"/>
        </w:rPr>
      </w:pPr>
      <w:r>
        <w:rPr>
          <w:sz w:val="28"/>
          <w:szCs w:val="28"/>
        </w:rPr>
        <w:t>Vizsgázók létszáma:</w:t>
      </w:r>
      <w:r w:rsidR="001F6CF5">
        <w:rPr>
          <w:sz w:val="28"/>
          <w:szCs w:val="28"/>
        </w:rPr>
        <w:t xml:space="preserve"> 7</w:t>
      </w:r>
      <w:r w:rsidR="006A4AF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fő</w:t>
      </w:r>
    </w:p>
    <w:p w:rsidR="004120E3" w:rsidRDefault="004120E3" w:rsidP="001D689D">
      <w:pPr>
        <w:spacing w:before="1320" w:after="120"/>
        <w:jc w:val="both"/>
      </w:pPr>
      <w:r>
        <w:rPr>
          <w:b/>
        </w:rPr>
        <w:t>Értékelési tábla:</w:t>
      </w:r>
    </w:p>
    <w:p w:rsidR="004120E3" w:rsidRDefault="001C43DB" w:rsidP="001C43DB">
      <w:pPr>
        <w:tabs>
          <w:tab w:val="right" w:pos="1560"/>
          <w:tab w:val="left" w:pos="1843"/>
        </w:tabs>
        <w:jc w:val="both"/>
      </w:pPr>
      <w:r>
        <w:tab/>
        <w:t>81-100</w:t>
      </w:r>
      <w:r>
        <w:tab/>
      </w:r>
      <w:r w:rsidR="004120E3">
        <w:t xml:space="preserve">pont </w:t>
      </w:r>
      <w:r w:rsidR="004120E3">
        <w:tab/>
        <w:t>jeles (5)</w:t>
      </w:r>
    </w:p>
    <w:p w:rsidR="004120E3" w:rsidRDefault="001C43DB" w:rsidP="001C43DB">
      <w:pPr>
        <w:tabs>
          <w:tab w:val="right" w:pos="1560"/>
          <w:tab w:val="left" w:pos="1843"/>
        </w:tabs>
        <w:jc w:val="both"/>
      </w:pPr>
      <w:r>
        <w:tab/>
        <w:t>71-80</w:t>
      </w:r>
      <w:r>
        <w:tab/>
        <w:t>pont</w:t>
      </w:r>
      <w:r>
        <w:tab/>
      </w:r>
      <w:r w:rsidR="004120E3">
        <w:t>jó (4)</w:t>
      </w:r>
    </w:p>
    <w:p w:rsidR="004120E3" w:rsidRDefault="001C43DB" w:rsidP="001C43DB">
      <w:pPr>
        <w:tabs>
          <w:tab w:val="right" w:pos="1560"/>
          <w:tab w:val="left" w:pos="1843"/>
        </w:tabs>
        <w:jc w:val="both"/>
      </w:pPr>
      <w:r>
        <w:tab/>
        <w:t>61-</w:t>
      </w:r>
      <w:r w:rsidR="004120E3">
        <w:t>70</w:t>
      </w:r>
      <w:r>
        <w:tab/>
      </w:r>
      <w:r w:rsidR="004120E3">
        <w:t>pont</w:t>
      </w:r>
      <w:r w:rsidR="004120E3">
        <w:tab/>
        <w:t>közepes (3)</w:t>
      </w:r>
    </w:p>
    <w:p w:rsidR="004120E3" w:rsidRDefault="001C43DB" w:rsidP="001C43DB">
      <w:pPr>
        <w:tabs>
          <w:tab w:val="right" w:pos="1560"/>
          <w:tab w:val="left" w:pos="1843"/>
        </w:tabs>
        <w:jc w:val="both"/>
      </w:pPr>
      <w:r>
        <w:tab/>
        <w:t>51-</w:t>
      </w:r>
      <w:r w:rsidR="004120E3">
        <w:t>60</w:t>
      </w:r>
      <w:r>
        <w:tab/>
      </w:r>
      <w:r w:rsidR="004120E3">
        <w:t>pont</w:t>
      </w:r>
      <w:r w:rsidR="004120E3">
        <w:tab/>
        <w:t>elégséges (2)</w:t>
      </w:r>
    </w:p>
    <w:p w:rsidR="00831234" w:rsidRDefault="001C43DB" w:rsidP="001C43DB">
      <w:pPr>
        <w:tabs>
          <w:tab w:val="right" w:pos="1560"/>
          <w:tab w:val="left" w:pos="1843"/>
        </w:tabs>
        <w:jc w:val="both"/>
      </w:pPr>
      <w:r>
        <w:tab/>
        <w:t>0-5</w:t>
      </w:r>
      <w:r w:rsidR="004120E3">
        <w:t>0</w:t>
      </w:r>
      <w:r>
        <w:tab/>
      </w:r>
      <w:r w:rsidR="004120E3">
        <w:t>pont</w:t>
      </w:r>
      <w:r w:rsidR="004120E3">
        <w:tab/>
        <w:t>elégtelen (1)</w:t>
      </w:r>
    </w:p>
    <w:p w:rsidR="009D7535" w:rsidRDefault="009D7535" w:rsidP="001C43DB">
      <w:pPr>
        <w:pageBreakBefore/>
        <w:tabs>
          <w:tab w:val="left" w:leader="dot" w:pos="6804"/>
          <w:tab w:val="right" w:leader="dot" w:pos="9072"/>
        </w:tabs>
        <w:spacing w:before="600"/>
        <w:jc w:val="both"/>
        <w:rPr>
          <w:b/>
          <w:sz w:val="40"/>
          <w:szCs w:val="40"/>
        </w:rPr>
      </w:pPr>
      <w:r>
        <w:lastRenderedPageBreak/>
        <w:t>A vizsgázó neve:</w:t>
      </w:r>
      <w:r>
        <w:tab/>
        <w:t>Osztálya:</w:t>
      </w:r>
      <w:r>
        <w:tab/>
      </w:r>
    </w:p>
    <w:p w:rsidR="00764BD1" w:rsidRDefault="009D7535" w:rsidP="00764BD1">
      <w:pPr>
        <w:spacing w:before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„A” feladatlap</w:t>
      </w:r>
    </w:p>
    <w:p w:rsidR="009D7535" w:rsidRDefault="009D7535" w:rsidP="00764BD1">
      <w:pPr>
        <w:spacing w:before="240"/>
        <w:jc w:val="right"/>
      </w:pPr>
      <w:r>
        <w:rPr>
          <w:sz w:val="22"/>
          <w:szCs w:val="22"/>
        </w:rPr>
        <w:t>Rendelkezésr</w:t>
      </w:r>
      <w:r w:rsidR="00764BD1">
        <w:rPr>
          <w:sz w:val="22"/>
          <w:szCs w:val="22"/>
        </w:rPr>
        <w:t>e álló idő:</w:t>
      </w:r>
      <w:r w:rsidR="00764BD1">
        <w:rPr>
          <w:sz w:val="22"/>
          <w:szCs w:val="22"/>
        </w:rPr>
        <w:br/>
        <w:t>180</w:t>
      </w:r>
      <w:r>
        <w:rPr>
          <w:sz w:val="22"/>
          <w:szCs w:val="22"/>
        </w:rPr>
        <w:t xml:space="preserve"> perc</w:t>
      </w:r>
    </w:p>
    <w:p w:rsidR="00C64C8D" w:rsidRPr="00C64C8D" w:rsidRDefault="00AE054D" w:rsidP="00D90067">
      <w:pPr>
        <w:pStyle w:val="Listaszerbekezds"/>
        <w:spacing w:before="120"/>
        <w:ind w:left="0"/>
        <w:contextualSpacing w:val="0"/>
        <w:jc w:val="both"/>
        <w:rPr>
          <w:b/>
        </w:rPr>
      </w:pPr>
      <w:r>
        <w:rPr>
          <w:b/>
          <w:sz w:val="28"/>
          <w:szCs w:val="28"/>
        </w:rPr>
        <w:t>Ingatlanügynökség</w:t>
      </w:r>
    </w:p>
    <w:p w:rsidR="00AE054D" w:rsidRDefault="00AE054D" w:rsidP="00AE054D">
      <w:pPr>
        <w:pStyle w:val="NormlWeb"/>
        <w:spacing w:before="120" w:beforeAutospacing="0" w:after="0" w:afterAutospacing="0"/>
        <w:jc w:val="both"/>
      </w:pPr>
      <w:r>
        <w:t>Készítsen UGYNOKSEG néven OOP grafikus felületű alkalmazást, amelyben 3 osztály található:</w:t>
      </w:r>
    </w:p>
    <w:p w:rsidR="00AE054D" w:rsidRDefault="00AE054D" w:rsidP="00AE054D">
      <w:pPr>
        <w:pStyle w:val="NormlWeb"/>
        <w:spacing w:before="0" w:beforeAutospacing="0" w:after="0" w:afterAutospacing="0"/>
        <w:ind w:left="4253"/>
        <w:jc w:val="both"/>
      </w:pPr>
      <w:r>
        <w:t>Ingatlan</w:t>
      </w:r>
    </w:p>
    <w:p w:rsidR="00AE054D" w:rsidRDefault="00AE054D" w:rsidP="00AE054D">
      <w:pPr>
        <w:pStyle w:val="NormlWeb"/>
        <w:spacing w:before="0" w:beforeAutospacing="0" w:after="0" w:afterAutospacing="0"/>
        <w:ind w:left="4253"/>
        <w:jc w:val="both"/>
      </w:pPr>
      <w:r>
        <w:t>Telek</w:t>
      </w:r>
    </w:p>
    <w:p w:rsidR="00AE054D" w:rsidRDefault="00AE054D" w:rsidP="00AE054D">
      <w:pPr>
        <w:pStyle w:val="NormlWeb"/>
        <w:spacing w:before="0" w:beforeAutospacing="0" w:after="0" w:afterAutospacing="0"/>
        <w:ind w:left="4253"/>
        <w:jc w:val="both"/>
      </w:pPr>
      <w:r>
        <w:t xml:space="preserve">Kertesház </w:t>
      </w:r>
    </w:p>
    <w:p w:rsidR="00AE054D" w:rsidRDefault="00AE054D" w:rsidP="00AE054D">
      <w:pPr>
        <w:pStyle w:val="NormlWeb"/>
        <w:numPr>
          <w:ilvl w:val="0"/>
          <w:numId w:val="32"/>
        </w:numPr>
        <w:spacing w:before="120" w:beforeAutospacing="0" w:after="0" w:afterAutospacing="0"/>
      </w:pPr>
      <w:r>
        <w:t xml:space="preserve">Hozza létre az </w:t>
      </w:r>
      <w:r>
        <w:rPr>
          <w:b/>
          <w:bCs/>
          <w:u w:val="single"/>
        </w:rPr>
        <w:t>Ingatlan</w:t>
      </w:r>
      <w:r>
        <w:t xml:space="preserve"> nevű osztályt (ez legyen absztrakt!).</w:t>
      </w:r>
    </w:p>
    <w:p w:rsidR="00AE054D" w:rsidRDefault="00AE054D" w:rsidP="00AE054D">
      <w:pPr>
        <w:pStyle w:val="NormlWeb"/>
        <w:numPr>
          <w:ilvl w:val="1"/>
          <w:numId w:val="32"/>
        </w:numPr>
        <w:spacing w:after="120" w:afterAutospacing="0"/>
        <w:ind w:left="1434" w:hanging="357"/>
        <w:jc w:val="both"/>
      </w:pPr>
      <w:r>
        <w:t>Tagváltozók:</w:t>
      </w:r>
    </w:p>
    <w:p w:rsidR="00FD148C" w:rsidRDefault="00AE054D" w:rsidP="00AE054D">
      <w:pPr>
        <w:pStyle w:val="NormlWeb"/>
        <w:numPr>
          <w:ilvl w:val="2"/>
          <w:numId w:val="32"/>
        </w:numPr>
        <w:spacing w:after="120" w:afterAutospacing="0"/>
        <w:jc w:val="both"/>
      </w:pPr>
      <w:proofErr w:type="spellStart"/>
      <w:r>
        <w:rPr>
          <w:b/>
        </w:rPr>
        <w:t>ti</w:t>
      </w:r>
      <w:r w:rsidRPr="002E3E4C">
        <w:rPr>
          <w:b/>
        </w:rPr>
        <w:t>pus</w:t>
      </w:r>
      <w:proofErr w:type="spellEnd"/>
      <w:r w:rsidRPr="002E3E4C">
        <w:rPr>
          <w:b/>
        </w:rPr>
        <w:t xml:space="preserve"> </w:t>
      </w:r>
      <w:r w:rsidR="00AB73C4">
        <w:t>(l</w:t>
      </w:r>
      <w:r w:rsidRPr="00AB73C4">
        <w:t>ehetséges értékei pl.: "Panellakás", "Sorház", "Ikerház</w:t>
      </w:r>
      <w:proofErr w:type="gramStart"/>
      <w:r w:rsidRPr="00AB73C4">
        <w:t>",</w:t>
      </w:r>
      <w:proofErr w:type="gramEnd"/>
      <w:r w:rsidRPr="00AB73C4">
        <w:t xml:space="preserve"> stb.)</w:t>
      </w:r>
      <w:r>
        <w:rPr>
          <w:b/>
        </w:rPr>
        <w:t>,</w:t>
      </w:r>
      <w:r>
        <w:t xml:space="preserve"> </w:t>
      </w:r>
    </w:p>
    <w:p w:rsidR="00AE054D" w:rsidRDefault="00AE054D" w:rsidP="00AE054D">
      <w:pPr>
        <w:pStyle w:val="NormlWeb"/>
        <w:numPr>
          <w:ilvl w:val="2"/>
          <w:numId w:val="32"/>
        </w:numPr>
        <w:spacing w:after="120" w:afterAutospacing="0"/>
        <w:jc w:val="both"/>
      </w:pPr>
      <w:r>
        <w:rPr>
          <w:b/>
          <w:bCs/>
          <w:i/>
          <w:iCs/>
        </w:rPr>
        <w:t>cím (szöveges),</w:t>
      </w:r>
    </w:p>
    <w:p w:rsidR="00AE054D" w:rsidRPr="00AE054D" w:rsidRDefault="00AE054D" w:rsidP="00AE054D">
      <w:pPr>
        <w:pStyle w:val="NormlWeb"/>
        <w:numPr>
          <w:ilvl w:val="2"/>
          <w:numId w:val="32"/>
        </w:numPr>
        <w:spacing w:after="120" w:afterAutospacing="0"/>
        <w:jc w:val="both"/>
      </w:pPr>
      <w:proofErr w:type="spellStart"/>
      <w:r>
        <w:rPr>
          <w:b/>
          <w:i/>
        </w:rPr>
        <w:t>telekme</w:t>
      </w:r>
      <w:r w:rsidRPr="00693AED">
        <w:rPr>
          <w:b/>
          <w:i/>
        </w:rPr>
        <w:t>ret</w:t>
      </w:r>
      <w:proofErr w:type="spellEnd"/>
      <w:r>
        <w:t xml:space="preserve"> </w:t>
      </w:r>
      <w:r w:rsidRPr="00693AED">
        <w:rPr>
          <w:b/>
          <w:i/>
        </w:rPr>
        <w:t>(egész szám)</w:t>
      </w:r>
      <w:r>
        <w:rPr>
          <w:b/>
          <w:bCs/>
          <w:i/>
          <w:iCs/>
        </w:rPr>
        <w:t>,</w:t>
      </w:r>
    </w:p>
    <w:p w:rsidR="00AE054D" w:rsidRDefault="00AE054D" w:rsidP="00AE054D">
      <w:pPr>
        <w:pStyle w:val="NormlWeb"/>
        <w:numPr>
          <w:ilvl w:val="2"/>
          <w:numId w:val="32"/>
        </w:numPr>
        <w:spacing w:after="120" w:afterAutospacing="0"/>
        <w:jc w:val="both"/>
      </w:pPr>
      <w:proofErr w:type="spellStart"/>
      <w:r>
        <w:rPr>
          <w:b/>
          <w:bCs/>
          <w:i/>
          <w:iCs/>
        </w:rPr>
        <w:t>iranyar</w:t>
      </w:r>
      <w:proofErr w:type="spellEnd"/>
      <w:r>
        <w:rPr>
          <w:b/>
          <w:bCs/>
          <w:i/>
          <w:iCs/>
        </w:rPr>
        <w:t xml:space="preserve"> (egész szám)</w:t>
      </w:r>
      <w:r>
        <w:t>.</w:t>
      </w:r>
    </w:p>
    <w:p w:rsidR="00AE054D" w:rsidRDefault="00AE054D" w:rsidP="00AE054D">
      <w:pPr>
        <w:pStyle w:val="NormlWeb"/>
        <w:spacing w:before="0" w:beforeAutospacing="0" w:after="120" w:afterAutospacing="0"/>
        <w:ind w:left="1134"/>
        <w:jc w:val="both"/>
      </w:pPr>
      <w:r>
        <w:t xml:space="preserve">Az </w:t>
      </w:r>
      <w:proofErr w:type="spellStart"/>
      <w:r w:rsidRPr="00AE054D">
        <w:rPr>
          <w:i/>
        </w:rPr>
        <w:t>iranyar</w:t>
      </w:r>
      <w:proofErr w:type="spellEnd"/>
      <w:r>
        <w:t xml:space="preserve">, </w:t>
      </w:r>
      <w:proofErr w:type="spellStart"/>
      <w:r w:rsidRPr="00AE054D">
        <w:rPr>
          <w:i/>
        </w:rPr>
        <w:t>telekmeret</w:t>
      </w:r>
      <w:proofErr w:type="spellEnd"/>
      <w:r>
        <w:t xml:space="preserve"> tagváltozók privátak, a </w:t>
      </w:r>
      <w:proofErr w:type="spellStart"/>
      <w:r w:rsidRPr="00AE054D">
        <w:rPr>
          <w:i/>
        </w:rPr>
        <w:t>tipus</w:t>
      </w:r>
      <w:proofErr w:type="spellEnd"/>
      <w:r>
        <w:t xml:space="preserve"> tagváltozó láthatósága pedig legyen védett.</w:t>
      </w:r>
    </w:p>
    <w:p w:rsidR="00AE054D" w:rsidRDefault="00AE054D" w:rsidP="00726204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 xml:space="preserve">Az </w:t>
      </w:r>
      <w:proofErr w:type="spellStart"/>
      <w:r w:rsidR="00726204">
        <w:rPr>
          <w:b/>
          <w:bCs/>
          <w:i/>
          <w:iCs/>
        </w:rPr>
        <w:t>Iranya</w:t>
      </w:r>
      <w:r>
        <w:rPr>
          <w:b/>
          <w:bCs/>
          <w:i/>
          <w:iCs/>
        </w:rPr>
        <w:t>r</w:t>
      </w:r>
      <w:proofErr w:type="spellEnd"/>
      <w:r>
        <w:t xml:space="preserve"> írható-olvasható tulajdonság csak akkor engedje az </w:t>
      </w:r>
      <w:proofErr w:type="spellStart"/>
      <w:r w:rsidRPr="00726204">
        <w:rPr>
          <w:i/>
        </w:rPr>
        <w:t>ir</w:t>
      </w:r>
      <w:r w:rsidR="00726204" w:rsidRPr="00726204">
        <w:rPr>
          <w:i/>
        </w:rPr>
        <w:t>anya</w:t>
      </w:r>
      <w:r w:rsidRPr="00726204">
        <w:rPr>
          <w:i/>
        </w:rPr>
        <w:t>r</w:t>
      </w:r>
      <w:proofErr w:type="spellEnd"/>
      <w:r>
        <w:t xml:space="preserve"> tagváltozót beállítani, ha a megadott érték nagyobb, mint 100.000 Ft. Amennyiben rossz értéket adtak meg, dobjon kivétel, és állítsa be a kivétel üzenetét, melyben leírja</w:t>
      </w:r>
      <w:r w:rsidR="00726204">
        <w:t>, miért volt rossz a megadott</w:t>
      </w:r>
      <w:r>
        <w:t xml:space="preserve"> érték.</w:t>
      </w:r>
    </w:p>
    <w:p w:rsidR="00AE054D" w:rsidRDefault="00AE054D" w:rsidP="00726204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>A telekméret lekérdez</w:t>
      </w:r>
      <w:r w:rsidR="00726204">
        <w:t>éséhez és beállításához készítse</w:t>
      </w:r>
      <w:r>
        <w:t xml:space="preserve"> el a </w:t>
      </w:r>
      <w:proofErr w:type="spellStart"/>
      <w:r w:rsidRPr="00726204">
        <w:rPr>
          <w:b/>
          <w:i/>
        </w:rPr>
        <w:t>Tele</w:t>
      </w:r>
      <w:r w:rsidR="00726204" w:rsidRPr="00726204">
        <w:rPr>
          <w:b/>
          <w:i/>
        </w:rPr>
        <w:t>kme</w:t>
      </w:r>
      <w:r w:rsidRPr="00726204">
        <w:rPr>
          <w:b/>
          <w:i/>
        </w:rPr>
        <w:t>ret</w:t>
      </w:r>
      <w:proofErr w:type="spellEnd"/>
      <w:r>
        <w:t xml:space="preserve"> írható-olvasható tulajdonságot, melyet a forráskód bármely részéről el tudunk érni. A telekméretnek legalább 10 m</w:t>
      </w:r>
      <w:r w:rsidRPr="00726204">
        <w:t>2</w:t>
      </w:r>
      <w:r>
        <w:t xml:space="preserve"> területűnek kell lenni. Ha kisebb területet adtak meg, dobjon kivételt, és a kivétel üzenetében utaljon a hiba okára.</w:t>
      </w:r>
    </w:p>
    <w:p w:rsidR="00726204" w:rsidRDefault="00726204" w:rsidP="00726204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>Az osztálynak legyen két konstruktora</w:t>
      </w:r>
    </w:p>
    <w:p w:rsidR="00AE054D" w:rsidRDefault="003775C9" w:rsidP="00AE054D">
      <w:pPr>
        <w:pStyle w:val="NormlWeb"/>
        <w:numPr>
          <w:ilvl w:val="1"/>
          <w:numId w:val="32"/>
        </w:numPr>
        <w:spacing w:after="120" w:afterAutospacing="0"/>
        <w:ind w:left="1434" w:hanging="357"/>
        <w:jc w:val="both"/>
      </w:pPr>
      <w:r>
        <w:t>az egyik</w:t>
      </w:r>
      <w:r w:rsidR="00AE054D">
        <w:t xml:space="preserve"> </w:t>
      </w:r>
      <w:r w:rsidR="00AE054D">
        <w:rPr>
          <w:b/>
          <w:bCs/>
        </w:rPr>
        <w:t>konstruktora</w:t>
      </w:r>
      <w:r>
        <w:t xml:space="preserve">, </w:t>
      </w:r>
      <w:r w:rsidR="00AE054D">
        <w:t xml:space="preserve">paraméterében kapja a </w:t>
      </w:r>
      <w:r>
        <w:rPr>
          <w:i/>
          <w:iCs/>
        </w:rPr>
        <w:t>_</w:t>
      </w:r>
      <w:proofErr w:type="spellStart"/>
      <w:r>
        <w:rPr>
          <w:i/>
          <w:iCs/>
        </w:rPr>
        <w:t>cim</w:t>
      </w:r>
      <w:proofErr w:type="spellEnd"/>
      <w:r w:rsidR="00AE054D">
        <w:t xml:space="preserve">, </w:t>
      </w:r>
      <w:r>
        <w:t>_</w:t>
      </w:r>
      <w:proofErr w:type="spellStart"/>
      <w:r>
        <w:rPr>
          <w:i/>
        </w:rPr>
        <w:t>telekme</w:t>
      </w:r>
      <w:r w:rsidR="00AE054D" w:rsidRPr="00693AED">
        <w:rPr>
          <w:i/>
        </w:rPr>
        <w:t>ret</w:t>
      </w:r>
      <w:proofErr w:type="spellEnd"/>
      <w:r w:rsidR="00AE054D" w:rsidRPr="00693AED">
        <w:rPr>
          <w:i/>
        </w:rPr>
        <w:t>,</w:t>
      </w:r>
      <w:r w:rsidR="00AE054D">
        <w:t xml:space="preserve"> és </w:t>
      </w:r>
      <w:r>
        <w:rPr>
          <w:i/>
          <w:iCs/>
        </w:rPr>
        <w:t>_</w:t>
      </w:r>
      <w:proofErr w:type="spellStart"/>
      <w:r>
        <w:rPr>
          <w:i/>
          <w:iCs/>
        </w:rPr>
        <w:t>iranya</w:t>
      </w:r>
      <w:r w:rsidR="00AE054D">
        <w:rPr>
          <w:i/>
          <w:iCs/>
        </w:rPr>
        <w:t>r</w:t>
      </w:r>
      <w:proofErr w:type="spellEnd"/>
      <w:r w:rsidR="00AE054D">
        <w:t xml:space="preserve"> paramétereket. Ezekkel inicializálja a megfelelő ad</w:t>
      </w:r>
      <w:r>
        <w:t xml:space="preserve">atmezők értékeit, az irányár és telekméret </w:t>
      </w:r>
      <w:r w:rsidR="00AE054D">
        <w:t>beállításához használja</w:t>
      </w:r>
      <w:r>
        <w:t xml:space="preserve"> a már elkészített tulajdonságokat</w:t>
      </w:r>
      <w:r w:rsidR="00AE054D">
        <w:t>.</w:t>
      </w:r>
    </w:p>
    <w:p w:rsidR="00AE054D" w:rsidRDefault="003775C9" w:rsidP="00AE054D">
      <w:pPr>
        <w:pStyle w:val="NormlWeb"/>
        <w:numPr>
          <w:ilvl w:val="1"/>
          <w:numId w:val="32"/>
        </w:numPr>
        <w:spacing w:after="120" w:afterAutospacing="0"/>
        <w:ind w:left="1434" w:hanging="357"/>
        <w:jc w:val="both"/>
      </w:pPr>
      <w:r>
        <w:t xml:space="preserve">a másik konstruktor, </w:t>
      </w:r>
      <w:r w:rsidR="00AE054D">
        <w:t xml:space="preserve">csak a </w:t>
      </w:r>
      <w:r>
        <w:rPr>
          <w:i/>
          <w:iCs/>
        </w:rPr>
        <w:t>_</w:t>
      </w:r>
      <w:proofErr w:type="spellStart"/>
      <w:r>
        <w:rPr>
          <w:i/>
          <w:iCs/>
        </w:rPr>
        <w:t>cim</w:t>
      </w:r>
      <w:proofErr w:type="spellEnd"/>
      <w:r>
        <w:t>, _</w:t>
      </w:r>
      <w:proofErr w:type="spellStart"/>
      <w:r>
        <w:rPr>
          <w:i/>
        </w:rPr>
        <w:t>telekme</w:t>
      </w:r>
      <w:r w:rsidRPr="00693AED">
        <w:rPr>
          <w:i/>
        </w:rPr>
        <w:t>ret</w:t>
      </w:r>
      <w:proofErr w:type="spellEnd"/>
      <w:r>
        <w:t xml:space="preserve"> </w:t>
      </w:r>
      <w:r w:rsidR="00AE054D">
        <w:t xml:space="preserve">paramétereket fogadja. </w:t>
      </w:r>
      <w:r>
        <w:t>Ezekkel inicializálja a megfelelő adatmezők értékeit, a telekméret beállításához használja a már elkészített tulajdonságot,</w:t>
      </w:r>
      <w:r w:rsidR="00AE054D">
        <w:t xml:space="preserve"> az irányárat ilyenkor állítsa 1.000.000 Ft-ra alapértelmezettként.</w:t>
      </w:r>
    </w:p>
    <w:p w:rsidR="003775C9" w:rsidRDefault="00AE054D" w:rsidP="003775C9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>Végül definiál</w:t>
      </w:r>
      <w:r w:rsidR="003775C9">
        <w:t>ja</w:t>
      </w:r>
      <w:r>
        <w:t xml:space="preserve"> felül a </w:t>
      </w:r>
      <w:proofErr w:type="spellStart"/>
      <w:r>
        <w:t>System.Object</w:t>
      </w:r>
      <w:proofErr w:type="spellEnd"/>
      <w:r>
        <w:t xml:space="preserve"> osztálytól örökölt </w:t>
      </w:r>
      <w:proofErr w:type="spellStart"/>
      <w:proofErr w:type="gramStart"/>
      <w:r w:rsidRPr="003775C9">
        <w:t>ToString</w:t>
      </w:r>
      <w:proofErr w:type="spellEnd"/>
      <w:r w:rsidRPr="003775C9">
        <w:t>(</w:t>
      </w:r>
      <w:proofErr w:type="gramEnd"/>
      <w:r w:rsidRPr="003775C9">
        <w:t>)</w:t>
      </w:r>
      <w:r>
        <w:t xml:space="preserve"> metódust, úgy hogy az általa visszaadott szöveg formázottan tartalmazza az objektum összes tagváltozó értékét.</w:t>
      </w:r>
      <w:r w:rsidR="003775C9">
        <w:t xml:space="preserve"> Pl.:</w:t>
      </w:r>
    </w:p>
    <w:p w:rsidR="00AE054D" w:rsidRPr="003775C9" w:rsidRDefault="00AE054D" w:rsidP="003775C9">
      <w:pPr>
        <w:pStyle w:val="NormlWeb"/>
        <w:spacing w:before="120" w:beforeAutospacing="0" w:after="0" w:afterAutospacing="0"/>
        <w:ind w:left="357"/>
        <w:jc w:val="center"/>
        <w:rPr>
          <w:i/>
        </w:rPr>
      </w:pPr>
      <w:r w:rsidRPr="003775C9">
        <w:rPr>
          <w:i/>
        </w:rPr>
        <w:t>"Budapest, III. kerület-i, 75 m2-es panellakás eladó 10.000.000 Ft-ért."</w:t>
      </w:r>
    </w:p>
    <w:p w:rsidR="00AE054D" w:rsidRDefault="003775C9" w:rsidP="000F7FBE">
      <w:pPr>
        <w:pStyle w:val="NormlWeb"/>
        <w:pageBreakBefore/>
        <w:numPr>
          <w:ilvl w:val="0"/>
          <w:numId w:val="32"/>
        </w:numPr>
        <w:spacing w:after="120" w:afterAutospacing="0"/>
        <w:ind w:left="714" w:hanging="357"/>
        <w:jc w:val="both"/>
      </w:pPr>
      <w:r>
        <w:lastRenderedPageBreak/>
        <w:t>Hozza</w:t>
      </w:r>
      <w:r w:rsidR="00AE054D">
        <w:t xml:space="preserve"> létre a </w:t>
      </w:r>
      <w:r w:rsidR="00AE054D">
        <w:rPr>
          <w:b/>
          <w:bCs/>
          <w:u w:val="single"/>
        </w:rPr>
        <w:t>Telek</w:t>
      </w:r>
      <w:r w:rsidR="00AE054D">
        <w:t xml:space="preserve"> nevű osztályt, ami az </w:t>
      </w:r>
      <w:r w:rsidR="00AE054D">
        <w:rPr>
          <w:b/>
          <w:bCs/>
          <w:u w:val="single"/>
        </w:rPr>
        <w:t>Ingatlan</w:t>
      </w:r>
      <w:r w:rsidR="00AE054D">
        <w:t xml:space="preserve"> osztályból származik.</w:t>
      </w:r>
    </w:p>
    <w:p w:rsidR="000F7FBE" w:rsidRDefault="000F7FBE" w:rsidP="000F7FBE">
      <w:pPr>
        <w:pStyle w:val="NormlWeb"/>
        <w:spacing w:before="0" w:beforeAutospacing="0" w:after="120" w:afterAutospacing="0"/>
        <w:ind w:left="1077"/>
        <w:jc w:val="both"/>
      </w:pPr>
      <w:r>
        <w:t>adatmezője:</w:t>
      </w:r>
    </w:p>
    <w:p w:rsidR="00AE054D" w:rsidRPr="00235181" w:rsidRDefault="00235181" w:rsidP="00235181">
      <w:pPr>
        <w:pStyle w:val="NormlWeb"/>
        <w:numPr>
          <w:ilvl w:val="2"/>
          <w:numId w:val="32"/>
        </w:numPr>
        <w:spacing w:before="0" w:beforeAutospacing="0" w:after="120" w:afterAutospacing="0"/>
        <w:ind w:left="2154" w:hanging="357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beepi</w:t>
      </w:r>
      <w:r w:rsidR="000F7FBE" w:rsidRPr="00235181">
        <w:rPr>
          <w:b/>
          <w:bCs/>
          <w:i/>
          <w:iCs/>
        </w:rPr>
        <w:t>theto</w:t>
      </w:r>
      <w:proofErr w:type="spellEnd"/>
      <w:r w:rsidR="00AE054D" w:rsidRPr="00235181">
        <w:rPr>
          <w:b/>
          <w:bCs/>
          <w:i/>
          <w:iCs/>
        </w:rPr>
        <w:t>-e (logikai), ehhez készíts egy írható/olvasható tulajdonságot.</w:t>
      </w:r>
    </w:p>
    <w:p w:rsidR="00AB73C4" w:rsidRDefault="00AE054D" w:rsidP="00AB73C4">
      <w:pPr>
        <w:pStyle w:val="NormlWeb"/>
        <w:numPr>
          <w:ilvl w:val="0"/>
          <w:numId w:val="32"/>
        </w:numPr>
        <w:spacing w:after="0" w:afterAutospacing="0"/>
        <w:ind w:left="714" w:hanging="357"/>
        <w:jc w:val="both"/>
      </w:pPr>
      <w:r>
        <w:t xml:space="preserve">Legyen egy </w:t>
      </w:r>
      <w:r w:rsidRPr="000F7FBE">
        <w:rPr>
          <w:b/>
        </w:rPr>
        <w:t>konstruktora</w:t>
      </w:r>
      <w:r>
        <w:t xml:space="preserve">, melynek paraméterei: </w:t>
      </w:r>
      <w:r w:rsidR="00AB73C4">
        <w:rPr>
          <w:i/>
          <w:iCs/>
        </w:rPr>
        <w:t>_</w:t>
      </w:r>
      <w:proofErr w:type="spellStart"/>
      <w:r w:rsidR="00AB73C4">
        <w:rPr>
          <w:i/>
          <w:iCs/>
        </w:rPr>
        <w:t>cim</w:t>
      </w:r>
      <w:proofErr w:type="spellEnd"/>
      <w:r w:rsidR="00AB73C4">
        <w:t>, _</w:t>
      </w:r>
      <w:proofErr w:type="spellStart"/>
      <w:r w:rsidR="00AB73C4">
        <w:rPr>
          <w:i/>
        </w:rPr>
        <w:t>telekme</w:t>
      </w:r>
      <w:r w:rsidR="00AB73C4" w:rsidRPr="00693AED">
        <w:rPr>
          <w:i/>
        </w:rPr>
        <w:t>ret</w:t>
      </w:r>
      <w:proofErr w:type="spellEnd"/>
      <w:r w:rsidR="00235181">
        <w:rPr>
          <w:i/>
        </w:rPr>
        <w:t>, _</w:t>
      </w:r>
      <w:proofErr w:type="spellStart"/>
      <w:r w:rsidR="00235181">
        <w:rPr>
          <w:i/>
        </w:rPr>
        <w:t>beepitheto_e</w:t>
      </w:r>
      <w:proofErr w:type="spellEnd"/>
      <w:r w:rsidR="00AB73C4">
        <w:t xml:space="preserve"> </w:t>
      </w:r>
      <w:r>
        <w:t xml:space="preserve">és a </w:t>
      </w:r>
      <w:r w:rsidR="00AB73C4">
        <w:t>_</w:t>
      </w:r>
      <w:proofErr w:type="spellStart"/>
      <w:r w:rsidR="00AB73C4">
        <w:t>negyzetmeterenke</w:t>
      </w:r>
      <w:r w:rsidRPr="000F7FBE">
        <w:t>nti</w:t>
      </w:r>
      <w:r w:rsidR="00AB73C4">
        <w:t>_ar</w:t>
      </w:r>
      <w:proofErr w:type="spellEnd"/>
      <w:r w:rsidR="00AB73C4">
        <w:t>.</w:t>
      </w:r>
    </w:p>
    <w:p w:rsidR="00AE054D" w:rsidRDefault="00AE054D" w:rsidP="00B12601">
      <w:pPr>
        <w:pStyle w:val="NormlWeb"/>
        <w:spacing w:before="0" w:beforeAutospacing="0" w:after="0" w:afterAutospacing="0"/>
        <w:ind w:left="709"/>
        <w:jc w:val="both"/>
      </w:pPr>
      <w:r>
        <w:t xml:space="preserve">A konstruktor </w:t>
      </w:r>
      <w:r w:rsidRPr="00AB73C4">
        <w:rPr>
          <w:i/>
        </w:rPr>
        <w:t>hívja meg az ősosztály konstruktorát</w:t>
      </w:r>
      <w:r>
        <w:t xml:space="preserve"> a megfelelő paraméterek továbbadásával. Az </w:t>
      </w:r>
      <w:proofErr w:type="spellStart"/>
      <w:r w:rsidR="00AB73C4" w:rsidRPr="00AB73C4">
        <w:rPr>
          <w:i/>
        </w:rPr>
        <w:t>iranyar</w:t>
      </w:r>
      <w:r w:rsidR="00D30DB2">
        <w:rPr>
          <w:i/>
        </w:rPr>
        <w:t>-</w:t>
      </w:r>
      <w:r w:rsidR="00AB73C4">
        <w:t>at</w:t>
      </w:r>
      <w:proofErr w:type="spellEnd"/>
      <w:r>
        <w:t xml:space="preserve"> állíts</w:t>
      </w:r>
      <w:r w:rsidR="00AB73C4">
        <w:t>a</w:t>
      </w:r>
      <w:r>
        <w:t xml:space="preserve"> be a </w:t>
      </w:r>
      <w:r w:rsidRPr="00AB73C4">
        <w:rPr>
          <w:b/>
          <w:i/>
        </w:rPr>
        <w:t>telekméret * négyzetméterenkénti</w:t>
      </w:r>
      <w:r>
        <w:t xml:space="preserve"> </w:t>
      </w:r>
      <w:r w:rsidRPr="000F7FBE">
        <w:t>ár</w:t>
      </w:r>
      <w:r>
        <w:t xml:space="preserve"> képlet alapján</w:t>
      </w:r>
      <w:r w:rsidR="00AB73C4">
        <w:t xml:space="preserve">, a </w:t>
      </w:r>
      <w:proofErr w:type="spellStart"/>
      <w:r w:rsidR="00AB73C4" w:rsidRPr="00B12601">
        <w:rPr>
          <w:i/>
        </w:rPr>
        <w:t>ti</w:t>
      </w:r>
      <w:r w:rsidRPr="00B12601">
        <w:rPr>
          <w:i/>
        </w:rPr>
        <w:t>pus</w:t>
      </w:r>
      <w:proofErr w:type="spellEnd"/>
      <w:r>
        <w:t xml:space="preserve"> pedig legyen mindig "</w:t>
      </w:r>
      <w:r w:rsidRPr="00B12601">
        <w:rPr>
          <w:b/>
          <w:i/>
        </w:rPr>
        <w:t>Telek</w:t>
      </w:r>
      <w:r>
        <w:t xml:space="preserve">". </w:t>
      </w:r>
    </w:p>
    <w:p w:rsidR="00B12601" w:rsidRDefault="00AE054D" w:rsidP="00B12601">
      <w:pPr>
        <w:pStyle w:val="NormlWeb"/>
        <w:numPr>
          <w:ilvl w:val="0"/>
          <w:numId w:val="32"/>
        </w:numPr>
        <w:spacing w:before="120" w:beforeAutospacing="0" w:after="120" w:afterAutospacing="0"/>
        <w:ind w:left="714" w:hanging="357"/>
        <w:jc w:val="both"/>
      </w:pPr>
      <w:r>
        <w:t>Továbbá definiál</w:t>
      </w:r>
      <w:r w:rsidR="00B12601">
        <w:t>ja</w:t>
      </w:r>
      <w:r>
        <w:t xml:space="preserve"> felül az osztály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metódust úgy, hogy a visszaadott </w:t>
      </w:r>
      <w:proofErr w:type="spellStart"/>
      <w:r>
        <w:t>sztring</w:t>
      </w:r>
      <w:proofErr w:type="spellEnd"/>
      <w:r>
        <w:t xml:space="preserve">-be kerüljön be az is, </w:t>
      </w:r>
      <w:r w:rsidR="00B12601">
        <w:t>hogy a telek beépíthető-e. Pl.:</w:t>
      </w:r>
    </w:p>
    <w:p w:rsidR="00AE054D" w:rsidRDefault="00AE054D" w:rsidP="00B12601">
      <w:pPr>
        <w:pStyle w:val="NormlWeb"/>
        <w:spacing w:before="0" w:beforeAutospacing="0" w:after="120" w:afterAutospacing="0"/>
        <w:ind w:left="1077"/>
        <w:jc w:val="center"/>
      </w:pPr>
      <w:r>
        <w:t>"</w:t>
      </w:r>
      <w:r>
        <w:rPr>
          <w:i/>
        </w:rPr>
        <w:t>Pécel-i</w:t>
      </w:r>
      <w:r w:rsidRPr="004E54EC">
        <w:rPr>
          <w:i/>
        </w:rPr>
        <w:t xml:space="preserve">, </w:t>
      </w:r>
      <w:r>
        <w:rPr>
          <w:i/>
        </w:rPr>
        <w:t>500</w:t>
      </w:r>
      <w:r w:rsidRPr="004E54EC">
        <w:rPr>
          <w:i/>
        </w:rPr>
        <w:t xml:space="preserve"> m2-es </w:t>
      </w:r>
      <w:r>
        <w:rPr>
          <w:i/>
        </w:rPr>
        <w:t xml:space="preserve">telek </w:t>
      </w:r>
      <w:r w:rsidRPr="004E54EC">
        <w:rPr>
          <w:i/>
        </w:rPr>
        <w:t xml:space="preserve">eladó </w:t>
      </w:r>
      <w:r>
        <w:rPr>
          <w:i/>
        </w:rPr>
        <w:t>8</w:t>
      </w:r>
      <w:r w:rsidRPr="004E54EC">
        <w:rPr>
          <w:i/>
        </w:rPr>
        <w:t>.000.000 Ft-ért</w:t>
      </w:r>
      <w:r>
        <w:rPr>
          <w:i/>
        </w:rPr>
        <w:t xml:space="preserve"> (BEÉPÍTHETŐ)</w:t>
      </w:r>
      <w:r w:rsidRPr="004E54EC">
        <w:rPr>
          <w:i/>
        </w:rPr>
        <w:t>.</w:t>
      </w:r>
      <w:r>
        <w:t>"</w:t>
      </w:r>
    </w:p>
    <w:p w:rsidR="00AE054D" w:rsidRDefault="00B12601" w:rsidP="00AE054D">
      <w:pPr>
        <w:pStyle w:val="NormlWeb"/>
        <w:numPr>
          <w:ilvl w:val="0"/>
          <w:numId w:val="32"/>
        </w:numPr>
        <w:spacing w:before="0" w:beforeAutospacing="0" w:after="0" w:afterAutospacing="0"/>
        <w:ind w:left="714" w:hanging="357"/>
      </w:pPr>
      <w:r>
        <w:t>Hozza</w:t>
      </w:r>
      <w:r w:rsidR="00AE054D">
        <w:t xml:space="preserve"> létre az </w:t>
      </w:r>
      <w:r w:rsidR="00AE054D">
        <w:rPr>
          <w:b/>
          <w:bCs/>
          <w:u w:val="single"/>
        </w:rPr>
        <w:t>Kertesház</w:t>
      </w:r>
      <w:r w:rsidR="00AE054D">
        <w:t xml:space="preserve"> nevű osztályt, ami a </w:t>
      </w:r>
      <w:r w:rsidR="00AE054D">
        <w:rPr>
          <w:b/>
          <w:bCs/>
          <w:u w:val="single"/>
        </w:rPr>
        <w:t>Telek</w:t>
      </w:r>
      <w:r w:rsidR="00AE054D">
        <w:t xml:space="preserve"> osztályból származik.</w:t>
      </w:r>
    </w:p>
    <w:p w:rsidR="00952D3B" w:rsidRDefault="00952D3B" w:rsidP="00952D3B">
      <w:pPr>
        <w:pStyle w:val="NormlWeb"/>
        <w:spacing w:before="0" w:beforeAutospacing="0" w:after="120" w:afterAutospacing="0"/>
        <w:ind w:left="1077"/>
        <w:jc w:val="both"/>
      </w:pPr>
      <w:r>
        <w:t>adatmezője:</w:t>
      </w:r>
    </w:p>
    <w:p w:rsidR="002B3FDF" w:rsidRDefault="002B3FDF" w:rsidP="002B3FDF">
      <w:pPr>
        <w:pStyle w:val="NormlWeb"/>
        <w:numPr>
          <w:ilvl w:val="2"/>
          <w:numId w:val="32"/>
        </w:numPr>
        <w:spacing w:before="0" w:beforeAutospacing="0" w:after="120" w:afterAutospacing="0"/>
        <w:ind w:left="2154" w:hanging="357"/>
        <w:jc w:val="both"/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lakoteru</w:t>
      </w:r>
      <w:r w:rsidR="00AE054D">
        <w:rPr>
          <w:b/>
          <w:bCs/>
          <w:i/>
          <w:iCs/>
        </w:rPr>
        <w:t>let</w:t>
      </w:r>
      <w:proofErr w:type="spellEnd"/>
      <w:r>
        <w:rPr>
          <w:b/>
          <w:bCs/>
          <w:i/>
          <w:iCs/>
        </w:rPr>
        <w:t>.</w:t>
      </w:r>
    </w:p>
    <w:p w:rsidR="00AE054D" w:rsidRPr="002B3FDF" w:rsidRDefault="00AE054D" w:rsidP="002B3FDF">
      <w:pPr>
        <w:pStyle w:val="NormlWeb"/>
        <w:spacing w:before="0" w:beforeAutospacing="0" w:after="120" w:afterAutospacing="0"/>
        <w:ind w:left="1134"/>
        <w:jc w:val="both"/>
      </w:pPr>
      <w:r w:rsidRPr="002B3FDF">
        <w:t>Ennek kezeléséhez is készíts</w:t>
      </w:r>
      <w:r w:rsidR="002B3FDF">
        <w:t>en</w:t>
      </w:r>
      <w:r w:rsidRPr="002B3FDF">
        <w:t xml:space="preserve"> egy írható-olvasható tulajdonságot, ez is legyen korlátlanul hozzáférhető. Beállításkor csak akkor lehessen új értéket megadni, ha az érték nagyobb 10-nél és kisebb a teljes telekméret 80%-ánál. Ellenkező esetben dobjon kivételt, melynek üzenetében írja le a hiba okát.</w:t>
      </w:r>
    </w:p>
    <w:p w:rsidR="00AE054D" w:rsidRDefault="00AE054D" w:rsidP="002B3FDF">
      <w:pPr>
        <w:pStyle w:val="NormlWeb"/>
        <w:numPr>
          <w:ilvl w:val="0"/>
          <w:numId w:val="32"/>
        </w:numPr>
        <w:spacing w:before="0" w:beforeAutospacing="0" w:after="0" w:afterAutospacing="0"/>
        <w:ind w:left="714" w:hanging="357"/>
        <w:jc w:val="both"/>
      </w:pPr>
      <w:r>
        <w:t xml:space="preserve">Készíts egy másik, csak olvasható tulajdonságot is, melynek neve legyen </w:t>
      </w:r>
      <w:proofErr w:type="spellStart"/>
      <w:r w:rsidR="002B3FDF" w:rsidRPr="002B3FDF">
        <w:rPr>
          <w:b/>
        </w:rPr>
        <w:t>KertTeru</w:t>
      </w:r>
      <w:r w:rsidRPr="002B3FDF">
        <w:rPr>
          <w:b/>
        </w:rPr>
        <w:t>let</w:t>
      </w:r>
      <w:proofErr w:type="spellEnd"/>
      <w:r>
        <w:t>, és adja vissza a kiszámított kert területet. A kert területe kiszámítható, ha a telekméretből levonjuk a lakóterület méretét (mindkettő m</w:t>
      </w:r>
      <w:r w:rsidRPr="002B3FDF">
        <w:t>2</w:t>
      </w:r>
      <w:r>
        <w:t>-ben van értelmezve).</w:t>
      </w:r>
    </w:p>
    <w:p w:rsidR="00AE054D" w:rsidRDefault="00AE054D" w:rsidP="00D85DA8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 xml:space="preserve">Legyen egy </w:t>
      </w:r>
      <w:r>
        <w:rPr>
          <w:b/>
          <w:bCs/>
        </w:rPr>
        <w:t>konstruktora</w:t>
      </w:r>
      <w:r>
        <w:t xml:space="preserve">, ami megkapja a </w:t>
      </w:r>
      <w:r w:rsidR="002B3FDF">
        <w:t>_</w:t>
      </w:r>
      <w:proofErr w:type="spellStart"/>
      <w:r w:rsidRPr="004E54EC">
        <w:rPr>
          <w:i/>
        </w:rPr>
        <w:t>t</w:t>
      </w:r>
      <w:r w:rsidR="002B3FDF">
        <w:rPr>
          <w:i/>
        </w:rPr>
        <w:t>i</w:t>
      </w:r>
      <w:r w:rsidRPr="004E54EC">
        <w:rPr>
          <w:i/>
        </w:rPr>
        <w:t>pus</w:t>
      </w:r>
      <w:proofErr w:type="spellEnd"/>
      <w:r>
        <w:t xml:space="preserve">, </w:t>
      </w:r>
      <w:r w:rsidR="002B3FDF">
        <w:t>_</w:t>
      </w:r>
      <w:proofErr w:type="spellStart"/>
      <w:r w:rsidR="002B3FDF">
        <w:rPr>
          <w:i/>
          <w:iCs/>
        </w:rPr>
        <w:t>ci</w:t>
      </w:r>
      <w:r>
        <w:rPr>
          <w:i/>
          <w:iCs/>
        </w:rPr>
        <w:t>m</w:t>
      </w:r>
      <w:proofErr w:type="spellEnd"/>
      <w:r>
        <w:t xml:space="preserve">, </w:t>
      </w:r>
      <w:r w:rsidR="002B3FDF">
        <w:t>_</w:t>
      </w:r>
      <w:proofErr w:type="spellStart"/>
      <w:r w:rsidR="002B3FDF">
        <w:rPr>
          <w:i/>
          <w:iCs/>
        </w:rPr>
        <w:t>telekme</w:t>
      </w:r>
      <w:r>
        <w:rPr>
          <w:i/>
          <w:iCs/>
        </w:rPr>
        <w:t>ret</w:t>
      </w:r>
      <w:proofErr w:type="spellEnd"/>
      <w:r>
        <w:t xml:space="preserve">, </w:t>
      </w:r>
      <w:r w:rsidR="002B3FDF">
        <w:t>_</w:t>
      </w:r>
      <w:proofErr w:type="spellStart"/>
      <w:r w:rsidR="002B3FDF">
        <w:rPr>
          <w:i/>
          <w:iCs/>
        </w:rPr>
        <w:t>lakoteru</w:t>
      </w:r>
      <w:r>
        <w:rPr>
          <w:i/>
          <w:iCs/>
        </w:rPr>
        <w:t>let</w:t>
      </w:r>
      <w:proofErr w:type="spellEnd"/>
      <w:r>
        <w:t xml:space="preserve"> és a </w:t>
      </w:r>
      <w:r w:rsidR="002B3FDF">
        <w:t>_</w:t>
      </w:r>
      <w:proofErr w:type="spellStart"/>
      <w:r w:rsidR="002B3FDF" w:rsidRPr="002B3FDF">
        <w:rPr>
          <w:i/>
        </w:rPr>
        <w:t>negyzetmeterenkenti_ar</w:t>
      </w:r>
      <w:proofErr w:type="spellEnd"/>
      <w:r w:rsidR="002B3FDF">
        <w:t xml:space="preserve"> </w:t>
      </w:r>
      <w:r>
        <w:t xml:space="preserve">paramétereket. A konstruktor ezeket részben adja tovább az ősosztály konstruktorának, és </w:t>
      </w:r>
      <w:r w:rsidR="002B3FDF">
        <w:t xml:space="preserve">végezze el a </w:t>
      </w:r>
      <w:proofErr w:type="spellStart"/>
      <w:r w:rsidR="002B3FDF" w:rsidRPr="002B3FDF">
        <w:rPr>
          <w:i/>
        </w:rPr>
        <w:t>lakoteru</w:t>
      </w:r>
      <w:r w:rsidRPr="002B3FDF">
        <w:rPr>
          <w:i/>
        </w:rPr>
        <w:t>let</w:t>
      </w:r>
      <w:proofErr w:type="spellEnd"/>
      <w:r>
        <w:t xml:space="preserve"> </w:t>
      </w:r>
      <w:r w:rsidR="002B3FDF">
        <w:t xml:space="preserve">és </w:t>
      </w:r>
      <w:proofErr w:type="spellStart"/>
      <w:r w:rsidR="002B3FDF" w:rsidRPr="002B3FDF">
        <w:rPr>
          <w:i/>
        </w:rPr>
        <w:t>ti</w:t>
      </w:r>
      <w:r w:rsidRPr="002B3FDF">
        <w:rPr>
          <w:i/>
        </w:rPr>
        <w:t>pus</w:t>
      </w:r>
      <w:proofErr w:type="spellEnd"/>
      <w:r>
        <w:t xml:space="preserve"> tagváltozók beállítását is.</w:t>
      </w:r>
    </w:p>
    <w:p w:rsidR="00AE054D" w:rsidRDefault="00FA34FE" w:rsidP="00D85DA8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>Itt is definiálja</w:t>
      </w:r>
      <w:r w:rsidR="00AE054D">
        <w:t xml:space="preserve"> felül a </w:t>
      </w:r>
      <w:proofErr w:type="spellStart"/>
      <w:proofErr w:type="gramStart"/>
      <w:r w:rsidR="00AE054D">
        <w:rPr>
          <w:b/>
          <w:bCs/>
        </w:rPr>
        <w:t>ToString</w:t>
      </w:r>
      <w:proofErr w:type="spellEnd"/>
      <w:r w:rsidR="00AE054D">
        <w:rPr>
          <w:b/>
          <w:bCs/>
        </w:rPr>
        <w:t>(</w:t>
      </w:r>
      <w:proofErr w:type="gramEnd"/>
      <w:r w:rsidR="00AE054D">
        <w:rPr>
          <w:b/>
          <w:bCs/>
        </w:rPr>
        <w:t>)</w:t>
      </w:r>
      <w:r w:rsidR="00AE054D">
        <w:t xml:space="preserve"> metódust, hogy az újabb lakóterület tagváltozó tartalma is bekerüljön a visszaadott </w:t>
      </w:r>
      <w:proofErr w:type="spellStart"/>
      <w:r w:rsidR="00AE054D">
        <w:t>sztringbe</w:t>
      </w:r>
      <w:proofErr w:type="spellEnd"/>
      <w:r w:rsidR="00AE054D">
        <w:t>.</w:t>
      </w:r>
    </w:p>
    <w:p w:rsidR="00AE054D" w:rsidRDefault="00D85DA8" w:rsidP="00D85DA8">
      <w:pPr>
        <w:pStyle w:val="NormlWeb"/>
        <w:numPr>
          <w:ilvl w:val="0"/>
          <w:numId w:val="32"/>
        </w:numPr>
        <w:spacing w:before="120" w:beforeAutospacing="0" w:after="0" w:afterAutospacing="0"/>
        <w:ind w:left="714" w:hanging="357"/>
        <w:jc w:val="both"/>
      </w:pPr>
      <w:r>
        <w:t>A főprogramban vegyen</w:t>
      </w:r>
      <w:r w:rsidR="00AE054D">
        <w:t xml:space="preserve"> fel egy </w:t>
      </w:r>
      <w:r w:rsidR="00161A61">
        <w:t>listát</w:t>
      </w:r>
      <w:r w:rsidR="00AE054D">
        <w:t xml:space="preserve">, ami </w:t>
      </w:r>
      <w:r w:rsidR="00AE054D" w:rsidRPr="00D85DA8">
        <w:t>Ingatlan</w:t>
      </w:r>
      <w:r>
        <w:t>-ok tárolására alkalmas, majd grafikus felületen végezze el az alábbi műveleteket!</w:t>
      </w:r>
    </w:p>
    <w:p w:rsidR="00D85DA8" w:rsidRPr="00D85DA8" w:rsidRDefault="00D85DA8" w:rsidP="00D85DA8">
      <w:pPr>
        <w:pStyle w:val="NormlWeb"/>
        <w:numPr>
          <w:ilvl w:val="2"/>
          <w:numId w:val="32"/>
        </w:numPr>
        <w:tabs>
          <w:tab w:val="clear" w:pos="2160"/>
          <w:tab w:val="num" w:pos="1701"/>
        </w:tabs>
        <w:spacing w:before="0" w:beforeAutospacing="0" w:after="120" w:afterAutospacing="0"/>
        <w:ind w:left="1701" w:hanging="283"/>
        <w:jc w:val="both"/>
        <w:rPr>
          <w:bCs/>
          <w:iCs/>
        </w:rPr>
      </w:pPr>
      <w:r>
        <w:rPr>
          <w:bCs/>
          <w:iCs/>
        </w:rPr>
        <w:t xml:space="preserve">Az </w:t>
      </w:r>
      <w:r w:rsidRPr="00D85DA8">
        <w:rPr>
          <w:bCs/>
          <w:i/>
          <w:iCs/>
        </w:rPr>
        <w:t>ingatlanok.xls</w:t>
      </w:r>
      <w:r>
        <w:rPr>
          <w:bCs/>
          <w:iCs/>
        </w:rPr>
        <w:t xml:space="preserve"> fájl adatai segítségével (készíthet belőle </w:t>
      </w:r>
      <w:proofErr w:type="spellStart"/>
      <w:r>
        <w:rPr>
          <w:bCs/>
          <w:iCs/>
        </w:rPr>
        <w:t>txt</w:t>
      </w:r>
      <w:proofErr w:type="spellEnd"/>
      <w:r>
        <w:rPr>
          <w:bCs/>
          <w:iCs/>
        </w:rPr>
        <w:t xml:space="preserve"> fájlt is),</w:t>
      </w:r>
      <w:r w:rsidR="00AE054D" w:rsidRPr="00D85DA8">
        <w:rPr>
          <w:bCs/>
          <w:iCs/>
        </w:rPr>
        <w:t xml:space="preserve"> készíts</w:t>
      </w:r>
      <w:r w:rsidRPr="00D85DA8">
        <w:rPr>
          <w:bCs/>
          <w:iCs/>
        </w:rPr>
        <w:t>en objektumokat és ezekkel töltse</w:t>
      </w:r>
      <w:r w:rsidR="00AE054D" w:rsidRPr="00D85DA8">
        <w:rPr>
          <w:bCs/>
          <w:iCs/>
        </w:rPr>
        <w:t xml:space="preserve"> fel a </w:t>
      </w:r>
      <w:r w:rsidR="00FA34FE" w:rsidRPr="00D85DA8">
        <w:rPr>
          <w:bCs/>
          <w:iCs/>
        </w:rPr>
        <w:t>listát</w:t>
      </w:r>
      <w:r w:rsidRPr="00D85DA8">
        <w:rPr>
          <w:bCs/>
          <w:iCs/>
        </w:rPr>
        <w:t>. Ezt a következőképp oldja</w:t>
      </w:r>
      <w:r w:rsidR="00AE054D" w:rsidRPr="00D85DA8">
        <w:rPr>
          <w:bCs/>
          <w:iCs/>
        </w:rPr>
        <w:t xml:space="preserve"> meg:</w:t>
      </w:r>
    </w:p>
    <w:p w:rsidR="00AE054D" w:rsidRPr="00D85DA8" w:rsidRDefault="00D85DA8" w:rsidP="00D85DA8">
      <w:pPr>
        <w:pStyle w:val="NormlWeb"/>
        <w:numPr>
          <w:ilvl w:val="2"/>
          <w:numId w:val="32"/>
        </w:numPr>
        <w:tabs>
          <w:tab w:val="clear" w:pos="2160"/>
          <w:tab w:val="num" w:pos="1701"/>
        </w:tabs>
        <w:spacing w:before="0" w:beforeAutospacing="0" w:after="120" w:afterAutospacing="0"/>
        <w:ind w:left="1701" w:hanging="283"/>
        <w:jc w:val="both"/>
        <w:rPr>
          <w:bCs/>
          <w:iCs/>
        </w:rPr>
      </w:pPr>
      <w:bookmarkStart w:id="0" w:name="_GoBack"/>
      <w:bookmarkEnd w:id="0"/>
      <w:r>
        <w:rPr>
          <w:bCs/>
          <w:iCs/>
        </w:rPr>
        <w:t>Listázza</w:t>
      </w:r>
      <w:r w:rsidR="00AE054D" w:rsidRPr="00D85DA8">
        <w:rPr>
          <w:bCs/>
          <w:iCs/>
        </w:rPr>
        <w:t xml:space="preserve"> ki az összes olyan eladó ingatlan adatait, melyek irányára 5 és 10 millió Ft közt van. </w:t>
      </w:r>
    </w:p>
    <w:p w:rsidR="00AE054D" w:rsidRPr="00D85DA8" w:rsidRDefault="00D85DA8" w:rsidP="00D85DA8">
      <w:pPr>
        <w:pStyle w:val="NormlWeb"/>
        <w:numPr>
          <w:ilvl w:val="2"/>
          <w:numId w:val="32"/>
        </w:numPr>
        <w:tabs>
          <w:tab w:val="clear" w:pos="2160"/>
          <w:tab w:val="num" w:pos="1701"/>
        </w:tabs>
        <w:spacing w:before="0" w:beforeAutospacing="0" w:after="120" w:afterAutospacing="0"/>
        <w:ind w:left="1701" w:hanging="283"/>
        <w:jc w:val="both"/>
        <w:rPr>
          <w:bCs/>
          <w:iCs/>
        </w:rPr>
      </w:pPr>
      <w:r>
        <w:rPr>
          <w:bCs/>
          <w:iCs/>
        </w:rPr>
        <w:t>Végül pedig határozza</w:t>
      </w:r>
      <w:r w:rsidR="00AE054D" w:rsidRPr="00D85DA8">
        <w:rPr>
          <w:bCs/>
          <w:iCs/>
        </w:rPr>
        <w:t xml:space="preserve"> meg a legnagyobb kertméretű kertes házat, és a legnagyobb beépíthető telket. </w:t>
      </w:r>
      <w:r w:rsidRPr="00D85DA8">
        <w:rPr>
          <w:bCs/>
          <w:iCs/>
        </w:rPr>
        <w:t>Jelenítse meg az így meghatározott ingatlanok összes adatát!</w:t>
      </w:r>
    </w:p>
    <w:p w:rsidR="00807EDB" w:rsidRPr="00807EDB" w:rsidRDefault="00807EDB" w:rsidP="00807EDB">
      <w:pPr>
        <w:pageBreakBefore/>
        <w:spacing w:before="120" w:after="240"/>
        <w:jc w:val="both"/>
        <w:rPr>
          <w:b/>
          <w:smallCaps/>
          <w:sz w:val="32"/>
        </w:rPr>
      </w:pPr>
      <w:r w:rsidRPr="00807EDB">
        <w:rPr>
          <w:b/>
          <w:smallCaps/>
          <w:sz w:val="32"/>
        </w:rPr>
        <w:lastRenderedPageBreak/>
        <w:t>Értékelési szempontrendszer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96"/>
        <w:gridCol w:w="1544"/>
        <w:gridCol w:w="2091"/>
      </w:tblGrid>
      <w:tr w:rsidR="00807EDB" w:rsidRPr="005D5822" w:rsidTr="00D85DA8">
        <w:trPr>
          <w:tblHeader/>
          <w:jc w:val="center"/>
        </w:trPr>
        <w:tc>
          <w:tcPr>
            <w:tcW w:w="1696" w:type="dxa"/>
            <w:shd w:val="clear" w:color="auto" w:fill="auto"/>
          </w:tcPr>
          <w:p w:rsidR="00807EDB" w:rsidRPr="005D5822" w:rsidRDefault="00807EDB" w:rsidP="00BF0623">
            <w:pPr>
              <w:pStyle w:val="Tblzatfejlc"/>
              <w:jc w:val="both"/>
            </w:pPr>
            <w:r w:rsidRPr="005D5822">
              <w:t>Feladat száma</w:t>
            </w:r>
          </w:p>
        </w:tc>
        <w:tc>
          <w:tcPr>
            <w:tcW w:w="1544" w:type="dxa"/>
            <w:shd w:val="clear" w:color="auto" w:fill="auto"/>
          </w:tcPr>
          <w:p w:rsidR="00807EDB" w:rsidRPr="005D5822" w:rsidRDefault="00807EDB" w:rsidP="00BF0623">
            <w:pPr>
              <w:pStyle w:val="Tblzatfejlc"/>
              <w:jc w:val="both"/>
            </w:pPr>
            <w:r w:rsidRPr="005D5822">
              <w:t>Elérhető pont</w:t>
            </w:r>
          </w:p>
        </w:tc>
        <w:tc>
          <w:tcPr>
            <w:tcW w:w="2091" w:type="dxa"/>
            <w:shd w:val="clear" w:color="auto" w:fill="auto"/>
          </w:tcPr>
          <w:p w:rsidR="00807EDB" w:rsidRPr="005D5822" w:rsidRDefault="00807EDB" w:rsidP="00BF0623">
            <w:pPr>
              <w:pStyle w:val="Tblzatfejlc"/>
              <w:jc w:val="both"/>
            </w:pPr>
            <w:r w:rsidRPr="005D5822">
              <w:t>Megszerzett pont</w:t>
            </w:r>
          </w:p>
        </w:tc>
      </w:tr>
      <w:tr w:rsidR="00521BCB" w:rsidTr="005E0072">
        <w:trPr>
          <w:jc w:val="center"/>
        </w:trPr>
        <w:tc>
          <w:tcPr>
            <w:tcW w:w="5331" w:type="dxa"/>
            <w:gridSpan w:val="3"/>
            <w:shd w:val="clear" w:color="auto" w:fill="auto"/>
          </w:tcPr>
          <w:p w:rsidR="00521BCB" w:rsidRDefault="005D5822" w:rsidP="005D5822">
            <w:pPr>
              <w:pStyle w:val="Tblzattartalom"/>
              <w:snapToGrid w:val="0"/>
              <w:jc w:val="center"/>
            </w:pPr>
            <w:r w:rsidRPr="004C26F2">
              <w:rPr>
                <w:b/>
              </w:rPr>
              <w:t>Alkalmazás készítés</w:t>
            </w: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1.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235181" w:rsidP="00235181">
            <w:pPr>
              <w:pStyle w:val="Tblzattartalom"/>
              <w:jc w:val="center"/>
            </w:pPr>
            <w:r>
              <w:t>2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2.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515307" w:rsidP="00235181">
            <w:pPr>
              <w:pStyle w:val="Tblzattartalom"/>
              <w:jc w:val="center"/>
            </w:pPr>
            <w:r>
              <w:t>6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3.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515307" w:rsidP="00235181">
            <w:pPr>
              <w:pStyle w:val="Tblzattartalom"/>
              <w:jc w:val="center"/>
            </w:pPr>
            <w:r>
              <w:t>6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  <w:jc w:val="both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4.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515307" w:rsidP="00235181">
            <w:pPr>
              <w:pStyle w:val="Tblzattartalom"/>
              <w:jc w:val="center"/>
            </w:pPr>
            <w:r>
              <w:t>6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  <w:jc w:val="both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5.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515307" w:rsidP="00235181">
            <w:pPr>
              <w:pStyle w:val="Tblzattartalom"/>
              <w:jc w:val="center"/>
            </w:pPr>
            <w:r>
              <w:t>10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  <w:jc w:val="both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807EDB" w:rsidP="00235181">
            <w:pPr>
              <w:pStyle w:val="Tblzattartalom"/>
              <w:jc w:val="center"/>
            </w:pPr>
            <w:r w:rsidRPr="0039695A">
              <w:t>6.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235181" w:rsidP="00235181">
            <w:pPr>
              <w:pStyle w:val="Tblzattartalom"/>
              <w:jc w:val="center"/>
            </w:pPr>
            <w:r>
              <w:t>4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  <w:jc w:val="both"/>
            </w:pPr>
          </w:p>
        </w:tc>
      </w:tr>
      <w:tr w:rsidR="00807ED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807EDB" w:rsidRPr="0039695A" w:rsidRDefault="00521BCB" w:rsidP="00235181">
            <w:pPr>
              <w:pStyle w:val="Tblzattartalom"/>
              <w:jc w:val="center"/>
              <w:rPr>
                <w:bCs/>
              </w:rPr>
            </w:pPr>
            <w:r>
              <w:t>7</w:t>
            </w:r>
            <w:r w:rsidRPr="0039695A">
              <w:t>. feladat</w:t>
            </w:r>
          </w:p>
        </w:tc>
        <w:tc>
          <w:tcPr>
            <w:tcW w:w="1544" w:type="dxa"/>
            <w:shd w:val="clear" w:color="auto" w:fill="auto"/>
          </w:tcPr>
          <w:p w:rsidR="00807EDB" w:rsidRDefault="00515307" w:rsidP="00235181">
            <w:pPr>
              <w:pStyle w:val="Tblzattartalom"/>
              <w:jc w:val="center"/>
            </w:pPr>
            <w:r>
              <w:t>2</w:t>
            </w:r>
          </w:p>
        </w:tc>
        <w:tc>
          <w:tcPr>
            <w:tcW w:w="2091" w:type="dxa"/>
            <w:shd w:val="clear" w:color="auto" w:fill="auto"/>
          </w:tcPr>
          <w:p w:rsidR="00807EDB" w:rsidRDefault="00807EDB" w:rsidP="00BF0623">
            <w:pPr>
              <w:pStyle w:val="Tblzattartalom"/>
              <w:snapToGrid w:val="0"/>
              <w:jc w:val="both"/>
            </w:pPr>
          </w:p>
        </w:tc>
      </w:tr>
      <w:tr w:rsidR="00521BC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521BCB" w:rsidRPr="0039695A" w:rsidRDefault="00521BCB" w:rsidP="00235181">
            <w:pPr>
              <w:pStyle w:val="Tblzattartalom"/>
              <w:jc w:val="center"/>
            </w:pPr>
            <w:r>
              <w:t>8</w:t>
            </w:r>
            <w:r w:rsidRPr="0039695A">
              <w:t>. feladat</w:t>
            </w:r>
          </w:p>
        </w:tc>
        <w:tc>
          <w:tcPr>
            <w:tcW w:w="1544" w:type="dxa"/>
            <w:shd w:val="clear" w:color="auto" w:fill="auto"/>
          </w:tcPr>
          <w:p w:rsidR="00521BCB" w:rsidRPr="005D5822" w:rsidRDefault="008454BF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2091" w:type="dxa"/>
            <w:shd w:val="clear" w:color="auto" w:fill="auto"/>
          </w:tcPr>
          <w:p w:rsidR="00521BCB" w:rsidRDefault="00521BCB" w:rsidP="00BF0623">
            <w:pPr>
              <w:pStyle w:val="Tblzattartalom"/>
              <w:snapToGrid w:val="0"/>
              <w:jc w:val="both"/>
            </w:pPr>
          </w:p>
        </w:tc>
      </w:tr>
      <w:tr w:rsidR="00521BCB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521BCB" w:rsidRPr="0039695A" w:rsidRDefault="00521BCB" w:rsidP="00235181">
            <w:pPr>
              <w:pStyle w:val="Tblzattartalom"/>
              <w:jc w:val="center"/>
            </w:pPr>
            <w:r>
              <w:t>9</w:t>
            </w:r>
            <w:r w:rsidRPr="0039695A">
              <w:t>. feladat</w:t>
            </w:r>
          </w:p>
        </w:tc>
        <w:tc>
          <w:tcPr>
            <w:tcW w:w="1544" w:type="dxa"/>
            <w:shd w:val="clear" w:color="auto" w:fill="auto"/>
          </w:tcPr>
          <w:p w:rsidR="00521BCB" w:rsidRPr="005D5822" w:rsidRDefault="00235181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521BCB" w:rsidRDefault="00521BCB" w:rsidP="00BF0623">
            <w:pPr>
              <w:pStyle w:val="Tblzattartalom"/>
              <w:snapToGrid w:val="0"/>
              <w:jc w:val="both"/>
            </w:pPr>
          </w:p>
        </w:tc>
      </w:tr>
      <w:tr w:rsidR="00D85DA8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D85DA8" w:rsidRDefault="00D85DA8" w:rsidP="00235181">
            <w:pPr>
              <w:pStyle w:val="Tblzattartalom"/>
              <w:jc w:val="center"/>
            </w:pPr>
            <w:r>
              <w:t>10. feladat</w:t>
            </w:r>
          </w:p>
        </w:tc>
        <w:tc>
          <w:tcPr>
            <w:tcW w:w="1544" w:type="dxa"/>
            <w:shd w:val="clear" w:color="auto" w:fill="auto"/>
          </w:tcPr>
          <w:p w:rsidR="00D85DA8" w:rsidRDefault="00515307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091" w:type="dxa"/>
            <w:shd w:val="clear" w:color="auto" w:fill="auto"/>
          </w:tcPr>
          <w:p w:rsidR="00D85DA8" w:rsidRDefault="00D85DA8" w:rsidP="00BF0623">
            <w:pPr>
              <w:pStyle w:val="Tblzattartalom"/>
              <w:snapToGrid w:val="0"/>
              <w:jc w:val="both"/>
            </w:pPr>
          </w:p>
        </w:tc>
      </w:tr>
      <w:tr w:rsidR="00D85DA8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D85DA8" w:rsidRDefault="00D85DA8" w:rsidP="00235181">
            <w:pPr>
              <w:pStyle w:val="Tblzattartalom"/>
              <w:jc w:val="center"/>
            </w:pPr>
            <w:r>
              <w:t>11. feladat</w:t>
            </w:r>
          </w:p>
        </w:tc>
        <w:tc>
          <w:tcPr>
            <w:tcW w:w="1544" w:type="dxa"/>
            <w:shd w:val="clear" w:color="auto" w:fill="auto"/>
          </w:tcPr>
          <w:p w:rsidR="00D85DA8" w:rsidRDefault="00515307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2091" w:type="dxa"/>
            <w:shd w:val="clear" w:color="auto" w:fill="auto"/>
          </w:tcPr>
          <w:p w:rsidR="00D85DA8" w:rsidRDefault="00D85DA8" w:rsidP="00BF0623">
            <w:pPr>
              <w:pStyle w:val="Tblzattartalom"/>
              <w:snapToGrid w:val="0"/>
              <w:jc w:val="both"/>
            </w:pPr>
          </w:p>
        </w:tc>
      </w:tr>
      <w:tr w:rsidR="00D85DA8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D85DA8" w:rsidRDefault="00D85DA8" w:rsidP="00235181">
            <w:pPr>
              <w:pStyle w:val="Tblzattartalom"/>
              <w:jc w:val="center"/>
            </w:pPr>
            <w:r>
              <w:t>12. feladat</w:t>
            </w:r>
          </w:p>
        </w:tc>
        <w:tc>
          <w:tcPr>
            <w:tcW w:w="1544" w:type="dxa"/>
            <w:shd w:val="clear" w:color="auto" w:fill="auto"/>
          </w:tcPr>
          <w:p w:rsidR="00D85DA8" w:rsidRDefault="00515307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091" w:type="dxa"/>
            <w:shd w:val="clear" w:color="auto" w:fill="auto"/>
          </w:tcPr>
          <w:p w:rsidR="00D85DA8" w:rsidRDefault="00D85DA8" w:rsidP="00BF0623">
            <w:pPr>
              <w:pStyle w:val="Tblzattartalom"/>
              <w:snapToGrid w:val="0"/>
              <w:jc w:val="both"/>
            </w:pPr>
          </w:p>
        </w:tc>
      </w:tr>
      <w:tr w:rsidR="00D85DA8" w:rsidTr="00D85DA8">
        <w:trPr>
          <w:jc w:val="center"/>
        </w:trPr>
        <w:tc>
          <w:tcPr>
            <w:tcW w:w="1696" w:type="dxa"/>
            <w:shd w:val="clear" w:color="auto" w:fill="auto"/>
          </w:tcPr>
          <w:p w:rsidR="00D85DA8" w:rsidRDefault="00D85DA8" w:rsidP="00235181">
            <w:pPr>
              <w:pStyle w:val="Tblzattartalom"/>
              <w:jc w:val="center"/>
            </w:pPr>
            <w:r>
              <w:t>13. feladat</w:t>
            </w:r>
          </w:p>
        </w:tc>
        <w:tc>
          <w:tcPr>
            <w:tcW w:w="1544" w:type="dxa"/>
            <w:shd w:val="clear" w:color="auto" w:fill="auto"/>
          </w:tcPr>
          <w:p w:rsidR="00D85DA8" w:rsidRDefault="00235181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D85DA8" w:rsidRDefault="00D85DA8" w:rsidP="00BF0623">
            <w:pPr>
              <w:pStyle w:val="Tblzattartalom"/>
              <w:snapToGrid w:val="0"/>
              <w:jc w:val="both"/>
            </w:pPr>
          </w:p>
        </w:tc>
      </w:tr>
      <w:tr w:rsidR="00D85DA8" w:rsidTr="00515307">
        <w:trPr>
          <w:jc w:val="center"/>
        </w:trPr>
        <w:tc>
          <w:tcPr>
            <w:tcW w:w="1696" w:type="dxa"/>
            <w:tcBorders>
              <w:bottom w:val="single" w:sz="24" w:space="0" w:color="auto"/>
            </w:tcBorders>
            <w:shd w:val="clear" w:color="auto" w:fill="auto"/>
          </w:tcPr>
          <w:p w:rsidR="00D85DA8" w:rsidRDefault="00D85DA8" w:rsidP="00235181">
            <w:pPr>
              <w:pStyle w:val="Tblzattartalom"/>
              <w:jc w:val="center"/>
            </w:pPr>
            <w:r>
              <w:t>14. feladat</w:t>
            </w:r>
          </w:p>
        </w:tc>
        <w:tc>
          <w:tcPr>
            <w:tcW w:w="1544" w:type="dxa"/>
            <w:tcBorders>
              <w:bottom w:val="single" w:sz="24" w:space="0" w:color="auto"/>
            </w:tcBorders>
            <w:shd w:val="clear" w:color="auto" w:fill="auto"/>
          </w:tcPr>
          <w:p w:rsidR="00D85DA8" w:rsidRDefault="008454BF" w:rsidP="00235181">
            <w:pPr>
              <w:pStyle w:val="Tblzattartalom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2091" w:type="dxa"/>
            <w:tcBorders>
              <w:bottom w:val="single" w:sz="24" w:space="0" w:color="auto"/>
            </w:tcBorders>
            <w:shd w:val="clear" w:color="auto" w:fill="auto"/>
          </w:tcPr>
          <w:p w:rsidR="00D85DA8" w:rsidRDefault="00D85DA8" w:rsidP="00BF0623">
            <w:pPr>
              <w:pStyle w:val="Tblzattartalom"/>
              <w:snapToGrid w:val="0"/>
              <w:jc w:val="both"/>
            </w:pPr>
          </w:p>
        </w:tc>
      </w:tr>
      <w:tr w:rsidR="00C00E89" w:rsidRPr="00515307" w:rsidTr="00515307">
        <w:trPr>
          <w:jc w:val="center"/>
        </w:trPr>
        <w:tc>
          <w:tcPr>
            <w:tcW w:w="16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00E89" w:rsidRPr="00515307" w:rsidRDefault="00C00E89" w:rsidP="00515307">
            <w:pPr>
              <w:pStyle w:val="Tblzattartalom"/>
              <w:jc w:val="center"/>
              <w:rPr>
                <w:b/>
                <w:bCs/>
              </w:rPr>
            </w:pPr>
            <w:r w:rsidRPr="00515307">
              <w:rPr>
                <w:b/>
              </w:rPr>
              <w:t>Összesen:</w:t>
            </w:r>
          </w:p>
        </w:tc>
        <w:tc>
          <w:tcPr>
            <w:tcW w:w="1544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00E89" w:rsidRPr="00515307" w:rsidRDefault="00C00E89" w:rsidP="00515307">
            <w:pPr>
              <w:pStyle w:val="Tblzattartalom"/>
              <w:jc w:val="center"/>
              <w:rPr>
                <w:b/>
              </w:rPr>
            </w:pPr>
            <w:r w:rsidRPr="00515307">
              <w:rPr>
                <w:b/>
                <w:bCs/>
              </w:rPr>
              <w:t>100</w:t>
            </w:r>
          </w:p>
        </w:tc>
        <w:tc>
          <w:tcPr>
            <w:tcW w:w="2091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C00E89" w:rsidRPr="00515307" w:rsidRDefault="00C00E89" w:rsidP="00515307">
            <w:pPr>
              <w:pStyle w:val="Tblzattartalom"/>
              <w:snapToGrid w:val="0"/>
              <w:jc w:val="center"/>
              <w:rPr>
                <w:b/>
              </w:rPr>
            </w:pPr>
          </w:p>
        </w:tc>
      </w:tr>
    </w:tbl>
    <w:p w:rsidR="00B95D9C" w:rsidRDefault="00B95D9C" w:rsidP="00FB5EFE">
      <w:pPr>
        <w:tabs>
          <w:tab w:val="left" w:leader="dot" w:pos="6804"/>
          <w:tab w:val="right" w:leader="dot" w:pos="9072"/>
        </w:tabs>
        <w:jc w:val="both"/>
      </w:pPr>
    </w:p>
    <w:sectPr w:rsidR="00B95D9C">
      <w:headerReference w:type="default" r:id="rId8"/>
      <w:footerReference w:type="default" r:id="rId9"/>
      <w:pgSz w:w="11906" w:h="16838"/>
      <w:pgMar w:top="596" w:right="1134" w:bottom="766" w:left="1134" w:header="539" w:footer="709" w:gutter="0"/>
      <w:cols w:space="708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CE9" w:rsidRDefault="00AC6CE9">
      <w:r>
        <w:separator/>
      </w:r>
    </w:p>
  </w:endnote>
  <w:endnote w:type="continuationSeparator" w:id="0">
    <w:p w:rsidR="00AC6CE9" w:rsidRDefault="00AC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Droid Sans Fallback">
    <w:charset w:val="EE"/>
    <w:family w:val="auto"/>
    <w:pitch w:val="variable"/>
  </w:font>
  <w:font w:name="Droid Sans Devanagari">
    <w:altName w:val="Times New Roman"/>
    <w:charset w:val="EE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EE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86E" w:rsidRDefault="00CE386E" w:rsidP="0087518F">
    <w:pPr>
      <w:pStyle w:val="llb"/>
      <w:shd w:val="clear" w:color="auto" w:fill="FFFFFF"/>
      <w:tabs>
        <w:tab w:val="clear" w:pos="9072"/>
        <w:tab w:val="right" w:pos="9638"/>
      </w:tabs>
    </w:pPr>
    <w:r>
      <w:rPr>
        <w:rFonts w:ascii="TimesNewRomanPSMT" w:hAnsi="TimesNewRomanPSMT" w:cs="TimesNewRomanPSMT"/>
        <w:sz w:val="18"/>
        <w:szCs w:val="18"/>
      </w:rPr>
      <w:t xml:space="preserve">Képzőintézmény neve: </w:t>
    </w:r>
    <w:r>
      <w:rPr>
        <w:rFonts w:ascii="TimesNewRomanPSMT" w:hAnsi="TimesNewRomanPSMT" w:cs="TimesNewRomanPSMT"/>
        <w:b/>
        <w:bCs/>
        <w:sz w:val="18"/>
        <w:szCs w:val="18"/>
      </w:rPr>
      <w:t>Székesfehérvári SZC Széchenyi István Műszaki Szakgimnáziuma és Szakközépiskolája</w:t>
    </w:r>
    <w:r>
      <w:rPr>
        <w:rFonts w:ascii="TimesNewRomanPSMT" w:hAnsi="TimesNewRomanPSMT" w:cs="TimesNewRomanPSMT"/>
        <w:sz w:val="18"/>
        <w:szCs w:val="18"/>
      </w:rPr>
      <w:tab/>
    </w:r>
    <w:r>
      <w:rPr>
        <w:rFonts w:cs="TimesNewRomanPSMT"/>
        <w:sz w:val="18"/>
        <w:szCs w:val="18"/>
      </w:rPr>
      <w:fldChar w:fldCharType="begin"/>
    </w:r>
    <w:r>
      <w:rPr>
        <w:rFonts w:cs="TimesNewRomanPSMT"/>
        <w:sz w:val="18"/>
        <w:szCs w:val="18"/>
      </w:rPr>
      <w:instrText xml:space="preserve"> PAGE </w:instrText>
    </w:r>
    <w:r>
      <w:rPr>
        <w:rFonts w:cs="TimesNewRomanPSMT"/>
        <w:sz w:val="18"/>
        <w:szCs w:val="18"/>
      </w:rPr>
      <w:fldChar w:fldCharType="separate"/>
    </w:r>
    <w:r w:rsidR="001F6CF5">
      <w:rPr>
        <w:rFonts w:cs="TimesNewRomanPSMT"/>
        <w:noProof/>
        <w:sz w:val="18"/>
        <w:szCs w:val="18"/>
      </w:rPr>
      <w:t>5</w:t>
    </w:r>
    <w:r>
      <w:rPr>
        <w:rFonts w:cs="TimesNewRomanPSM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CE9" w:rsidRDefault="00AC6CE9">
      <w:r>
        <w:separator/>
      </w:r>
    </w:p>
  </w:footnote>
  <w:footnote w:type="continuationSeparator" w:id="0">
    <w:p w:rsidR="00AC6CE9" w:rsidRDefault="00AC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86E" w:rsidRDefault="00CE386E" w:rsidP="00822933">
    <w:pPr>
      <w:pStyle w:val="lfej"/>
      <w:rPr>
        <w:sz w:val="20"/>
        <w:szCs w:val="20"/>
      </w:rPr>
    </w:pPr>
    <w:r>
      <w:rPr>
        <w:sz w:val="20"/>
        <w:szCs w:val="20"/>
      </w:rPr>
      <w:t>Gyakorlati vizsgatevékenység</w:t>
    </w:r>
  </w:p>
  <w:p w:rsidR="00CE386E" w:rsidRDefault="00CE386E" w:rsidP="00822933">
    <w:pPr>
      <w:pStyle w:val="lfej"/>
      <w:rPr>
        <w:sz w:val="20"/>
        <w:szCs w:val="20"/>
      </w:rPr>
    </w:pPr>
    <w:r>
      <w:rPr>
        <w:sz w:val="20"/>
        <w:szCs w:val="20"/>
      </w:rPr>
      <w:t xml:space="preserve">Szakképesítés száma, megnevezése: </w:t>
    </w:r>
    <w:r w:rsidRPr="00831234">
      <w:rPr>
        <w:sz w:val="20"/>
        <w:szCs w:val="20"/>
      </w:rPr>
      <w:t>54 213 05</w:t>
    </w:r>
    <w:r>
      <w:t xml:space="preserve"> </w:t>
    </w:r>
    <w:r w:rsidRPr="00831234">
      <w:rPr>
        <w:sz w:val="20"/>
        <w:szCs w:val="20"/>
      </w:rPr>
      <w:t>Szoftverfejlesztő</w:t>
    </w:r>
  </w:p>
  <w:p w:rsidR="00CE386E" w:rsidRPr="00822933" w:rsidRDefault="00CE386E" w:rsidP="0046324A">
    <w:pPr>
      <w:pStyle w:val="lfej"/>
      <w:spacing w:after="480"/>
      <w:rPr>
        <w:sz w:val="20"/>
        <w:szCs w:val="20"/>
      </w:rPr>
    </w:pPr>
    <w:r w:rsidRPr="00831234">
      <w:rPr>
        <w:sz w:val="20"/>
        <w:szCs w:val="20"/>
      </w:rPr>
      <w:t>A vizsgafeladat megnevezése: Komplex alkalmazás készítése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Cmsor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6A932A7"/>
    <w:multiLevelType w:val="multilevel"/>
    <w:tmpl w:val="1700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D7138"/>
    <w:multiLevelType w:val="hybridMultilevel"/>
    <w:tmpl w:val="3C0ADE1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F2BA2"/>
    <w:multiLevelType w:val="multilevel"/>
    <w:tmpl w:val="5C1C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35567"/>
    <w:multiLevelType w:val="hybridMultilevel"/>
    <w:tmpl w:val="C66CA096"/>
    <w:lvl w:ilvl="0" w:tplc="BAC4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EA0B66"/>
    <w:multiLevelType w:val="multilevel"/>
    <w:tmpl w:val="1700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27AD0"/>
    <w:multiLevelType w:val="hybridMultilevel"/>
    <w:tmpl w:val="D696C534"/>
    <w:lvl w:ilvl="0" w:tplc="BAC4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4B6029"/>
    <w:multiLevelType w:val="hybridMultilevel"/>
    <w:tmpl w:val="B0E6F9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F3EA3"/>
    <w:multiLevelType w:val="hybridMultilevel"/>
    <w:tmpl w:val="B8A2D82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E293E"/>
    <w:multiLevelType w:val="multilevel"/>
    <w:tmpl w:val="CFE4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76549"/>
    <w:multiLevelType w:val="hybridMultilevel"/>
    <w:tmpl w:val="ECD8C7A6"/>
    <w:lvl w:ilvl="0" w:tplc="873C7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85FA4"/>
    <w:multiLevelType w:val="hybridMultilevel"/>
    <w:tmpl w:val="18D29FE4"/>
    <w:lvl w:ilvl="0" w:tplc="873C7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17633E"/>
    <w:multiLevelType w:val="hybridMultilevel"/>
    <w:tmpl w:val="F6CA4A72"/>
    <w:lvl w:ilvl="0" w:tplc="7E785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ACA27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D66E74"/>
    <w:multiLevelType w:val="hybridMultilevel"/>
    <w:tmpl w:val="4D3E93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B118E"/>
    <w:multiLevelType w:val="hybridMultilevel"/>
    <w:tmpl w:val="AC32AF84"/>
    <w:lvl w:ilvl="0" w:tplc="DD30035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91542"/>
    <w:multiLevelType w:val="hybridMultilevel"/>
    <w:tmpl w:val="5D90C8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73CC1"/>
    <w:multiLevelType w:val="hybridMultilevel"/>
    <w:tmpl w:val="40323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A668ED"/>
    <w:multiLevelType w:val="hybridMultilevel"/>
    <w:tmpl w:val="16E0D7D4"/>
    <w:lvl w:ilvl="0" w:tplc="7E785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67671"/>
    <w:multiLevelType w:val="hybridMultilevel"/>
    <w:tmpl w:val="DD0CB11A"/>
    <w:lvl w:ilvl="0" w:tplc="A516C3C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426CBA"/>
    <w:multiLevelType w:val="hybridMultilevel"/>
    <w:tmpl w:val="CA14D9F0"/>
    <w:lvl w:ilvl="0" w:tplc="040E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49" w:hanging="360"/>
      </w:pPr>
    </w:lvl>
    <w:lvl w:ilvl="2" w:tplc="040E001B" w:tentative="1">
      <w:start w:val="1"/>
      <w:numFmt w:val="lowerRoman"/>
      <w:lvlText w:val="%3."/>
      <w:lvlJc w:val="right"/>
      <w:pPr>
        <w:ind w:left="2869" w:hanging="180"/>
      </w:pPr>
    </w:lvl>
    <w:lvl w:ilvl="3" w:tplc="040E000F" w:tentative="1">
      <w:start w:val="1"/>
      <w:numFmt w:val="decimal"/>
      <w:lvlText w:val="%4."/>
      <w:lvlJc w:val="left"/>
      <w:pPr>
        <w:ind w:left="3589" w:hanging="360"/>
      </w:pPr>
    </w:lvl>
    <w:lvl w:ilvl="4" w:tplc="040E0019" w:tentative="1">
      <w:start w:val="1"/>
      <w:numFmt w:val="lowerLetter"/>
      <w:lvlText w:val="%5."/>
      <w:lvlJc w:val="left"/>
      <w:pPr>
        <w:ind w:left="4309" w:hanging="360"/>
      </w:pPr>
    </w:lvl>
    <w:lvl w:ilvl="5" w:tplc="040E001B" w:tentative="1">
      <w:start w:val="1"/>
      <w:numFmt w:val="lowerRoman"/>
      <w:lvlText w:val="%6."/>
      <w:lvlJc w:val="right"/>
      <w:pPr>
        <w:ind w:left="5029" w:hanging="180"/>
      </w:pPr>
    </w:lvl>
    <w:lvl w:ilvl="6" w:tplc="040E000F" w:tentative="1">
      <w:start w:val="1"/>
      <w:numFmt w:val="decimal"/>
      <w:lvlText w:val="%7."/>
      <w:lvlJc w:val="left"/>
      <w:pPr>
        <w:ind w:left="5749" w:hanging="360"/>
      </w:pPr>
    </w:lvl>
    <w:lvl w:ilvl="7" w:tplc="040E0019" w:tentative="1">
      <w:start w:val="1"/>
      <w:numFmt w:val="lowerLetter"/>
      <w:lvlText w:val="%8."/>
      <w:lvlJc w:val="left"/>
      <w:pPr>
        <w:ind w:left="6469" w:hanging="360"/>
      </w:pPr>
    </w:lvl>
    <w:lvl w:ilvl="8" w:tplc="040E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F885CBF"/>
    <w:multiLevelType w:val="hybridMultilevel"/>
    <w:tmpl w:val="209ECF62"/>
    <w:lvl w:ilvl="0" w:tplc="BAC4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376E8"/>
    <w:multiLevelType w:val="hybridMultilevel"/>
    <w:tmpl w:val="15E8A4B2"/>
    <w:lvl w:ilvl="0" w:tplc="A516C3C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64992"/>
    <w:multiLevelType w:val="hybridMultilevel"/>
    <w:tmpl w:val="69A07A9E"/>
    <w:lvl w:ilvl="0" w:tplc="040E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F691A34"/>
    <w:multiLevelType w:val="hybridMultilevel"/>
    <w:tmpl w:val="29DE86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C648E0"/>
    <w:multiLevelType w:val="hybridMultilevel"/>
    <w:tmpl w:val="DD0CB11A"/>
    <w:lvl w:ilvl="0" w:tplc="A516C3C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46578C"/>
    <w:multiLevelType w:val="hybridMultilevel"/>
    <w:tmpl w:val="7EDAD17A"/>
    <w:lvl w:ilvl="0" w:tplc="BAC4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9A2AF6"/>
    <w:multiLevelType w:val="hybridMultilevel"/>
    <w:tmpl w:val="DD0CB11A"/>
    <w:lvl w:ilvl="0" w:tplc="A516C3C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7C0829"/>
    <w:multiLevelType w:val="hybridMultilevel"/>
    <w:tmpl w:val="403230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73B69"/>
    <w:multiLevelType w:val="hybridMultilevel"/>
    <w:tmpl w:val="23665D0E"/>
    <w:lvl w:ilvl="0" w:tplc="7E785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ACA278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84962BD"/>
    <w:multiLevelType w:val="multilevel"/>
    <w:tmpl w:val="650E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97ED3"/>
    <w:multiLevelType w:val="hybridMultilevel"/>
    <w:tmpl w:val="AB321ED6"/>
    <w:lvl w:ilvl="0" w:tplc="BAC46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8523CB"/>
    <w:multiLevelType w:val="hybridMultilevel"/>
    <w:tmpl w:val="A476BBAC"/>
    <w:lvl w:ilvl="0" w:tplc="7E785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B79AE"/>
    <w:multiLevelType w:val="hybridMultilevel"/>
    <w:tmpl w:val="C9426FEE"/>
    <w:lvl w:ilvl="0" w:tplc="7E7857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25"/>
  </w:num>
  <w:num w:numId="4">
    <w:abstractNumId w:val="10"/>
  </w:num>
  <w:num w:numId="5">
    <w:abstractNumId w:val="13"/>
  </w:num>
  <w:num w:numId="6">
    <w:abstractNumId w:val="4"/>
  </w:num>
  <w:num w:numId="7">
    <w:abstractNumId w:val="12"/>
  </w:num>
  <w:num w:numId="8">
    <w:abstractNumId w:val="21"/>
  </w:num>
  <w:num w:numId="9">
    <w:abstractNumId w:val="18"/>
  </w:num>
  <w:num w:numId="10">
    <w:abstractNumId w:val="16"/>
  </w:num>
  <w:num w:numId="11">
    <w:abstractNumId w:val="22"/>
  </w:num>
  <w:num w:numId="12">
    <w:abstractNumId w:val="6"/>
  </w:num>
  <w:num w:numId="13">
    <w:abstractNumId w:val="32"/>
  </w:num>
  <w:num w:numId="14">
    <w:abstractNumId w:val="29"/>
  </w:num>
  <w:num w:numId="15">
    <w:abstractNumId w:val="9"/>
  </w:num>
  <w:num w:numId="16">
    <w:abstractNumId w:val="24"/>
  </w:num>
  <w:num w:numId="17">
    <w:abstractNumId w:val="14"/>
  </w:num>
  <w:num w:numId="18">
    <w:abstractNumId w:val="31"/>
  </w:num>
  <w:num w:numId="19">
    <w:abstractNumId w:val="30"/>
  </w:num>
  <w:num w:numId="20">
    <w:abstractNumId w:val="26"/>
  </w:num>
  <w:num w:numId="21">
    <w:abstractNumId w:val="34"/>
  </w:num>
  <w:num w:numId="22">
    <w:abstractNumId w:val="33"/>
  </w:num>
  <w:num w:numId="23">
    <w:abstractNumId w:val="15"/>
  </w:num>
  <w:num w:numId="24">
    <w:abstractNumId w:val="19"/>
  </w:num>
  <w:num w:numId="25">
    <w:abstractNumId w:val="20"/>
  </w:num>
  <w:num w:numId="26">
    <w:abstractNumId w:val="23"/>
  </w:num>
  <w:num w:numId="27">
    <w:abstractNumId w:val="11"/>
  </w:num>
  <w:num w:numId="28">
    <w:abstractNumId w:val="28"/>
  </w:num>
  <w:num w:numId="29">
    <w:abstractNumId w:val="5"/>
  </w:num>
  <w:num w:numId="30">
    <w:abstractNumId w:val="27"/>
  </w:num>
  <w:num w:numId="31">
    <w:abstractNumId w:val="8"/>
  </w:num>
  <w:num w:numId="32">
    <w:abstractNumId w:val="3"/>
  </w:num>
  <w:num w:numId="33">
    <w:abstractNumId w:val="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34"/>
    <w:rsid w:val="00022554"/>
    <w:rsid w:val="000606FD"/>
    <w:rsid w:val="00082E0E"/>
    <w:rsid w:val="00092730"/>
    <w:rsid w:val="000B1D8E"/>
    <w:rsid w:val="000D505A"/>
    <w:rsid w:val="000F7FBE"/>
    <w:rsid w:val="00132111"/>
    <w:rsid w:val="00145D24"/>
    <w:rsid w:val="00161A61"/>
    <w:rsid w:val="00170BB7"/>
    <w:rsid w:val="00190AAD"/>
    <w:rsid w:val="00194405"/>
    <w:rsid w:val="001C43DB"/>
    <w:rsid w:val="001D689D"/>
    <w:rsid w:val="001F6CF5"/>
    <w:rsid w:val="00224D15"/>
    <w:rsid w:val="00235181"/>
    <w:rsid w:val="00246A55"/>
    <w:rsid w:val="002A5CCA"/>
    <w:rsid w:val="002B103F"/>
    <w:rsid w:val="002B3FDF"/>
    <w:rsid w:val="002D116F"/>
    <w:rsid w:val="002E42B1"/>
    <w:rsid w:val="002F35D9"/>
    <w:rsid w:val="003102BB"/>
    <w:rsid w:val="003269AF"/>
    <w:rsid w:val="00327C4D"/>
    <w:rsid w:val="0034672C"/>
    <w:rsid w:val="003549A5"/>
    <w:rsid w:val="003775C9"/>
    <w:rsid w:val="0038077C"/>
    <w:rsid w:val="0039695A"/>
    <w:rsid w:val="003B4646"/>
    <w:rsid w:val="003B5425"/>
    <w:rsid w:val="003C7A74"/>
    <w:rsid w:val="00400A93"/>
    <w:rsid w:val="00401943"/>
    <w:rsid w:val="004120E3"/>
    <w:rsid w:val="004123A0"/>
    <w:rsid w:val="00440C78"/>
    <w:rsid w:val="00454EE9"/>
    <w:rsid w:val="0046324A"/>
    <w:rsid w:val="00474930"/>
    <w:rsid w:val="0047706F"/>
    <w:rsid w:val="00480028"/>
    <w:rsid w:val="004B418C"/>
    <w:rsid w:val="004B48DC"/>
    <w:rsid w:val="004C05A0"/>
    <w:rsid w:val="004C26F2"/>
    <w:rsid w:val="004C398E"/>
    <w:rsid w:val="004F797A"/>
    <w:rsid w:val="00514BD3"/>
    <w:rsid w:val="00515307"/>
    <w:rsid w:val="0051682D"/>
    <w:rsid w:val="005168BF"/>
    <w:rsid w:val="00521BCB"/>
    <w:rsid w:val="00523CD6"/>
    <w:rsid w:val="00557710"/>
    <w:rsid w:val="00564709"/>
    <w:rsid w:val="00565FA0"/>
    <w:rsid w:val="00592147"/>
    <w:rsid w:val="005D5822"/>
    <w:rsid w:val="005E0072"/>
    <w:rsid w:val="005E6E9F"/>
    <w:rsid w:val="00602B14"/>
    <w:rsid w:val="006333EB"/>
    <w:rsid w:val="0067724C"/>
    <w:rsid w:val="00682CB5"/>
    <w:rsid w:val="00682FED"/>
    <w:rsid w:val="00691F7B"/>
    <w:rsid w:val="006A4AF6"/>
    <w:rsid w:val="006D00B0"/>
    <w:rsid w:val="006E1BB3"/>
    <w:rsid w:val="006F07AC"/>
    <w:rsid w:val="006F41F8"/>
    <w:rsid w:val="00713984"/>
    <w:rsid w:val="00722BC9"/>
    <w:rsid w:val="007241B2"/>
    <w:rsid w:val="00726204"/>
    <w:rsid w:val="00735759"/>
    <w:rsid w:val="00740CF5"/>
    <w:rsid w:val="00741410"/>
    <w:rsid w:val="00764BD1"/>
    <w:rsid w:val="00774626"/>
    <w:rsid w:val="00781BBF"/>
    <w:rsid w:val="00784342"/>
    <w:rsid w:val="00785301"/>
    <w:rsid w:val="007C2A52"/>
    <w:rsid w:val="007E5C22"/>
    <w:rsid w:val="007F3F13"/>
    <w:rsid w:val="0080371D"/>
    <w:rsid w:val="00807EDB"/>
    <w:rsid w:val="00822933"/>
    <w:rsid w:val="00831234"/>
    <w:rsid w:val="00834B86"/>
    <w:rsid w:val="0083670C"/>
    <w:rsid w:val="008454BF"/>
    <w:rsid w:val="008526ED"/>
    <w:rsid w:val="00861B74"/>
    <w:rsid w:val="0087518F"/>
    <w:rsid w:val="008B43B7"/>
    <w:rsid w:val="008C1F2A"/>
    <w:rsid w:val="008C52DC"/>
    <w:rsid w:val="008E3F29"/>
    <w:rsid w:val="00904F65"/>
    <w:rsid w:val="0092604B"/>
    <w:rsid w:val="00926988"/>
    <w:rsid w:val="00952D3B"/>
    <w:rsid w:val="00953109"/>
    <w:rsid w:val="0095615D"/>
    <w:rsid w:val="009D7535"/>
    <w:rsid w:val="009E017C"/>
    <w:rsid w:val="009E59CA"/>
    <w:rsid w:val="00A0583B"/>
    <w:rsid w:val="00A27F65"/>
    <w:rsid w:val="00A402A7"/>
    <w:rsid w:val="00A5510F"/>
    <w:rsid w:val="00A623F8"/>
    <w:rsid w:val="00A82B4B"/>
    <w:rsid w:val="00AA71B9"/>
    <w:rsid w:val="00AB73C4"/>
    <w:rsid w:val="00AC6CE9"/>
    <w:rsid w:val="00AD3E6E"/>
    <w:rsid w:val="00AE054D"/>
    <w:rsid w:val="00B10EA5"/>
    <w:rsid w:val="00B12601"/>
    <w:rsid w:val="00B14B27"/>
    <w:rsid w:val="00B160CB"/>
    <w:rsid w:val="00B30C61"/>
    <w:rsid w:val="00B54BDF"/>
    <w:rsid w:val="00B61F5C"/>
    <w:rsid w:val="00B8222B"/>
    <w:rsid w:val="00B95D9C"/>
    <w:rsid w:val="00BB1824"/>
    <w:rsid w:val="00BB7690"/>
    <w:rsid w:val="00BC7416"/>
    <w:rsid w:val="00BD535A"/>
    <w:rsid w:val="00BF0623"/>
    <w:rsid w:val="00C00E89"/>
    <w:rsid w:val="00C21D7C"/>
    <w:rsid w:val="00C40444"/>
    <w:rsid w:val="00C4368F"/>
    <w:rsid w:val="00C44245"/>
    <w:rsid w:val="00C52584"/>
    <w:rsid w:val="00C64C8D"/>
    <w:rsid w:val="00C75B1D"/>
    <w:rsid w:val="00C77775"/>
    <w:rsid w:val="00CA2672"/>
    <w:rsid w:val="00CB3EFA"/>
    <w:rsid w:val="00CD5E2A"/>
    <w:rsid w:val="00CE386E"/>
    <w:rsid w:val="00CE7F15"/>
    <w:rsid w:val="00D0444B"/>
    <w:rsid w:val="00D30DB2"/>
    <w:rsid w:val="00D42B03"/>
    <w:rsid w:val="00D85DA8"/>
    <w:rsid w:val="00D90067"/>
    <w:rsid w:val="00D93420"/>
    <w:rsid w:val="00D97F9F"/>
    <w:rsid w:val="00DB75C3"/>
    <w:rsid w:val="00E0598A"/>
    <w:rsid w:val="00E54BDD"/>
    <w:rsid w:val="00E56A35"/>
    <w:rsid w:val="00E773DE"/>
    <w:rsid w:val="00E81130"/>
    <w:rsid w:val="00E83B78"/>
    <w:rsid w:val="00EB635A"/>
    <w:rsid w:val="00F06045"/>
    <w:rsid w:val="00F37BAB"/>
    <w:rsid w:val="00F84BE0"/>
    <w:rsid w:val="00F94688"/>
    <w:rsid w:val="00FA34FE"/>
    <w:rsid w:val="00FB2B1C"/>
    <w:rsid w:val="00FB3455"/>
    <w:rsid w:val="00FB5EFE"/>
    <w:rsid w:val="00FD148C"/>
    <w:rsid w:val="00FF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F3286401-1464-491C-9748-8742BA519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uppressAutoHyphens/>
    </w:pPr>
    <w:rPr>
      <w:sz w:val="24"/>
      <w:szCs w:val="24"/>
      <w:lang w:eastAsia="ar-SA"/>
    </w:rPr>
  </w:style>
  <w:style w:type="paragraph" w:styleId="Cmsor1">
    <w:name w:val="heading 1"/>
    <w:basedOn w:val="Norml"/>
    <w:next w:val="Szvegtrzs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sz w:val="28"/>
      <w:szCs w:val="20"/>
    </w:rPr>
  </w:style>
  <w:style w:type="paragraph" w:styleId="Cmsor3">
    <w:name w:val="heading 3"/>
    <w:basedOn w:val="Norml"/>
    <w:next w:val="Norml"/>
    <w:link w:val="Cmsor3Char"/>
    <w:uiPriority w:val="99"/>
    <w:unhideWhenUsed/>
    <w:qFormat/>
    <w:rsid w:val="006F07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510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szCs w:val="20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Bekezdsalapbettpusa1">
    <w:name w:val="Bekezdés alapbetűtípusa1"/>
  </w:style>
  <w:style w:type="character" w:customStyle="1" w:styleId="Cmsor1Char">
    <w:name w:val="Címsor 1 Char"/>
    <w:rPr>
      <w:rFonts w:ascii="Arial" w:hAnsi="Arial" w:cs="Arial"/>
      <w:b/>
      <w:sz w:val="28"/>
      <w:lang w:val="hu-HU"/>
    </w:rPr>
  </w:style>
  <w:style w:type="character" w:customStyle="1" w:styleId="lfejChar">
    <w:name w:val="Élőfej Char"/>
    <w:rPr>
      <w:rFonts w:cs="Times New Roman"/>
      <w:sz w:val="24"/>
      <w:lang w:val="hu-HU"/>
    </w:rPr>
  </w:style>
  <w:style w:type="character" w:customStyle="1" w:styleId="llbChar">
    <w:name w:val="Élőláb Char"/>
    <w:rPr>
      <w:rFonts w:cs="Times New Roman"/>
      <w:sz w:val="24"/>
      <w:szCs w:val="24"/>
    </w:rPr>
  </w:style>
  <w:style w:type="character" w:styleId="Hiperhivatkozs">
    <w:name w:val="Hyperlink"/>
    <w:rPr>
      <w:rFonts w:cs="Times New Roman"/>
      <w:color w:val="0000FF"/>
      <w:u w:val="single"/>
    </w:rPr>
  </w:style>
  <w:style w:type="character" w:customStyle="1" w:styleId="Oldalszm1">
    <w:name w:val="Oldalszám1"/>
    <w:rPr>
      <w:rFonts w:cs="Times New Roman"/>
    </w:rPr>
  </w:style>
  <w:style w:type="character" w:customStyle="1" w:styleId="1-sChar">
    <w:name w:val="1-ső Char"/>
    <w:rPr>
      <w:sz w:val="26"/>
    </w:rPr>
  </w:style>
  <w:style w:type="character" w:customStyle="1" w:styleId="felsorolChar">
    <w:name w:val="felsorol Char"/>
    <w:rPr>
      <w:sz w:val="22"/>
      <w:szCs w:val="22"/>
      <w:lang w:val="hu-HU"/>
    </w:rPr>
  </w:style>
  <w:style w:type="character" w:customStyle="1" w:styleId="CmChar">
    <w:name w:val="Cím Char"/>
    <w:rPr>
      <w:rFonts w:ascii="Cambria" w:hAnsi="Cambria" w:cs="Times New Roman"/>
      <w:b/>
      <w:sz w:val="32"/>
      <w:lang w:val="hu-HU"/>
    </w:rPr>
  </w:style>
  <w:style w:type="character" w:customStyle="1" w:styleId="Jegyzethivatkozs1">
    <w:name w:val="Jegyzethivatkozás1"/>
    <w:rPr>
      <w:rFonts w:cs="Times New Roman"/>
      <w:sz w:val="16"/>
      <w:szCs w:val="16"/>
    </w:rPr>
  </w:style>
  <w:style w:type="character" w:customStyle="1" w:styleId="JegyzetszvegChar">
    <w:name w:val="Jegyzetszöveg Char"/>
    <w:rPr>
      <w:rFonts w:cs="Times New Roman"/>
      <w:lang w:val="hu-HU" w:eastAsia="ar-SA" w:bidi="ar-SA"/>
    </w:rPr>
  </w:style>
  <w:style w:type="character" w:customStyle="1" w:styleId="BuborkszvegChar">
    <w:name w:val="Buborékszöveg Char"/>
    <w:rPr>
      <w:rFonts w:cs="Times New Roman"/>
      <w:sz w:val="2"/>
    </w:rPr>
  </w:style>
  <w:style w:type="character" w:customStyle="1" w:styleId="MegjegyzstrgyaChar">
    <w:name w:val="Megjegyzés tárgya Char"/>
    <w:rPr>
      <w:rFonts w:cs="Times New Roman"/>
      <w:b/>
      <w:bCs/>
      <w:sz w:val="20"/>
      <w:szCs w:val="20"/>
      <w:lang w:val="hu-HU" w:eastAsia="ar-SA" w:bidi="ar-SA"/>
    </w:rPr>
  </w:style>
  <w:style w:type="character" w:customStyle="1" w:styleId="Szvegtrzs2Char">
    <w:name w:val="Szövegtörzs 2 Char"/>
    <w:rPr>
      <w:rFonts w:cs="Times New Roman"/>
      <w:sz w:val="24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rFonts w:cs="Times New Roman"/>
      <w:b/>
    </w:rPr>
  </w:style>
  <w:style w:type="character" w:customStyle="1" w:styleId="ListLabel11">
    <w:name w:val="ListLabel 11"/>
    <w:rPr>
      <w:b/>
    </w:rPr>
  </w:style>
  <w:style w:type="character" w:customStyle="1" w:styleId="ListLabel12">
    <w:name w:val="ListLabel 12"/>
    <w:rPr>
      <w:rFonts w:cs="Times New Roman"/>
      <w:b/>
    </w:rPr>
  </w:style>
  <w:style w:type="character" w:customStyle="1" w:styleId="ListLabel13">
    <w:name w:val="ListLabel 13"/>
    <w:rPr>
      <w:rFonts w:cs="Times New Roman"/>
      <w:b/>
    </w:rPr>
  </w:style>
  <w:style w:type="character" w:customStyle="1" w:styleId="ListLabel14">
    <w:name w:val="ListLabel 14"/>
    <w:rPr>
      <w:rFonts w:cs="Times New Roman"/>
      <w:b w:val="0"/>
    </w:rPr>
  </w:style>
  <w:style w:type="character" w:customStyle="1" w:styleId="ListLabel15">
    <w:name w:val="ListLabel 15"/>
    <w:rPr>
      <w:rFonts w:cs="Times New Roman"/>
      <w:b w:val="0"/>
      <w:i w:val="0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  <w:rPr>
      <w:rFonts w:cs="Times New Roman"/>
    </w:rPr>
  </w:style>
  <w:style w:type="character" w:customStyle="1" w:styleId="ListLabel29">
    <w:name w:val="ListLabel 29"/>
    <w:rPr>
      <w:rFonts w:cs="Times New Roman"/>
    </w:rPr>
  </w:style>
  <w:style w:type="character" w:customStyle="1" w:styleId="ListLabel30">
    <w:name w:val="ListLabel 30"/>
    <w:rPr>
      <w:b/>
    </w:rPr>
  </w:style>
  <w:style w:type="character" w:customStyle="1" w:styleId="ListLabel31">
    <w:name w:val="ListLabel 31"/>
    <w:rPr>
      <w:rFonts w:cs="Times New Roman"/>
    </w:rPr>
  </w:style>
  <w:style w:type="character" w:customStyle="1" w:styleId="ListLabel32">
    <w:name w:val="ListLabel 32"/>
    <w:rPr>
      <w:rFonts w:cs="Times New Roman"/>
    </w:rPr>
  </w:style>
  <w:style w:type="character" w:customStyle="1" w:styleId="ListLabel33">
    <w:name w:val="ListLabel 33"/>
    <w:rPr>
      <w:rFonts w:cs="Times New Roman"/>
      <w:b w:val="0"/>
      <w:i w:val="0"/>
    </w:rPr>
  </w:style>
  <w:style w:type="character" w:customStyle="1" w:styleId="ListLabel34">
    <w:name w:val="ListLabel 34"/>
    <w:rPr>
      <w:rFonts w:cs="Times New Roman"/>
    </w:rPr>
  </w:style>
  <w:style w:type="character" w:customStyle="1" w:styleId="ListLabel35">
    <w:name w:val="ListLabel 35"/>
    <w:rPr>
      <w:rFonts w:cs="Times New Roman"/>
    </w:rPr>
  </w:style>
  <w:style w:type="character" w:customStyle="1" w:styleId="ListLabel36">
    <w:name w:val="ListLabel 36"/>
    <w:rPr>
      <w:rFonts w:cs="Times New Roman"/>
    </w:rPr>
  </w:style>
  <w:style w:type="character" w:customStyle="1" w:styleId="ListLabel37">
    <w:name w:val="ListLabel 37"/>
    <w:rPr>
      <w:rFonts w:cs="Times New Roman"/>
    </w:rPr>
  </w:style>
  <w:style w:type="character" w:customStyle="1" w:styleId="ListLabel38">
    <w:name w:val="ListLabel 38"/>
    <w:rPr>
      <w:rFonts w:cs="Times New Roman"/>
    </w:rPr>
  </w:style>
  <w:style w:type="character" w:customStyle="1" w:styleId="ListLabel39">
    <w:name w:val="ListLabel 39"/>
    <w:rPr>
      <w:rFonts w:cs="Times New Roman"/>
      <w:b/>
    </w:rPr>
  </w:style>
  <w:style w:type="character" w:customStyle="1" w:styleId="ListLabel40">
    <w:name w:val="ListLabel 40"/>
    <w:rPr>
      <w:rFonts w:cs="Times New Roman"/>
      <w:b w:val="0"/>
    </w:rPr>
  </w:style>
  <w:style w:type="character" w:customStyle="1" w:styleId="ListLabel41">
    <w:name w:val="ListLabel 41"/>
    <w:rPr>
      <w:b/>
    </w:rPr>
  </w:style>
  <w:style w:type="character" w:customStyle="1" w:styleId="ListLabel42">
    <w:name w:val="ListLabel 42"/>
    <w:rPr>
      <w:rFonts w:cs="Times New Roman"/>
      <w:b w:val="0"/>
      <w:i w:val="0"/>
    </w:rPr>
  </w:style>
  <w:style w:type="character" w:customStyle="1" w:styleId="ListLabel43">
    <w:name w:val="ListLabel 43"/>
    <w:rPr>
      <w:rFonts w:cs="Times New Roman"/>
    </w:rPr>
  </w:style>
  <w:style w:type="character" w:customStyle="1" w:styleId="ListLabel44">
    <w:name w:val="ListLabel 44"/>
    <w:rPr>
      <w:rFonts w:cs="Times New Roman"/>
    </w:rPr>
  </w:style>
  <w:style w:type="character" w:customStyle="1" w:styleId="ListLabel45">
    <w:name w:val="ListLabel 45"/>
    <w:rPr>
      <w:rFonts w:cs="Times New Roman"/>
    </w:rPr>
  </w:style>
  <w:style w:type="character" w:customStyle="1" w:styleId="ListLabel46">
    <w:name w:val="ListLabel 46"/>
    <w:rPr>
      <w:rFonts w:cs="Times New Roman"/>
    </w:rPr>
  </w:style>
  <w:style w:type="character" w:customStyle="1" w:styleId="ListLabel47">
    <w:name w:val="ListLabel 47"/>
    <w:rPr>
      <w:rFonts w:cs="Times New Roman"/>
    </w:rPr>
  </w:style>
  <w:style w:type="character" w:customStyle="1" w:styleId="ListLabel48">
    <w:name w:val="ListLabel 48"/>
    <w:rPr>
      <w:rFonts w:cs="Times New Roman"/>
      <w:b/>
    </w:rPr>
  </w:style>
  <w:style w:type="character" w:customStyle="1" w:styleId="ListLabel49">
    <w:name w:val="ListLabel 49"/>
    <w:rPr>
      <w:rFonts w:cs="Times New Roman"/>
      <w:b w:val="0"/>
    </w:rPr>
  </w:style>
  <w:style w:type="character" w:customStyle="1" w:styleId="ListLabel50">
    <w:name w:val="ListLabel 50"/>
    <w:rPr>
      <w:rFonts w:cs="Times New Roman"/>
      <w:b w:val="0"/>
    </w:rPr>
  </w:style>
  <w:style w:type="character" w:customStyle="1" w:styleId="ListLabel51">
    <w:name w:val="ListLabel 51"/>
    <w:rPr>
      <w:rFonts w:cs="Times New Roman"/>
      <w:b w:val="0"/>
      <w:i w:val="0"/>
    </w:rPr>
  </w:style>
  <w:style w:type="character" w:customStyle="1" w:styleId="ListLabel52">
    <w:name w:val="ListLabel 52"/>
    <w:rPr>
      <w:rFonts w:cs="Times New Roman"/>
    </w:rPr>
  </w:style>
  <w:style w:type="character" w:customStyle="1" w:styleId="ListLabel53">
    <w:name w:val="ListLabel 53"/>
    <w:rPr>
      <w:rFonts w:cs="Times New Roman"/>
    </w:rPr>
  </w:style>
  <w:style w:type="character" w:customStyle="1" w:styleId="ListLabel54">
    <w:name w:val="ListLabel 54"/>
    <w:rPr>
      <w:rFonts w:cs="Times New Roman"/>
    </w:rPr>
  </w:style>
  <w:style w:type="character" w:customStyle="1" w:styleId="ListLabel55">
    <w:name w:val="ListLabel 55"/>
    <w:rPr>
      <w:rFonts w:cs="Times New Roman"/>
    </w:rPr>
  </w:style>
  <w:style w:type="character" w:customStyle="1" w:styleId="ListLabel56">
    <w:name w:val="ListLabel 56"/>
    <w:rPr>
      <w:rFonts w:cs="Times New Roman"/>
    </w:rPr>
  </w:style>
  <w:style w:type="character" w:customStyle="1" w:styleId="ListLabel57">
    <w:name w:val="ListLabel 57"/>
    <w:rPr>
      <w:rFonts w:cs="Times New Roman"/>
      <w:b/>
    </w:rPr>
  </w:style>
  <w:style w:type="character" w:customStyle="1" w:styleId="ListLabel58">
    <w:name w:val="ListLabel 58"/>
    <w:rPr>
      <w:rFonts w:cs="Times New Roman"/>
      <w:b/>
    </w:rPr>
  </w:style>
  <w:style w:type="character" w:customStyle="1" w:styleId="ListLabel59">
    <w:name w:val="ListLabel 59"/>
    <w:rPr>
      <w:rFonts w:cs="Times New Roman"/>
      <w:b w:val="0"/>
    </w:rPr>
  </w:style>
  <w:style w:type="character" w:customStyle="1" w:styleId="ListLabel60">
    <w:name w:val="ListLabel 60"/>
    <w:rPr>
      <w:rFonts w:cs="Times New Roman"/>
      <w:b w:val="0"/>
      <w:i w:val="0"/>
    </w:rPr>
  </w:style>
  <w:style w:type="character" w:customStyle="1" w:styleId="ListLabel61">
    <w:name w:val="ListLabel 61"/>
    <w:rPr>
      <w:rFonts w:cs="Times New Roman"/>
    </w:rPr>
  </w:style>
  <w:style w:type="character" w:customStyle="1" w:styleId="ListLabel62">
    <w:name w:val="ListLabel 62"/>
    <w:rPr>
      <w:rFonts w:cs="Times New Roman"/>
    </w:rPr>
  </w:style>
  <w:style w:type="character" w:customStyle="1" w:styleId="ListLabel63">
    <w:name w:val="ListLabel 63"/>
    <w:rPr>
      <w:rFonts w:cs="Times New Roman"/>
    </w:rPr>
  </w:style>
  <w:style w:type="character" w:customStyle="1" w:styleId="ListLabel64">
    <w:name w:val="ListLabel 64"/>
    <w:rPr>
      <w:rFonts w:cs="Times New Roman"/>
    </w:rPr>
  </w:style>
  <w:style w:type="character" w:customStyle="1" w:styleId="ListLabel65">
    <w:name w:val="ListLabel 65"/>
    <w:rPr>
      <w:rFonts w:cs="Times New Roman"/>
    </w:rPr>
  </w:style>
  <w:style w:type="character" w:customStyle="1" w:styleId="ListLabel66">
    <w:name w:val="ListLabel 66"/>
    <w:rPr>
      <w:rFonts w:cs="Times New Roman"/>
      <w:b/>
    </w:rPr>
  </w:style>
  <w:style w:type="character" w:customStyle="1" w:styleId="ListLabel67">
    <w:name w:val="ListLabel 67"/>
    <w:rPr>
      <w:rFonts w:cs="Times New Roman"/>
      <w:b w:val="0"/>
    </w:rPr>
  </w:style>
  <w:style w:type="character" w:customStyle="1" w:styleId="ListLabel68">
    <w:name w:val="ListLabel 68"/>
    <w:rPr>
      <w:rFonts w:cs="Times New Roman"/>
      <w:b w:val="0"/>
    </w:rPr>
  </w:style>
  <w:style w:type="character" w:customStyle="1" w:styleId="ListLabel69">
    <w:name w:val="ListLabel 69"/>
    <w:rPr>
      <w:rFonts w:cs="Times New Roman"/>
      <w:b w:val="0"/>
      <w:i w:val="0"/>
    </w:rPr>
  </w:style>
  <w:style w:type="character" w:customStyle="1" w:styleId="ListLabel70">
    <w:name w:val="ListLabel 70"/>
    <w:rPr>
      <w:rFonts w:cs="Times New Roman"/>
    </w:rPr>
  </w:style>
  <w:style w:type="character" w:customStyle="1" w:styleId="ListLabel71">
    <w:name w:val="ListLabel 71"/>
    <w:rPr>
      <w:rFonts w:cs="Times New Roman"/>
    </w:rPr>
  </w:style>
  <w:style w:type="character" w:customStyle="1" w:styleId="ListLabel72">
    <w:name w:val="ListLabel 72"/>
    <w:rPr>
      <w:rFonts w:cs="Times New Roman"/>
    </w:rPr>
  </w:style>
  <w:style w:type="character" w:customStyle="1" w:styleId="ListLabel73">
    <w:name w:val="ListLabel 73"/>
    <w:rPr>
      <w:rFonts w:cs="Times New Roman"/>
    </w:rPr>
  </w:style>
  <w:style w:type="character" w:customStyle="1" w:styleId="ListLabel74">
    <w:name w:val="ListLabel 74"/>
    <w:rPr>
      <w:rFonts w:cs="Times New Roman"/>
    </w:rPr>
  </w:style>
  <w:style w:type="character" w:customStyle="1" w:styleId="fontstyle01">
    <w:name w:val="fontstyle01"/>
    <w:basedOn w:val="Bekezdsalapbettpusa1"/>
    <w:rPr>
      <w:rFonts w:ascii="Times New Roman" w:hAnsi="Times New Roman" w:cs="Times New Roman"/>
      <w:b/>
      <w:bCs/>
      <w:i w:val="0"/>
      <w:iCs w:val="0"/>
      <w:color w:val="000000"/>
      <w:sz w:val="24"/>
      <w:szCs w:val="24"/>
    </w:rPr>
  </w:style>
  <w:style w:type="character" w:customStyle="1" w:styleId="ListLabel75">
    <w:name w:val="ListLabel 75"/>
    <w:rPr>
      <w:rFonts w:cs="Times New Roman"/>
    </w:rPr>
  </w:style>
  <w:style w:type="character" w:customStyle="1" w:styleId="ListLabel76">
    <w:name w:val="ListLabel 76"/>
    <w:rPr>
      <w:rFonts w:cs="Times New Roman"/>
      <w:b/>
    </w:rPr>
  </w:style>
  <w:style w:type="character" w:customStyle="1" w:styleId="ListLabel77">
    <w:name w:val="ListLabel 77"/>
    <w:rPr>
      <w:rFonts w:cs="Symbol"/>
      <w:b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Times New Roman"/>
      <w:b w:val="0"/>
    </w:rPr>
  </w:style>
  <w:style w:type="character" w:customStyle="1" w:styleId="ListLabel82">
    <w:name w:val="ListLabel 82"/>
    <w:rPr>
      <w:rFonts w:cs="Times New Roman"/>
      <w:b w:val="0"/>
      <w:i w:val="0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Szvegtrzs">
    <w:name w:val="Body Text"/>
    <w:basedOn w:val="Norml"/>
    <w:link w:val="SzvegtrzsChar"/>
    <w:uiPriority w:val="1"/>
    <w:qFormat/>
    <w:pPr>
      <w:spacing w:after="140" w:line="288" w:lineRule="auto"/>
    </w:pPr>
  </w:style>
  <w:style w:type="paragraph" w:styleId="Lista">
    <w:name w:val="List"/>
    <w:basedOn w:val="Szvegtrzs"/>
    <w:rPr>
      <w:rFonts w:cs="Droid Sans Devanagari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Mangal"/>
      <w:i/>
      <w:iCs/>
    </w:rPr>
  </w:style>
  <w:style w:type="paragraph" w:customStyle="1" w:styleId="Trgymutat">
    <w:name w:val="Tárgymutató"/>
    <w:basedOn w:val="Norml"/>
    <w:pPr>
      <w:suppressLineNumbers/>
    </w:pPr>
    <w:rPr>
      <w:rFonts w:cs="Droid Sans Devanagari"/>
    </w:rPr>
  </w:style>
  <w:style w:type="paragraph" w:customStyle="1" w:styleId="Kpalrs1">
    <w:name w:val="Képaláírás1"/>
    <w:basedOn w:val="Norml"/>
    <w:pPr>
      <w:suppressLineNumbers/>
      <w:spacing w:before="120" w:after="120"/>
    </w:pPr>
    <w:rPr>
      <w:rFonts w:cs="Droid Sans Devanagari"/>
      <w:i/>
      <w:iCs/>
    </w:rPr>
  </w:style>
  <w:style w:type="paragraph" w:styleId="lfej">
    <w:name w:val="header"/>
    <w:basedOn w:val="Norml"/>
    <w:pPr>
      <w:suppressLineNumbers/>
      <w:tabs>
        <w:tab w:val="center" w:pos="4536"/>
        <w:tab w:val="right" w:pos="9072"/>
      </w:tabs>
    </w:pPr>
  </w:style>
  <w:style w:type="paragraph" w:styleId="llb">
    <w:name w:val="footer"/>
    <w:basedOn w:val="Norml"/>
    <w:pPr>
      <w:suppressLineNumbers/>
      <w:tabs>
        <w:tab w:val="center" w:pos="4536"/>
        <w:tab w:val="right" w:pos="9072"/>
      </w:tabs>
    </w:pPr>
  </w:style>
  <w:style w:type="paragraph" w:customStyle="1" w:styleId="krds">
    <w:name w:val="kérdés"/>
    <w:basedOn w:val="Norml"/>
    <w:pPr>
      <w:ind w:left="360" w:hanging="360"/>
    </w:pPr>
    <w:rPr>
      <w:b/>
    </w:rPr>
  </w:style>
  <w:style w:type="paragraph" w:customStyle="1" w:styleId="1-s">
    <w:name w:val="1-ső"/>
    <w:basedOn w:val="Norml"/>
    <w:pPr>
      <w:widowControl w:val="0"/>
      <w:ind w:left="426" w:hanging="426"/>
    </w:pPr>
    <w:rPr>
      <w:sz w:val="26"/>
      <w:szCs w:val="20"/>
    </w:rPr>
  </w:style>
  <w:style w:type="paragraph" w:customStyle="1" w:styleId="2">
    <w:name w:val="2"/>
    <w:basedOn w:val="Norml"/>
    <w:pPr>
      <w:widowControl w:val="0"/>
      <w:ind w:left="709" w:hanging="283"/>
      <w:jc w:val="both"/>
    </w:pPr>
    <w:rPr>
      <w:sz w:val="26"/>
      <w:szCs w:val="20"/>
    </w:rPr>
  </w:style>
  <w:style w:type="paragraph" w:customStyle="1" w:styleId="felsorol">
    <w:name w:val="felsorol"/>
    <w:basedOn w:val="1-s"/>
    <w:pPr>
      <w:ind w:left="339" w:hanging="198"/>
    </w:pPr>
    <w:rPr>
      <w:sz w:val="22"/>
      <w:szCs w:val="22"/>
    </w:rPr>
  </w:style>
  <w:style w:type="paragraph" w:customStyle="1" w:styleId="Listaszerbekezds1">
    <w:name w:val="Listaszerű bekezdés1"/>
    <w:basedOn w:val="Norml"/>
    <w:pPr>
      <w:ind w:left="708"/>
    </w:pPr>
  </w:style>
  <w:style w:type="paragraph" w:styleId="Cm">
    <w:name w:val="Title"/>
    <w:basedOn w:val="Norml"/>
    <w:next w:val="Alcm"/>
    <w:qFormat/>
    <w:pPr>
      <w:spacing w:before="240" w:after="60"/>
      <w:jc w:val="center"/>
    </w:pPr>
    <w:rPr>
      <w:rFonts w:ascii="Cambria" w:hAnsi="Cambria" w:cs="Cambria"/>
      <w:b/>
      <w:bCs/>
      <w:sz w:val="32"/>
      <w:szCs w:val="32"/>
    </w:rPr>
  </w:style>
  <w:style w:type="paragraph" w:styleId="Alcm">
    <w:name w:val="Subtitle"/>
    <w:basedOn w:val="Cmsor"/>
    <w:next w:val="Szvegtrzs"/>
    <w:qFormat/>
    <w:pPr>
      <w:jc w:val="center"/>
    </w:pPr>
    <w:rPr>
      <w:i/>
      <w:iCs/>
    </w:rPr>
  </w:style>
  <w:style w:type="paragraph" w:customStyle="1" w:styleId="Jegyzetszveg1">
    <w:name w:val="Jegyzetszöveg1"/>
    <w:basedOn w:val="Norml"/>
    <w:rPr>
      <w:sz w:val="20"/>
      <w:szCs w:val="20"/>
    </w:rPr>
  </w:style>
  <w:style w:type="paragraph" w:customStyle="1" w:styleId="Buborkszveg1">
    <w:name w:val="Buborékszöveg1"/>
    <w:basedOn w:val="Norml"/>
    <w:rPr>
      <w:rFonts w:ascii="Tahoma" w:hAnsi="Tahoma" w:cs="Tahoma"/>
      <w:sz w:val="16"/>
      <w:szCs w:val="16"/>
    </w:rPr>
  </w:style>
  <w:style w:type="paragraph" w:customStyle="1" w:styleId="1">
    <w:name w:val="1"/>
    <w:basedOn w:val="Norml"/>
    <w:pPr>
      <w:widowControl w:val="0"/>
      <w:ind w:left="426"/>
      <w:jc w:val="both"/>
    </w:pPr>
    <w:rPr>
      <w:sz w:val="26"/>
      <w:szCs w:val="20"/>
    </w:rPr>
  </w:style>
  <w:style w:type="paragraph" w:customStyle="1" w:styleId="Listaszerbekezds10">
    <w:name w:val="Listaszerű bekezdés1"/>
    <w:basedOn w:val="Norml"/>
    <w:pPr>
      <w:ind w:left="720"/>
    </w:pPr>
  </w:style>
  <w:style w:type="paragraph" w:customStyle="1" w:styleId="NormlWeb1">
    <w:name w:val="Normál (Web)1"/>
    <w:basedOn w:val="Norml"/>
    <w:pPr>
      <w:spacing w:before="280" w:after="280"/>
    </w:pPr>
  </w:style>
  <w:style w:type="paragraph" w:customStyle="1" w:styleId="Megjegyzstrgya1">
    <w:name w:val="Megjegyzés tárgya1"/>
    <w:basedOn w:val="Jegyzetszveg1"/>
    <w:rPr>
      <w:b/>
      <w:bCs/>
    </w:rPr>
  </w:style>
  <w:style w:type="paragraph" w:customStyle="1" w:styleId="Szvegtrzs21">
    <w:name w:val="Szövegtörzs 21"/>
    <w:basedOn w:val="Norml"/>
    <w:pPr>
      <w:ind w:left="450" w:hanging="450"/>
    </w:pPr>
    <w:rPr>
      <w:sz w:val="26"/>
      <w:szCs w:val="20"/>
    </w:rPr>
  </w:style>
  <w:style w:type="paragraph" w:customStyle="1" w:styleId="Vltozat1">
    <w:name w:val="Változat1"/>
    <w:pPr>
      <w:suppressAutoHyphens/>
    </w:pPr>
    <w:rPr>
      <w:sz w:val="24"/>
      <w:szCs w:val="24"/>
      <w:lang w:eastAsia="ar-SA"/>
    </w:rPr>
  </w:style>
  <w:style w:type="paragraph" w:customStyle="1" w:styleId="Tblzattartalom">
    <w:name w:val="Táblázattartalom"/>
    <w:basedOn w:val="Norml"/>
    <w:pPr>
      <w:suppressLineNumbers/>
    </w:p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styleId="Listaszerbekezds">
    <w:name w:val="List Paragraph"/>
    <w:basedOn w:val="Norml"/>
    <w:uiPriority w:val="99"/>
    <w:qFormat/>
    <w:rsid w:val="005E6E9F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95615D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95615D"/>
    <w:pPr>
      <w:widowControl w:val="0"/>
      <w:suppressAutoHyphens w:val="0"/>
      <w:autoSpaceDE w:val="0"/>
      <w:autoSpaceDN w:val="0"/>
    </w:pPr>
    <w:rPr>
      <w:sz w:val="22"/>
      <w:szCs w:val="22"/>
      <w:lang w:val="en-US" w:eastAsia="en-US"/>
    </w:rPr>
  </w:style>
  <w:style w:type="character" w:customStyle="1" w:styleId="SzvegtrzsChar">
    <w:name w:val="Szövegtörzs Char"/>
    <w:basedOn w:val="Bekezdsalapbettpusa"/>
    <w:link w:val="Szvegtrzs"/>
    <w:uiPriority w:val="1"/>
    <w:rsid w:val="00D93420"/>
    <w:rPr>
      <w:sz w:val="24"/>
      <w:szCs w:val="24"/>
      <w:lang w:eastAsia="ar-SA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F07A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ar-SA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510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ar-SA"/>
    </w:rPr>
  </w:style>
  <w:style w:type="paragraph" w:styleId="z-Akrdvteteje">
    <w:name w:val="HTML Top of Form"/>
    <w:basedOn w:val="Norml"/>
    <w:next w:val="Norml"/>
    <w:link w:val="z-AkrdvtetejeChar"/>
    <w:hidden/>
    <w:uiPriority w:val="99"/>
    <w:semiHidden/>
    <w:unhideWhenUsed/>
    <w:rsid w:val="00A5510F"/>
    <w:pPr>
      <w:pBdr>
        <w:bottom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hu-HU"/>
    </w:rPr>
  </w:style>
  <w:style w:type="character" w:customStyle="1" w:styleId="z-AkrdvtetejeChar">
    <w:name w:val="z-A kérdőív teteje Char"/>
    <w:basedOn w:val="Bekezdsalapbettpusa"/>
    <w:link w:val="z-Akrdvteteje"/>
    <w:uiPriority w:val="99"/>
    <w:semiHidden/>
    <w:rsid w:val="00A5510F"/>
    <w:rPr>
      <w:rFonts w:ascii="Arial" w:hAnsi="Arial" w:cs="Arial"/>
      <w:vanish/>
      <w:sz w:val="16"/>
      <w:szCs w:val="16"/>
    </w:rPr>
  </w:style>
  <w:style w:type="paragraph" w:styleId="z-Akrdvalja">
    <w:name w:val="HTML Bottom of Form"/>
    <w:basedOn w:val="Norml"/>
    <w:next w:val="Norml"/>
    <w:link w:val="z-AkrdvaljaChar"/>
    <w:hidden/>
    <w:uiPriority w:val="99"/>
    <w:semiHidden/>
    <w:unhideWhenUsed/>
    <w:rsid w:val="00A5510F"/>
    <w:pPr>
      <w:pBdr>
        <w:top w:val="single" w:sz="6" w:space="1" w:color="auto"/>
      </w:pBdr>
      <w:suppressAutoHyphens w:val="0"/>
      <w:jc w:val="center"/>
    </w:pPr>
    <w:rPr>
      <w:rFonts w:ascii="Arial" w:hAnsi="Arial" w:cs="Arial"/>
      <w:vanish/>
      <w:sz w:val="16"/>
      <w:szCs w:val="16"/>
      <w:lang w:eastAsia="hu-HU"/>
    </w:rPr>
  </w:style>
  <w:style w:type="character" w:customStyle="1" w:styleId="z-AkrdvaljaChar">
    <w:name w:val="z-A kérdőív alja Char"/>
    <w:basedOn w:val="Bekezdsalapbettpusa"/>
    <w:link w:val="z-Akrdvalja"/>
    <w:uiPriority w:val="99"/>
    <w:semiHidden/>
    <w:rsid w:val="00A5510F"/>
    <w:rPr>
      <w:rFonts w:ascii="Arial" w:hAnsi="Arial" w:cs="Arial"/>
      <w:vanish/>
      <w:sz w:val="16"/>
      <w:szCs w:val="16"/>
    </w:rPr>
  </w:style>
  <w:style w:type="paragraph" w:styleId="NormlWeb">
    <w:name w:val="Normal (Web)"/>
    <w:basedOn w:val="Norml"/>
    <w:unhideWhenUsed/>
    <w:rsid w:val="00CE386E"/>
    <w:pPr>
      <w:suppressAutoHyphens w:val="0"/>
      <w:spacing w:before="100" w:beforeAutospacing="1" w:after="100" w:afterAutospacing="1"/>
    </w:pPr>
    <w:rPr>
      <w:lang w:eastAsia="hu-HU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D42B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D42B03"/>
    <w:rPr>
      <w:rFonts w:ascii="Courier New" w:hAnsi="Courier New" w:cs="Courier New"/>
    </w:rPr>
  </w:style>
  <w:style w:type="character" w:customStyle="1" w:styleId="jskeywordcolor">
    <w:name w:val="jskeywordcolor"/>
    <w:basedOn w:val="Bekezdsalapbettpusa"/>
    <w:rsid w:val="007F3F13"/>
  </w:style>
  <w:style w:type="character" w:customStyle="1" w:styleId="jspropertycolor">
    <w:name w:val="jspropertycolor"/>
    <w:basedOn w:val="Bekezdsalapbettpusa"/>
    <w:rsid w:val="007F3F13"/>
  </w:style>
  <w:style w:type="character" w:customStyle="1" w:styleId="jsnumbercolor">
    <w:name w:val="jsnumbercolor"/>
    <w:basedOn w:val="Bekezdsalapbettpusa"/>
    <w:rsid w:val="007F3F13"/>
  </w:style>
  <w:style w:type="paragraph" w:styleId="Buborkszveg">
    <w:name w:val="Balloon Text"/>
    <w:basedOn w:val="Norml"/>
    <w:link w:val="BuborkszvegChar1"/>
    <w:uiPriority w:val="99"/>
    <w:semiHidden/>
    <w:unhideWhenUsed/>
    <w:rsid w:val="001F6CF5"/>
    <w:rPr>
      <w:rFonts w:ascii="Segoe UI" w:hAnsi="Segoe UI" w:cs="Segoe UI"/>
      <w:sz w:val="18"/>
      <w:szCs w:val="18"/>
    </w:rPr>
  </w:style>
  <w:style w:type="character" w:customStyle="1" w:styleId="BuborkszvegChar1">
    <w:name w:val="Buborékszöveg Char1"/>
    <w:basedOn w:val="Bekezdsalapbettpusa"/>
    <w:link w:val="Buborkszveg"/>
    <w:uiPriority w:val="99"/>
    <w:semiHidden/>
    <w:rsid w:val="001F6CF5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8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F3DA-5548-43F5-8B52-1A48C0BF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692</Words>
  <Characters>4779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Gyakorlati vizsga feladat</vt:lpstr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Gyakorlati vizsga feladat</dc:title>
  <dc:subject/>
  <dc:creator>HTTP Alapítvány</dc:creator>
  <cp:keywords/>
  <cp:lastModifiedBy>Varga Ildikó</cp:lastModifiedBy>
  <cp:revision>6</cp:revision>
  <cp:lastPrinted>2019-05-23T07:01:00Z</cp:lastPrinted>
  <dcterms:created xsi:type="dcterms:W3CDTF">2022-09-05T14:40:00Z</dcterms:created>
  <dcterms:modified xsi:type="dcterms:W3CDTF">2023-11-10T15:51:00Z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HTTP Alapítvány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