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48ED" w14:textId="352EE64E" w:rsidR="00FE5E66" w:rsidRDefault="00056E3B">
      <w:pPr>
        <w:rPr>
          <w:b/>
          <w:bCs/>
        </w:rPr>
      </w:pPr>
      <w:r>
        <w:rPr>
          <w:b/>
          <w:bCs/>
        </w:rPr>
        <w:t>Cancer systems biology: understanding non-genetic mechanisms of metastasis</w:t>
      </w:r>
    </w:p>
    <w:p w14:paraId="558A4DA2" w14:textId="5E442773" w:rsidR="00056E3B" w:rsidRPr="00056E3B" w:rsidRDefault="00DB358C">
      <w:r>
        <w:t xml:space="preserve"> Metastasis, the process of invasion of cancer into multiple organs of the body, is the cause of more than 90% of cancer mortality. Due to the lack of understanding of mechanism of metastasis, it is untreatable in the current medical scenario. </w:t>
      </w:r>
      <w:r w:rsidR="0000506E">
        <w:t xml:space="preserve">A popular hypothesis is that cancer cells hijack naturally occurring processes that allow them to switch between different functional forms, </w:t>
      </w:r>
      <w:r w:rsidR="004B426B">
        <w:t xml:space="preserve">an ability known as phenotypic plasticity, </w:t>
      </w:r>
      <w:r w:rsidR="0000506E">
        <w:t>enabling them to evade immune system and drug treatment. A team led by Mohit Kumar Jolly at Indian Institute of Science studied one such process, called EMP. Using computational techniques, they investigated the nature</w:t>
      </w:r>
      <w:r w:rsidR="004B426B">
        <w:t>(s)</w:t>
      </w:r>
      <w:r w:rsidR="0000506E">
        <w:t xml:space="preserve"> of interaction between proteins related to EMP that</w:t>
      </w:r>
      <w:r w:rsidR="004B426B">
        <w:t xml:space="preserve"> can</w:t>
      </w:r>
      <w:r w:rsidR="0000506E">
        <w:t xml:space="preserve"> lead to </w:t>
      </w:r>
      <w:r w:rsidR="004B426B">
        <w:t>plasticity</w:t>
      </w:r>
      <w:r w:rsidR="0000506E">
        <w:t xml:space="preserve">. </w:t>
      </w:r>
      <w:r w:rsidR="005E1FFB">
        <w:t xml:space="preserve"> </w:t>
      </w:r>
      <w:r w:rsidR="004B426B">
        <w:t>Their analysis suggests that when these proteins increase their own production directly or indirectly, the chance of switching increases. By</w:t>
      </w:r>
      <w:bookmarkStart w:id="0" w:name="_GoBack"/>
      <w:bookmarkEnd w:id="0"/>
      <w:r w:rsidR="004B426B">
        <w:t xml:space="preserve"> disrupting the certain interactions of this nature, one can reduce the plasticity of cancer cells and potentially reduce metastasis. </w:t>
      </w:r>
    </w:p>
    <w:sectPr w:rsidR="00056E3B" w:rsidRPr="0005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3B"/>
    <w:rsid w:val="0000506E"/>
    <w:rsid w:val="00056E3B"/>
    <w:rsid w:val="00382B89"/>
    <w:rsid w:val="004B426B"/>
    <w:rsid w:val="005E1FFB"/>
    <w:rsid w:val="00D14076"/>
    <w:rsid w:val="00D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9746"/>
  <w15:chartTrackingRefBased/>
  <w15:docId w15:val="{B6CFB8B5-65A4-4263-8155-A6BBDA0C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132E0A8018F4191E4FCB89C47E2BA" ma:contentTypeVersion="12" ma:contentTypeDescription="Create a new document." ma:contentTypeScope="" ma:versionID="c6a5e5c2b0ef41b41067e8fb0e0b8673">
  <xsd:schema xmlns:xsd="http://www.w3.org/2001/XMLSchema" xmlns:xs="http://www.w3.org/2001/XMLSchema" xmlns:p="http://schemas.microsoft.com/office/2006/metadata/properties" xmlns:ns3="0d72902d-86e0-4361-9586-a8174162b1f2" xmlns:ns4="54a9eef2-ace3-40da-8ad7-09ed8471243a" targetNamespace="http://schemas.microsoft.com/office/2006/metadata/properties" ma:root="true" ma:fieldsID="e187f1c6d9ec0228c70bf1d0203a60db" ns3:_="" ns4:_="">
    <xsd:import namespace="0d72902d-86e0-4361-9586-a8174162b1f2"/>
    <xsd:import namespace="54a9eef2-ace3-40da-8ad7-09ed847124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2902d-86e0-4361-9586-a8174162b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9eef2-ace3-40da-8ad7-09ed847124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6E4647-5664-4071-A83B-E66CF82DF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2902d-86e0-4361-9586-a8174162b1f2"/>
    <ds:schemaRef ds:uri="54a9eef2-ace3-40da-8ad7-09ed84712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821A3-3286-49E6-B867-8490718D0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8FA7D-9F10-4475-8344-3DB30CF608A4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0d72902d-86e0-4361-9586-a8174162b1f2"/>
    <ds:schemaRef ds:uri="http://purl.org/dc/terms/"/>
    <ds:schemaRef ds:uri="54a9eef2-ace3-40da-8ad7-09ed8471243a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911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Hari</dc:creator>
  <cp:keywords/>
  <dc:description/>
  <cp:lastModifiedBy>Kishore Hari</cp:lastModifiedBy>
  <cp:revision>2</cp:revision>
  <dcterms:created xsi:type="dcterms:W3CDTF">2020-03-18T08:33:00Z</dcterms:created>
  <dcterms:modified xsi:type="dcterms:W3CDTF">2020-03-18T08:33:00Z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0x0101000DE132E0A8018F4191E4FCB89C47E2BA</vt:lpwstr>
  </property>
</Properties>
</file>