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5A29" w:rsidRDefault="00034343" w:rsidP="004B5641">
      <w:pPr>
        <w:spacing w:line="360" w:lineRule="auto"/>
      </w:pPr>
      <w:r>
        <w:t>2/6/2023</w:t>
      </w:r>
    </w:p>
    <w:p w:rsidR="00034343" w:rsidRDefault="00AC3307" w:rsidP="004B5641">
      <w:pPr>
        <w:spacing w:line="360" w:lineRule="auto"/>
      </w:pPr>
      <w:r>
        <w:t>T : 1</w:t>
      </w:r>
    </w:p>
    <w:p w:rsidR="00AC3307" w:rsidRDefault="00AC3307" w:rsidP="004B5641">
      <w:pPr>
        <w:spacing w:line="360" w:lineRule="auto"/>
      </w:pPr>
      <w:r>
        <w:t>Ing : 17</w:t>
      </w:r>
    </w:p>
    <w:p w:rsidR="00AC3307" w:rsidRDefault="00AC3307" w:rsidP="004B5641">
      <w:pPr>
        <w:spacing w:line="360" w:lineRule="auto"/>
      </w:pPr>
      <w:r>
        <w:t>Mr jems : 2</w:t>
      </w:r>
    </w:p>
    <w:p w:rsidR="00EB387A" w:rsidRDefault="00EB387A" w:rsidP="004B5641">
      <w:pPr>
        <w:spacing w:line="360" w:lineRule="auto"/>
      </w:pPr>
    </w:p>
    <w:p w:rsidR="00B62573" w:rsidRDefault="00B62573" w:rsidP="004B5641">
      <w:pPr>
        <w:spacing w:line="360" w:lineRule="auto"/>
      </w:pPr>
      <w:r>
        <w:t>2/7/2023</w:t>
      </w:r>
    </w:p>
    <w:p w:rsidR="00B62573" w:rsidRDefault="00B62573" w:rsidP="004B5641">
      <w:pPr>
        <w:spacing w:line="360" w:lineRule="auto"/>
      </w:pPr>
      <w:r>
        <w:t>T : 2</w:t>
      </w:r>
    </w:p>
    <w:p w:rsidR="00B62573" w:rsidRDefault="00B62573" w:rsidP="004B5641">
      <w:pPr>
        <w:tabs>
          <w:tab w:val="center" w:pos="4680"/>
        </w:tabs>
        <w:spacing w:line="360" w:lineRule="auto"/>
      </w:pPr>
      <w:r>
        <w:t xml:space="preserve">Ing : 18 </w:t>
      </w:r>
      <w:r w:rsidR="00444295">
        <w:tab/>
      </w:r>
    </w:p>
    <w:p w:rsidR="00B62573" w:rsidRDefault="00B529E5" w:rsidP="004B5641">
      <w:pPr>
        <w:spacing w:line="360" w:lineRule="auto"/>
      </w:pPr>
      <w:r>
        <w:t xml:space="preserve">Mr jems : </w:t>
      </w:r>
      <w:r w:rsidR="00444295">
        <w:t>3</w:t>
      </w:r>
    </w:p>
    <w:p w:rsidR="00A764F9" w:rsidRDefault="00A764F9" w:rsidP="004B5641">
      <w:pPr>
        <w:spacing w:line="360" w:lineRule="auto"/>
      </w:pPr>
    </w:p>
    <w:p w:rsidR="00444295" w:rsidRDefault="0079710F" w:rsidP="004B5641">
      <w:pPr>
        <w:spacing w:line="360" w:lineRule="auto"/>
      </w:pPr>
      <w:r>
        <w:t>2/8/2023</w:t>
      </w:r>
    </w:p>
    <w:p w:rsidR="0079710F" w:rsidRDefault="0079710F" w:rsidP="004B5641">
      <w:pPr>
        <w:spacing w:line="360" w:lineRule="auto"/>
      </w:pPr>
      <w:r>
        <w:t>T : 3</w:t>
      </w:r>
    </w:p>
    <w:p w:rsidR="0079710F" w:rsidRDefault="0079710F" w:rsidP="004B5641">
      <w:pPr>
        <w:spacing w:line="360" w:lineRule="auto"/>
      </w:pPr>
      <w:r>
        <w:t>Ing : 19</w:t>
      </w:r>
      <w:r w:rsidR="00E927D8">
        <w:tab/>
      </w:r>
    </w:p>
    <w:p w:rsidR="002E60AA" w:rsidRDefault="002E60AA" w:rsidP="004B5641">
      <w:pPr>
        <w:spacing w:line="360" w:lineRule="auto"/>
      </w:pPr>
    </w:p>
    <w:p w:rsidR="002E60AA" w:rsidRDefault="00381FDD" w:rsidP="004B5641">
      <w:pPr>
        <w:spacing w:line="360" w:lineRule="auto"/>
      </w:pPr>
      <w:hyperlink r:id="rId4" w:history="1">
        <w:r w:rsidR="002E60AA" w:rsidRPr="00AB7FA7">
          <w:rPr>
            <w:rStyle w:val="Hyperlink"/>
          </w:rPr>
          <w:t>https://www.ielts-writing.info/EXAM/academic_writing_samples_task_1/1221/</w:t>
        </w:r>
      </w:hyperlink>
    </w:p>
    <w:p w:rsidR="002E60AA" w:rsidRDefault="002E60AA" w:rsidP="004B5641">
      <w:pPr>
        <w:spacing w:line="360" w:lineRule="auto"/>
      </w:pPr>
    </w:p>
    <w:p w:rsidR="002E60AA" w:rsidRDefault="002E60AA" w:rsidP="004B5641">
      <w:pPr>
        <w:spacing w:line="360" w:lineRule="auto"/>
      </w:pPr>
      <w:r>
        <w:t>The pie chart show compared predicted increase the energy capacity and the percentage on 2015 and 2040 that happened rise up around twice from 6688GW to 11678GW if it calculate every five years up almost 1000GW.</w:t>
      </w:r>
    </w:p>
    <w:p w:rsidR="002E60AA" w:rsidRDefault="002E60AA" w:rsidP="004B5641">
      <w:pPr>
        <w:spacing w:line="360" w:lineRule="auto"/>
      </w:pPr>
      <w:r>
        <w:t>Based on the cart has some part that include the energy capcity fossil fuels ,wind ,nuclear ,solar, and other renewabels. Percentage use each them from 2015 – 2040 like  fossil fuels 64% to 44% rise down most significant ,wind 23% to 21% ,solar 2% to 18% rise up 16% ,nuclear 6% to 5%, and other renewables 5% to 12%.</w:t>
      </w:r>
    </w:p>
    <w:p w:rsidR="002E60AA" w:rsidRDefault="002E60AA" w:rsidP="004B5641">
      <w:pPr>
        <w:spacing w:line="360" w:lineRule="auto"/>
      </w:pPr>
      <w:r>
        <w:t xml:space="preserve">The number above still prediction may be right or not but that important is use energy not renewable rise down from years to years on otherhand renewable energy rise linear. the Summerise that awareness human better from previous years is performed capacity renewable energy always rise up on other hand capacity energy like fossil fuels rise down </w:t>
      </w:r>
    </w:p>
    <w:p w:rsidR="002E60AA" w:rsidRDefault="002E60AA" w:rsidP="004B5641">
      <w:pPr>
        <w:spacing w:line="360" w:lineRule="auto"/>
      </w:pPr>
    </w:p>
    <w:p w:rsidR="002E60AA" w:rsidRPr="005A06B1" w:rsidRDefault="002E60AA" w:rsidP="004B5641">
      <w:pPr>
        <w:spacing w:line="360" w:lineRule="auto"/>
      </w:pPr>
      <w:r>
        <w:t>Rev translate</w:t>
      </w:r>
    </w:p>
    <w:p w:rsidR="002E60AA" w:rsidRDefault="002E60AA" w:rsidP="004B5641">
      <w:pPr>
        <w:spacing w:line="360" w:lineRule="auto"/>
      </w:pPr>
      <w:r>
        <w:lastRenderedPageBreak/>
        <w:t>The pie chart show compared predicted increase the energy capacity and the percentage on 2015 until 2040 that happened rise up around twice from 6688GW to 11678GW if it calculate every five years up almost 1000GW.</w:t>
      </w:r>
    </w:p>
    <w:p w:rsidR="002E60AA" w:rsidRDefault="002E60AA" w:rsidP="004B5641">
      <w:pPr>
        <w:spacing w:line="360" w:lineRule="auto"/>
      </w:pPr>
      <w:r>
        <w:t>Based on the chart has some part that include the energy capcity fossil fuels ,wind ,nuclear ,solar, and other renewabels. Percentage use each them from 2015 – 2040 like  fossil fuels 64% to 44% decrease 20% that most significant it,wind 23% to 21% ,solar 2% to 18% rise up 16% increase that most significant ,nuclear 6% to 5% , and other renewables 5% to 12%.</w:t>
      </w:r>
    </w:p>
    <w:p w:rsidR="002E60AA" w:rsidRDefault="002E60AA" w:rsidP="004B5641">
      <w:pPr>
        <w:spacing w:line="360" w:lineRule="auto"/>
      </w:pPr>
      <w:r>
        <w:t xml:space="preserve">The number above still prediction may be right or not but that important is use energy not renewable down from years to years on otherhand renewable energy rise linear. the Summerize that awareness human better on environment from previous years, it is can be seen of capacity renewable energy always rise up on other hand capacity energy like fossil fuels rise down </w:t>
      </w:r>
    </w:p>
    <w:p w:rsidR="002E60AA" w:rsidRDefault="002E60AA" w:rsidP="004B5641">
      <w:pPr>
        <w:spacing w:line="360" w:lineRule="auto"/>
      </w:pPr>
    </w:p>
    <w:p w:rsidR="002E60AA" w:rsidRDefault="002E60AA" w:rsidP="004B5641">
      <w:pPr>
        <w:spacing w:line="360" w:lineRule="auto"/>
      </w:pPr>
      <w:r>
        <w:t>Rev + grammarly</w:t>
      </w:r>
    </w:p>
    <w:p w:rsidR="002E60AA" w:rsidRDefault="002E60AA" w:rsidP="004B5641">
      <w:pPr>
        <w:spacing w:line="360" w:lineRule="auto"/>
      </w:pPr>
      <w:r>
        <w:t>The pie chart shows predictions comparing the increase in the energy capacity and the percentage from 2015 to 2040 that happened to rise up around twice from 6688GW to 11678GW if it is calculated every five years up almost 1000GW.</w:t>
      </w:r>
    </w:p>
    <w:p w:rsidR="002E60AA" w:rsidRDefault="002E60AA" w:rsidP="004B5641">
      <w:pPr>
        <w:spacing w:line="360" w:lineRule="auto"/>
      </w:pPr>
      <w:r>
        <w:t xml:space="preserve">Based on the chart, there are several parts that include the energy capacity of fossil fuels, wind, nuclear, solar, and other renewables. The percentage used each of them from 2015 to 2040 like fossil fuels from 64% to 44% falling most significantly reaching 20%, wind 23% to 21%, diesel </w:t>
      </w:r>
      <w:r w:rsidR="004B5641">
        <w:t>2% to 18% rising up 16% increasing</w:t>
      </w:r>
      <w:r>
        <w:t xml:space="preserve"> that most significantly, nuclear 6% to 5%, and other renewables 5% to 12%.</w:t>
      </w:r>
    </w:p>
    <w:p w:rsidR="002E60AA" w:rsidRDefault="002E60AA" w:rsidP="004B5641">
      <w:pPr>
        <w:spacing w:line="360" w:lineRule="auto"/>
      </w:pPr>
      <w:r>
        <w:t>The number above still predicts it may be right or not but what is important is the use of energy not renewable down from year to year on the other hand renewable energy rise linearly. the conclusion is human awareness better for the environment from previous years, it is can be seen that capacity renewable energy always rise up on the other hand capacity energy like fossil fuels rise down</w:t>
      </w:r>
    </w:p>
    <w:p w:rsidR="00ED0DD1" w:rsidRDefault="00ED0DD1" w:rsidP="004B5641">
      <w:pPr>
        <w:spacing w:line="360" w:lineRule="auto"/>
      </w:pPr>
    </w:p>
    <w:p w:rsidR="00ED0DD1" w:rsidRDefault="00ED0DD1" w:rsidP="004B5641">
      <w:pPr>
        <w:spacing w:line="360" w:lineRule="auto"/>
      </w:pPr>
      <w:r>
        <w:t>2/9/2023</w:t>
      </w:r>
    </w:p>
    <w:p w:rsidR="00ED0DD1" w:rsidRDefault="00ED0DD1" w:rsidP="004B5641">
      <w:pPr>
        <w:spacing w:line="360" w:lineRule="auto"/>
      </w:pPr>
      <w:r>
        <w:t>T : I</w:t>
      </w:r>
    </w:p>
    <w:p w:rsidR="00ED0DD1" w:rsidRDefault="0095327C" w:rsidP="004B5641">
      <w:pPr>
        <w:spacing w:line="360" w:lineRule="auto"/>
      </w:pPr>
      <w:r>
        <w:t>Ing : 19</w:t>
      </w:r>
      <w:r w:rsidR="00702F84">
        <w:t>s</w:t>
      </w:r>
    </w:p>
    <w:p w:rsidR="0095327C" w:rsidRDefault="0095327C" w:rsidP="004B5641">
      <w:pPr>
        <w:spacing w:line="360" w:lineRule="auto"/>
      </w:pPr>
    </w:p>
    <w:p w:rsidR="002E60AA" w:rsidRPr="00BF197D" w:rsidRDefault="002E60AA" w:rsidP="004B5641">
      <w:pPr>
        <w:spacing w:line="360" w:lineRule="auto"/>
      </w:pPr>
    </w:p>
    <w:p w:rsidR="002E60AA" w:rsidRDefault="00656D0C" w:rsidP="004B5641">
      <w:pPr>
        <w:spacing w:line="360" w:lineRule="auto"/>
      </w:pPr>
      <w:r>
        <w:t>Gisella tavara</w:t>
      </w:r>
    </w:p>
    <w:p w:rsidR="009B7AB4" w:rsidRDefault="009B7AB4" w:rsidP="004B5641">
      <w:pPr>
        <w:spacing w:line="360" w:lineRule="auto"/>
      </w:pPr>
    </w:p>
    <w:p w:rsidR="00244C45" w:rsidRDefault="00244C45" w:rsidP="004B5641">
      <w:pPr>
        <w:spacing w:line="360" w:lineRule="auto"/>
      </w:pPr>
      <w:r>
        <w:t>2/10/2023</w:t>
      </w:r>
    </w:p>
    <w:p w:rsidR="00244C45" w:rsidRDefault="00244C45" w:rsidP="004B5641">
      <w:pPr>
        <w:spacing w:line="360" w:lineRule="auto"/>
      </w:pPr>
      <w:r>
        <w:t>T : II</w:t>
      </w:r>
    </w:p>
    <w:p w:rsidR="00244C45" w:rsidRDefault="00244C45" w:rsidP="004B5641">
      <w:pPr>
        <w:spacing w:line="360" w:lineRule="auto"/>
      </w:pPr>
      <w:r>
        <w:t>Ing : 20</w:t>
      </w:r>
      <w:r w:rsidR="00207E53">
        <w:t xml:space="preserve"> (modal I)</w:t>
      </w:r>
    </w:p>
    <w:p w:rsidR="00C17398" w:rsidRDefault="00C17398" w:rsidP="004B5641">
      <w:pPr>
        <w:spacing w:line="360" w:lineRule="auto"/>
      </w:pPr>
    </w:p>
    <w:p w:rsidR="00C17398" w:rsidRDefault="00C17398" w:rsidP="004B5641">
      <w:pPr>
        <w:spacing w:line="360" w:lineRule="auto"/>
      </w:pPr>
      <w:r>
        <w:t>Kazzama master</w:t>
      </w:r>
    </w:p>
    <w:p w:rsidR="009E406A" w:rsidRDefault="009E406A" w:rsidP="004B5641">
      <w:pPr>
        <w:spacing w:line="360" w:lineRule="auto"/>
      </w:pPr>
    </w:p>
    <w:p w:rsidR="009E406A" w:rsidRDefault="009E406A" w:rsidP="004B5641">
      <w:pPr>
        <w:spacing w:line="360" w:lineRule="auto"/>
      </w:pPr>
      <w:r>
        <w:t>2/11/2023</w:t>
      </w:r>
    </w:p>
    <w:p w:rsidR="009E406A" w:rsidRDefault="009E406A" w:rsidP="004B5641">
      <w:pPr>
        <w:spacing w:line="360" w:lineRule="auto"/>
      </w:pPr>
      <w:r>
        <w:t>T : III</w:t>
      </w:r>
    </w:p>
    <w:p w:rsidR="009E406A" w:rsidRDefault="009E406A" w:rsidP="004B5641">
      <w:pPr>
        <w:spacing w:line="360" w:lineRule="auto"/>
      </w:pPr>
      <w:r>
        <w:t>Ing : 21 (modal 2)</w:t>
      </w:r>
    </w:p>
    <w:p w:rsidR="00582452" w:rsidRDefault="00582452" w:rsidP="004B5641">
      <w:pPr>
        <w:spacing w:line="360" w:lineRule="auto"/>
      </w:pPr>
    </w:p>
    <w:p w:rsidR="00582452" w:rsidRDefault="00582452" w:rsidP="004B5641">
      <w:pPr>
        <w:spacing w:line="360" w:lineRule="auto"/>
      </w:pPr>
    </w:p>
    <w:p w:rsidR="000A6827" w:rsidRDefault="008D537A" w:rsidP="004B5641">
      <w:pPr>
        <w:spacing w:line="360" w:lineRule="auto"/>
      </w:pPr>
      <w:r>
        <w:t>2/12/2023</w:t>
      </w:r>
    </w:p>
    <w:p w:rsidR="008D537A" w:rsidRDefault="008D537A" w:rsidP="004B5641">
      <w:pPr>
        <w:spacing w:line="360" w:lineRule="auto"/>
      </w:pPr>
      <w:r>
        <w:t>T : I</w:t>
      </w:r>
    </w:p>
    <w:p w:rsidR="008D537A" w:rsidRDefault="008D537A" w:rsidP="004B5641">
      <w:pPr>
        <w:spacing w:line="360" w:lineRule="auto"/>
      </w:pPr>
      <w:r>
        <w:t xml:space="preserve">Ing </w:t>
      </w:r>
      <w:r w:rsidR="00DB5B19">
        <w:t>: 22 (modall 3</w:t>
      </w:r>
      <w:r>
        <w:t>)</w:t>
      </w:r>
    </w:p>
    <w:p w:rsidR="00381FDD" w:rsidRDefault="00381FDD" w:rsidP="004B5641">
      <w:pPr>
        <w:spacing w:line="360" w:lineRule="auto"/>
      </w:pPr>
      <w:r>
        <w:t>areeba</w:t>
      </w:r>
      <w:bookmarkStart w:id="0" w:name="_GoBack"/>
      <w:bookmarkEnd w:id="0"/>
    </w:p>
    <w:p w:rsidR="00381FDD" w:rsidRDefault="00381FDD" w:rsidP="004B5641">
      <w:pPr>
        <w:spacing w:line="360" w:lineRule="auto"/>
      </w:pPr>
    </w:p>
    <w:sectPr w:rsidR="00381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028"/>
    <w:rsid w:val="000202C7"/>
    <w:rsid w:val="00034343"/>
    <w:rsid w:val="00072C84"/>
    <w:rsid w:val="000A6827"/>
    <w:rsid w:val="00111429"/>
    <w:rsid w:val="00207E53"/>
    <w:rsid w:val="00244C45"/>
    <w:rsid w:val="002A3ACA"/>
    <w:rsid w:val="002E60AA"/>
    <w:rsid w:val="003274EC"/>
    <w:rsid w:val="00355A29"/>
    <w:rsid w:val="00381FDD"/>
    <w:rsid w:val="003C0B85"/>
    <w:rsid w:val="00444295"/>
    <w:rsid w:val="004A4513"/>
    <w:rsid w:val="004B5641"/>
    <w:rsid w:val="00582452"/>
    <w:rsid w:val="006266B4"/>
    <w:rsid w:val="00656D0C"/>
    <w:rsid w:val="00702F84"/>
    <w:rsid w:val="00781028"/>
    <w:rsid w:val="00795632"/>
    <w:rsid w:val="0079710F"/>
    <w:rsid w:val="007C3F56"/>
    <w:rsid w:val="008D537A"/>
    <w:rsid w:val="0095327C"/>
    <w:rsid w:val="009B7AB4"/>
    <w:rsid w:val="009E406A"/>
    <w:rsid w:val="00A764F9"/>
    <w:rsid w:val="00AC3307"/>
    <w:rsid w:val="00B529E5"/>
    <w:rsid w:val="00B62573"/>
    <w:rsid w:val="00B955BE"/>
    <w:rsid w:val="00C17398"/>
    <w:rsid w:val="00C849A3"/>
    <w:rsid w:val="00D61585"/>
    <w:rsid w:val="00DB5B19"/>
    <w:rsid w:val="00E2551F"/>
    <w:rsid w:val="00E927D8"/>
    <w:rsid w:val="00EB387A"/>
    <w:rsid w:val="00ED0DD1"/>
    <w:rsid w:val="00ED725B"/>
    <w:rsid w:val="00F40565"/>
    <w:rsid w:val="00F46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DDDC5"/>
  <w15:chartTrackingRefBased/>
  <w15:docId w15:val="{F216E710-C4BE-490C-A752-B1CB6C79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387A"/>
    <w:rPr>
      <w:color w:val="0563C1" w:themeColor="hyperlink"/>
      <w:u w:val="single"/>
    </w:rPr>
  </w:style>
  <w:style w:type="character" w:styleId="FollowedHyperlink">
    <w:name w:val="FollowedHyperlink"/>
    <w:basedOn w:val="DefaultParagraphFont"/>
    <w:uiPriority w:val="99"/>
    <w:semiHidden/>
    <w:unhideWhenUsed/>
    <w:rsid w:val="00E2551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elts-writing.info/EXAM/academic_writing_samples_task_1/12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3</Pages>
  <Words>495</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Askholani</dc:creator>
  <cp:keywords/>
  <dc:description/>
  <cp:lastModifiedBy>Askholani</cp:lastModifiedBy>
  <cp:revision>29</cp:revision>
  <dcterms:created xsi:type="dcterms:W3CDTF">2023-02-07T03:37:00Z</dcterms:created>
  <dcterms:modified xsi:type="dcterms:W3CDTF">2023-02-12T09:21:00Z</dcterms:modified>
</cp:coreProperties>
</file>