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778BE" w14:textId="77777777" w:rsidR="00897763" w:rsidRPr="000000B6" w:rsidRDefault="00897763" w:rsidP="00897763">
      <w:pPr>
        <w:pStyle w:val="Heading1"/>
      </w:pPr>
      <w:r>
        <w:t>Cloud Concierge Activation</w:t>
      </w:r>
      <w:r w:rsidRPr="000000B6">
        <w:t xml:space="preserve"> FAQs</w:t>
      </w:r>
    </w:p>
    <w:p w14:paraId="11AFE193" w14:textId="77777777" w:rsidR="00897763" w:rsidRPr="00956BEA" w:rsidRDefault="00897763" w:rsidP="00897763">
      <w:pPr>
        <w:pStyle w:val="Subtitle"/>
        <w:jc w:val="center"/>
        <w:rPr>
          <w:rStyle w:val="IntenseEmphasis"/>
          <w:i w:val="0"/>
        </w:rPr>
      </w:pPr>
    </w:p>
    <w:p w14:paraId="236D81FF" w14:textId="77777777" w:rsidR="00897763" w:rsidRPr="000000B6" w:rsidRDefault="00897763" w:rsidP="00897763">
      <w:pPr>
        <w:pStyle w:val="Heading1"/>
        <w:rPr>
          <w:rStyle w:val="IntenseEmphasis"/>
          <w:sz w:val="24"/>
        </w:rPr>
      </w:pPr>
      <w:r w:rsidRPr="000000B6">
        <w:rPr>
          <w:rStyle w:val="IntenseEmphasis"/>
          <w:sz w:val="24"/>
        </w:rPr>
        <w:t>*If you are a first-time user please take the time to review the “Cloud Concierge Overview” document on the Support page. *</w:t>
      </w:r>
    </w:p>
    <w:p w14:paraId="3B20D2F4" w14:textId="77777777" w:rsidR="00897763" w:rsidRPr="000000B6" w:rsidRDefault="00897763" w:rsidP="00897763">
      <w:pPr>
        <w:rPr>
          <w:rFonts w:cs="Calibri"/>
          <w:lang w:val="en-US" w:eastAsia="en-US"/>
        </w:rPr>
      </w:pPr>
    </w:p>
    <w:bookmarkStart w:id="0" w:name="_How_can_I"/>
    <w:bookmarkEnd w:id="0"/>
    <w:p w14:paraId="7549A0C5" w14:textId="6494D1B2" w:rsidR="00897763" w:rsidRPr="00DE127E" w:rsidRDefault="00897763" w:rsidP="00897763">
      <w:pPr>
        <w:pStyle w:val="Heading2"/>
        <w:numPr>
          <w:ilvl w:val="0"/>
          <w:numId w:val="2"/>
        </w:numPr>
        <w:rPr>
          <w:rFonts w:asciiTheme="minorHAnsi" w:hAnsiTheme="minorHAnsi" w:cs="Calibri"/>
          <w:b w:val="0"/>
          <w:i w:val="0"/>
          <w:sz w:val="24"/>
          <w:szCs w:val="26"/>
        </w:rPr>
      </w:pPr>
      <w:r w:rsidRPr="00DE127E">
        <w:rPr>
          <w:rFonts w:asciiTheme="minorHAnsi" w:hAnsiTheme="minorHAnsi" w:cs="Calibri"/>
          <w:b w:val="0"/>
          <w:i w:val="0"/>
          <w:sz w:val="24"/>
          <w:szCs w:val="26"/>
        </w:rPr>
        <w:fldChar w:fldCharType="begin"/>
      </w:r>
      <w:r w:rsidRPr="00DE127E">
        <w:rPr>
          <w:rFonts w:asciiTheme="minorHAnsi" w:hAnsiTheme="minorHAnsi" w:cs="Calibri"/>
          <w:b w:val="0"/>
          <w:i w:val="0"/>
          <w:sz w:val="24"/>
          <w:szCs w:val="26"/>
        </w:rPr>
        <w:instrText>HYPERLINK  \l "_Q:_How_can"</w:instrText>
      </w:r>
      <w:r w:rsidRPr="00DE127E">
        <w:rPr>
          <w:rFonts w:asciiTheme="minorHAnsi" w:hAnsiTheme="minorHAnsi" w:cs="Calibri"/>
          <w:b w:val="0"/>
          <w:i w:val="0"/>
          <w:sz w:val="24"/>
          <w:szCs w:val="26"/>
        </w:rPr>
        <w:fldChar w:fldCharType="separate"/>
      </w:r>
      <w:r w:rsidR="008453F3" w:rsidRPr="00DE127E">
        <w:rPr>
          <w:rStyle w:val="Hyperlink"/>
          <w:rFonts w:asciiTheme="minorHAnsi" w:hAnsiTheme="minorHAnsi" w:cs="Calibri"/>
          <w:b w:val="0"/>
          <w:i w:val="0"/>
          <w:color w:val="auto"/>
          <w:sz w:val="24"/>
          <w:szCs w:val="26"/>
          <w:u w:val="none"/>
        </w:rPr>
        <w:t>Who can access Cloud Concierge</w:t>
      </w:r>
      <w:r w:rsidRPr="00DE127E">
        <w:rPr>
          <w:rStyle w:val="Hyperlink"/>
          <w:rFonts w:asciiTheme="minorHAnsi" w:hAnsiTheme="minorHAnsi" w:cs="Calibri"/>
          <w:b w:val="0"/>
          <w:i w:val="0"/>
          <w:color w:val="auto"/>
          <w:sz w:val="24"/>
          <w:szCs w:val="26"/>
          <w:u w:val="none"/>
        </w:rPr>
        <w:t>?</w:t>
      </w:r>
      <w:r w:rsidRPr="00DE127E">
        <w:rPr>
          <w:rFonts w:asciiTheme="minorHAnsi" w:hAnsiTheme="minorHAnsi" w:cs="Calibri"/>
          <w:b w:val="0"/>
          <w:i w:val="0"/>
          <w:sz w:val="24"/>
          <w:szCs w:val="26"/>
        </w:rPr>
        <w:fldChar w:fldCharType="end"/>
      </w:r>
    </w:p>
    <w:p w14:paraId="24A9A65F" w14:textId="56250752" w:rsidR="00897763" w:rsidRPr="00DE127E" w:rsidRDefault="00D8157E" w:rsidP="00897763">
      <w:pPr>
        <w:pStyle w:val="Heading2"/>
        <w:numPr>
          <w:ilvl w:val="0"/>
          <w:numId w:val="2"/>
        </w:numPr>
        <w:rPr>
          <w:rFonts w:asciiTheme="minorHAnsi" w:hAnsiTheme="minorHAnsi" w:cs="Calibri"/>
          <w:b w:val="0"/>
          <w:i w:val="0"/>
          <w:sz w:val="24"/>
          <w:szCs w:val="26"/>
        </w:rPr>
      </w:pPr>
      <w:hyperlink w:anchor="_Q:_Why_is" w:history="1">
        <w:r w:rsidR="00D133C4">
          <w:rPr>
            <w:rStyle w:val="Hyperlink"/>
            <w:rFonts w:asciiTheme="minorHAnsi" w:hAnsiTheme="minorHAnsi" w:cs="Calibri"/>
            <w:b w:val="0"/>
            <w:i w:val="0"/>
            <w:color w:val="auto"/>
            <w:sz w:val="24"/>
            <w:szCs w:val="26"/>
            <w:u w:val="none"/>
          </w:rPr>
          <w:t>How can I get access to Cloud Concierge?</w:t>
        </w:r>
      </w:hyperlink>
    </w:p>
    <w:p w14:paraId="34DBD98F" w14:textId="62D3363C" w:rsidR="006847A2" w:rsidRPr="006847A2" w:rsidRDefault="00D8157E" w:rsidP="006847A2">
      <w:pPr>
        <w:pStyle w:val="Heading2"/>
        <w:numPr>
          <w:ilvl w:val="0"/>
          <w:numId w:val="2"/>
        </w:numPr>
        <w:rPr>
          <w:rFonts w:asciiTheme="minorHAnsi" w:hAnsiTheme="minorHAnsi" w:cs="Calibri"/>
          <w:b w:val="0"/>
          <w:i w:val="0"/>
          <w:sz w:val="24"/>
          <w:szCs w:val="26"/>
        </w:rPr>
      </w:pPr>
      <w:hyperlink w:anchor="_Q:_How_come" w:history="1">
        <w:r w:rsidR="0070470F" w:rsidRPr="00DE127E">
          <w:rPr>
            <w:rStyle w:val="Hyperlink"/>
            <w:rFonts w:asciiTheme="minorHAnsi" w:hAnsiTheme="minorHAnsi" w:cs="Calibri"/>
            <w:b w:val="0"/>
            <w:i w:val="0"/>
            <w:color w:val="auto"/>
            <w:sz w:val="24"/>
            <w:szCs w:val="26"/>
            <w:u w:val="none"/>
          </w:rPr>
          <w:t>I</w:t>
        </w:r>
        <w:r w:rsidR="00AD41E3">
          <w:rPr>
            <w:rStyle w:val="Hyperlink"/>
            <w:rFonts w:asciiTheme="minorHAnsi" w:hAnsiTheme="minorHAnsi" w:cs="Calibri"/>
            <w:b w:val="0"/>
            <w:i w:val="0"/>
            <w:color w:val="auto"/>
            <w:sz w:val="24"/>
            <w:szCs w:val="26"/>
            <w:u w:val="none"/>
          </w:rPr>
          <w:t xml:space="preserve">f I am a part of GBS in IBM, </w:t>
        </w:r>
        <w:r w:rsidR="00AD41E3" w:rsidRPr="00DE127E">
          <w:rPr>
            <w:rStyle w:val="Hyperlink"/>
            <w:rFonts w:asciiTheme="minorHAnsi" w:hAnsiTheme="minorHAnsi" w:cs="Calibri"/>
            <w:b w:val="0"/>
            <w:i w:val="0"/>
            <w:color w:val="auto"/>
            <w:sz w:val="24"/>
            <w:szCs w:val="26"/>
            <w:u w:val="none"/>
          </w:rPr>
          <w:t>can</w:t>
        </w:r>
        <w:r w:rsidR="0070470F" w:rsidRPr="00DE127E">
          <w:rPr>
            <w:rStyle w:val="Hyperlink"/>
            <w:rFonts w:asciiTheme="minorHAnsi" w:hAnsiTheme="minorHAnsi" w:cs="Calibri"/>
            <w:b w:val="0"/>
            <w:i w:val="0"/>
            <w:color w:val="auto"/>
            <w:sz w:val="24"/>
            <w:szCs w:val="26"/>
            <w:u w:val="none"/>
          </w:rPr>
          <w:t xml:space="preserve"> I get access to Cloud Concierge</w:t>
        </w:r>
        <w:r w:rsidR="00897763" w:rsidRPr="00DE127E">
          <w:rPr>
            <w:rStyle w:val="Hyperlink"/>
            <w:rFonts w:asciiTheme="minorHAnsi" w:hAnsiTheme="minorHAnsi" w:cs="Calibri"/>
            <w:b w:val="0"/>
            <w:i w:val="0"/>
            <w:color w:val="auto"/>
            <w:sz w:val="24"/>
            <w:szCs w:val="26"/>
            <w:u w:val="none"/>
          </w:rPr>
          <w:t>?</w:t>
        </w:r>
      </w:hyperlink>
      <w:r w:rsidR="00897763" w:rsidRPr="00DE127E">
        <w:rPr>
          <w:rFonts w:asciiTheme="minorHAnsi" w:hAnsiTheme="minorHAnsi" w:cs="Calibri"/>
          <w:b w:val="0"/>
          <w:i w:val="0"/>
          <w:sz w:val="24"/>
          <w:szCs w:val="26"/>
        </w:rPr>
        <w:t xml:space="preserve"> </w:t>
      </w:r>
    </w:p>
    <w:p w14:paraId="579B548B" w14:textId="251AB490" w:rsidR="00897763" w:rsidRPr="00C45ED6" w:rsidRDefault="00C45ED6" w:rsidP="00897763">
      <w:pPr>
        <w:pStyle w:val="Heading2"/>
        <w:numPr>
          <w:ilvl w:val="0"/>
          <w:numId w:val="2"/>
        </w:numPr>
        <w:rPr>
          <w:rStyle w:val="Hyperlink"/>
          <w:rFonts w:asciiTheme="minorHAnsi" w:hAnsiTheme="minorHAnsi" w:cs="Calibri"/>
          <w:sz w:val="24"/>
          <w:szCs w:val="26"/>
        </w:rPr>
      </w:pPr>
      <w:r>
        <w:rPr>
          <w:rFonts w:asciiTheme="minorHAnsi" w:hAnsiTheme="minorHAnsi" w:cs="Calibri"/>
          <w:b w:val="0"/>
          <w:i w:val="0"/>
          <w:sz w:val="24"/>
          <w:szCs w:val="26"/>
        </w:rPr>
        <w:fldChar w:fldCharType="begin"/>
      </w:r>
      <w:r>
        <w:rPr>
          <w:rFonts w:asciiTheme="minorHAnsi" w:hAnsiTheme="minorHAnsi" w:cs="Calibri"/>
          <w:b w:val="0"/>
          <w:i w:val="0"/>
          <w:sz w:val="24"/>
          <w:szCs w:val="26"/>
        </w:rPr>
        <w:instrText xml:space="preserve"> HYPERLINK  \l "_Q:_If_I_1" </w:instrText>
      </w:r>
      <w:r>
        <w:rPr>
          <w:rFonts w:asciiTheme="minorHAnsi" w:hAnsiTheme="minorHAnsi" w:cs="Calibri"/>
          <w:b w:val="0"/>
          <w:i w:val="0"/>
          <w:sz w:val="24"/>
          <w:szCs w:val="26"/>
        </w:rPr>
        <w:fldChar w:fldCharType="separate"/>
      </w:r>
      <w:r w:rsidR="00AD41E3" w:rsidRPr="00C45ED6">
        <w:rPr>
          <w:rStyle w:val="Hyperlink"/>
          <w:rFonts w:asciiTheme="minorHAnsi" w:hAnsiTheme="minorHAnsi" w:cs="Calibri"/>
          <w:b w:val="0"/>
          <w:i w:val="0"/>
          <w:color w:val="auto"/>
          <w:sz w:val="24"/>
          <w:szCs w:val="26"/>
          <w:u w:val="none"/>
        </w:rPr>
        <w:t>If</w:t>
      </w:r>
      <w:r w:rsidRPr="00C45ED6">
        <w:rPr>
          <w:rStyle w:val="Hyperlink"/>
          <w:rFonts w:asciiTheme="minorHAnsi" w:hAnsiTheme="minorHAnsi" w:cs="Calibri"/>
          <w:b w:val="0"/>
          <w:i w:val="0"/>
          <w:color w:val="auto"/>
          <w:sz w:val="24"/>
          <w:szCs w:val="26"/>
          <w:u w:val="none"/>
        </w:rPr>
        <w:t xml:space="preserve"> I am a part of </w:t>
      </w:r>
      <w:r w:rsidR="00AD41E3" w:rsidRPr="00C45ED6">
        <w:rPr>
          <w:rStyle w:val="Hyperlink"/>
          <w:rFonts w:asciiTheme="minorHAnsi" w:hAnsiTheme="minorHAnsi" w:cs="Calibri"/>
          <w:b w:val="0"/>
          <w:i w:val="0"/>
          <w:color w:val="auto"/>
          <w:sz w:val="24"/>
          <w:szCs w:val="26"/>
          <w:u w:val="none"/>
        </w:rPr>
        <w:t>IBM</w:t>
      </w:r>
      <w:r w:rsidRPr="00C45ED6">
        <w:rPr>
          <w:rStyle w:val="Hyperlink"/>
          <w:rFonts w:asciiTheme="minorHAnsi" w:hAnsiTheme="minorHAnsi" w:cs="Calibri"/>
          <w:b w:val="0"/>
          <w:i w:val="0"/>
          <w:color w:val="auto"/>
          <w:sz w:val="24"/>
          <w:szCs w:val="26"/>
          <w:u w:val="none"/>
        </w:rPr>
        <w:t xml:space="preserve"> Lab Services</w:t>
      </w:r>
      <w:r w:rsidR="00AD41E3" w:rsidRPr="00C45ED6">
        <w:rPr>
          <w:rStyle w:val="Hyperlink"/>
          <w:rFonts w:asciiTheme="minorHAnsi" w:hAnsiTheme="minorHAnsi" w:cs="Calibri"/>
          <w:b w:val="0"/>
          <w:i w:val="0"/>
          <w:color w:val="auto"/>
          <w:sz w:val="24"/>
          <w:szCs w:val="26"/>
          <w:u w:val="none"/>
        </w:rPr>
        <w:t>, can I get access to Cloud Concierge</w:t>
      </w:r>
      <w:r w:rsidR="00897763" w:rsidRPr="00C45ED6">
        <w:rPr>
          <w:rStyle w:val="Hyperlink"/>
          <w:rFonts w:asciiTheme="minorHAnsi" w:hAnsiTheme="minorHAnsi" w:cs="Calibri"/>
          <w:b w:val="0"/>
          <w:i w:val="0"/>
          <w:color w:val="auto"/>
          <w:sz w:val="24"/>
          <w:szCs w:val="26"/>
          <w:u w:val="none"/>
        </w:rPr>
        <w:t>?</w:t>
      </w:r>
      <w:r w:rsidR="00897763" w:rsidRPr="00C45ED6">
        <w:rPr>
          <w:rStyle w:val="Hyperlink"/>
          <w:rFonts w:asciiTheme="minorHAnsi" w:hAnsiTheme="minorHAnsi" w:cs="Calibri"/>
          <w:sz w:val="24"/>
          <w:szCs w:val="26"/>
        </w:rPr>
        <w:t xml:space="preserve"> </w:t>
      </w:r>
    </w:p>
    <w:p w14:paraId="7D074BF5" w14:textId="60420A95" w:rsidR="00897763" w:rsidRPr="00DE127E" w:rsidRDefault="00C45ED6" w:rsidP="00897763">
      <w:pPr>
        <w:pStyle w:val="Heading2"/>
        <w:numPr>
          <w:ilvl w:val="0"/>
          <w:numId w:val="2"/>
        </w:numPr>
        <w:rPr>
          <w:rFonts w:asciiTheme="minorHAnsi" w:hAnsiTheme="minorHAnsi" w:cs="Calibri"/>
          <w:b w:val="0"/>
          <w:i w:val="0"/>
          <w:sz w:val="24"/>
          <w:szCs w:val="26"/>
        </w:rPr>
      </w:pPr>
      <w:r>
        <w:rPr>
          <w:rFonts w:asciiTheme="minorHAnsi" w:hAnsiTheme="minorHAnsi" w:cs="Calibri"/>
          <w:b w:val="0"/>
          <w:i w:val="0"/>
          <w:sz w:val="24"/>
          <w:szCs w:val="26"/>
        </w:rPr>
        <w:fldChar w:fldCharType="end"/>
      </w:r>
      <w:hyperlink w:anchor="_Q:_If_I" w:history="1">
        <w:r w:rsidR="00703256">
          <w:rPr>
            <w:rStyle w:val="Hyperlink"/>
            <w:rFonts w:asciiTheme="minorHAnsi" w:hAnsiTheme="minorHAnsi" w:cs="Calibri"/>
            <w:b w:val="0"/>
            <w:i w:val="0"/>
            <w:color w:val="auto"/>
            <w:sz w:val="24"/>
            <w:szCs w:val="26"/>
            <w:u w:val="none"/>
          </w:rPr>
          <w:t>Which types</w:t>
        </w:r>
        <w:r w:rsidR="004B5C6D">
          <w:rPr>
            <w:rStyle w:val="Hyperlink"/>
            <w:rFonts w:asciiTheme="minorHAnsi" w:hAnsiTheme="minorHAnsi" w:cs="Calibri"/>
            <w:b w:val="0"/>
            <w:i w:val="0"/>
            <w:color w:val="auto"/>
            <w:sz w:val="24"/>
            <w:szCs w:val="26"/>
            <w:u w:val="none"/>
          </w:rPr>
          <w:t xml:space="preserve"> </w:t>
        </w:r>
        <w:r w:rsidR="00821023">
          <w:rPr>
            <w:rStyle w:val="Hyperlink"/>
            <w:rFonts w:asciiTheme="minorHAnsi" w:hAnsiTheme="minorHAnsi" w:cs="Calibri"/>
            <w:b w:val="0"/>
            <w:i w:val="0"/>
            <w:color w:val="auto"/>
            <w:sz w:val="24"/>
            <w:szCs w:val="26"/>
            <w:u w:val="none"/>
          </w:rPr>
          <w:t xml:space="preserve">of email addresses </w:t>
        </w:r>
        <w:r w:rsidR="00503C43">
          <w:rPr>
            <w:rStyle w:val="Hyperlink"/>
            <w:rFonts w:asciiTheme="minorHAnsi" w:hAnsiTheme="minorHAnsi" w:cs="Calibri"/>
            <w:b w:val="0"/>
            <w:i w:val="0"/>
            <w:color w:val="auto"/>
            <w:sz w:val="24"/>
            <w:szCs w:val="26"/>
            <w:u w:val="none"/>
          </w:rPr>
          <w:t xml:space="preserve">does Cloud Concierge support as user IDs? </w:t>
        </w:r>
      </w:hyperlink>
      <w:r w:rsidR="00897763" w:rsidRPr="00DE127E">
        <w:rPr>
          <w:rFonts w:asciiTheme="minorHAnsi" w:hAnsiTheme="minorHAnsi" w:cs="Calibri"/>
          <w:b w:val="0"/>
          <w:i w:val="0"/>
          <w:sz w:val="24"/>
          <w:szCs w:val="26"/>
        </w:rPr>
        <w:t xml:space="preserve"> </w:t>
      </w:r>
    </w:p>
    <w:p w14:paraId="1BF9F2B0" w14:textId="3E41843E" w:rsidR="00897763" w:rsidRPr="00DE127E" w:rsidRDefault="00D8157E" w:rsidP="00897763">
      <w:pPr>
        <w:pStyle w:val="Heading2"/>
        <w:numPr>
          <w:ilvl w:val="0"/>
          <w:numId w:val="2"/>
        </w:numPr>
        <w:rPr>
          <w:rFonts w:asciiTheme="minorHAnsi" w:hAnsiTheme="minorHAnsi" w:cs="Calibri"/>
          <w:b w:val="0"/>
          <w:i w:val="0"/>
          <w:sz w:val="24"/>
          <w:szCs w:val="26"/>
        </w:rPr>
      </w:pPr>
      <w:hyperlink w:anchor="_Q:_What_is" w:history="1">
        <w:r w:rsidR="00FF4DB3">
          <w:rPr>
            <w:rStyle w:val="Hyperlink"/>
            <w:rFonts w:asciiTheme="minorHAnsi" w:hAnsiTheme="minorHAnsi" w:cs="Calibri"/>
            <w:b w:val="0"/>
            <w:i w:val="0"/>
            <w:color w:val="auto"/>
            <w:sz w:val="24"/>
            <w:szCs w:val="26"/>
            <w:u w:val="none"/>
          </w:rPr>
          <w:t>Which characters can be used in a</w:t>
        </w:r>
        <w:r w:rsidR="0017220F">
          <w:rPr>
            <w:rStyle w:val="Hyperlink"/>
            <w:rFonts w:asciiTheme="minorHAnsi" w:hAnsiTheme="minorHAnsi" w:cs="Calibri"/>
            <w:b w:val="0"/>
            <w:i w:val="0"/>
            <w:color w:val="auto"/>
            <w:sz w:val="24"/>
            <w:szCs w:val="26"/>
            <w:u w:val="none"/>
          </w:rPr>
          <w:t>n</w:t>
        </w:r>
        <w:r w:rsidR="00FF4DB3">
          <w:rPr>
            <w:rStyle w:val="Hyperlink"/>
            <w:rFonts w:asciiTheme="minorHAnsi" w:hAnsiTheme="minorHAnsi" w:cs="Calibri"/>
            <w:b w:val="0"/>
            <w:i w:val="0"/>
            <w:color w:val="auto"/>
            <w:sz w:val="24"/>
            <w:szCs w:val="26"/>
            <w:u w:val="none"/>
          </w:rPr>
          <w:t xml:space="preserve"> user password for Cloud Concierge</w:t>
        </w:r>
        <w:r w:rsidR="00897763" w:rsidRPr="00DE127E">
          <w:rPr>
            <w:rStyle w:val="Hyperlink"/>
            <w:rFonts w:asciiTheme="minorHAnsi" w:hAnsiTheme="minorHAnsi" w:cs="Calibri"/>
            <w:b w:val="0"/>
            <w:i w:val="0"/>
            <w:color w:val="auto"/>
            <w:sz w:val="24"/>
            <w:szCs w:val="26"/>
            <w:u w:val="none"/>
          </w:rPr>
          <w:t>?</w:t>
        </w:r>
      </w:hyperlink>
    </w:p>
    <w:p w14:paraId="5EE00701" w14:textId="7E2EC509" w:rsidR="00897763" w:rsidRPr="00DE127E" w:rsidRDefault="00D8157E" w:rsidP="00897763">
      <w:pPr>
        <w:pStyle w:val="Heading2"/>
        <w:numPr>
          <w:ilvl w:val="0"/>
          <w:numId w:val="2"/>
        </w:numPr>
        <w:rPr>
          <w:rFonts w:asciiTheme="minorHAnsi" w:hAnsiTheme="minorHAnsi" w:cs="Calibri"/>
          <w:b w:val="0"/>
          <w:i w:val="0"/>
          <w:sz w:val="24"/>
          <w:szCs w:val="26"/>
        </w:rPr>
      </w:pPr>
      <w:hyperlink w:anchor="_Q:_How_can_1" w:history="1">
        <w:r w:rsidR="00897763" w:rsidRPr="00DE127E">
          <w:rPr>
            <w:rStyle w:val="Hyperlink"/>
            <w:rFonts w:asciiTheme="minorHAnsi" w:hAnsiTheme="minorHAnsi" w:cs="Calibri"/>
            <w:b w:val="0"/>
            <w:i w:val="0"/>
            <w:color w:val="auto"/>
            <w:sz w:val="24"/>
            <w:szCs w:val="26"/>
            <w:u w:val="none"/>
          </w:rPr>
          <w:t xml:space="preserve">How can </w:t>
        </w:r>
        <w:r w:rsidR="00723BD4">
          <w:rPr>
            <w:rStyle w:val="Hyperlink"/>
            <w:rFonts w:asciiTheme="minorHAnsi" w:hAnsiTheme="minorHAnsi" w:cs="Calibri"/>
            <w:b w:val="0"/>
            <w:i w:val="0"/>
            <w:color w:val="auto"/>
            <w:sz w:val="24"/>
            <w:szCs w:val="26"/>
            <w:u w:val="none"/>
          </w:rPr>
          <w:t xml:space="preserve">I provide a valid justification for full access to Cloud </w:t>
        </w:r>
        <w:r w:rsidR="00C648A0">
          <w:rPr>
            <w:rStyle w:val="Hyperlink"/>
            <w:rFonts w:asciiTheme="minorHAnsi" w:hAnsiTheme="minorHAnsi" w:cs="Calibri"/>
            <w:b w:val="0"/>
            <w:i w:val="0"/>
            <w:color w:val="auto"/>
            <w:sz w:val="24"/>
            <w:szCs w:val="26"/>
            <w:u w:val="none"/>
          </w:rPr>
          <w:t>Concierge?</w:t>
        </w:r>
      </w:hyperlink>
      <w:r w:rsidR="00897763" w:rsidRPr="00DE127E">
        <w:rPr>
          <w:rFonts w:asciiTheme="minorHAnsi" w:hAnsiTheme="minorHAnsi" w:cs="Calibri"/>
          <w:b w:val="0"/>
          <w:i w:val="0"/>
          <w:sz w:val="24"/>
          <w:szCs w:val="26"/>
        </w:rPr>
        <w:t xml:space="preserve"> </w:t>
      </w:r>
    </w:p>
    <w:p w14:paraId="53798CA0" w14:textId="7F586DC9" w:rsidR="00897763" w:rsidRPr="00DE127E" w:rsidRDefault="00D8157E" w:rsidP="00897763">
      <w:pPr>
        <w:pStyle w:val="Heading2"/>
        <w:numPr>
          <w:ilvl w:val="0"/>
          <w:numId w:val="2"/>
        </w:numPr>
        <w:rPr>
          <w:rFonts w:asciiTheme="minorHAnsi" w:hAnsiTheme="minorHAnsi" w:cs="Calibri"/>
          <w:b w:val="0"/>
          <w:i w:val="0"/>
          <w:sz w:val="24"/>
          <w:szCs w:val="26"/>
        </w:rPr>
      </w:pPr>
      <w:hyperlink w:anchor="_Q:_If_my" w:history="1">
        <w:r w:rsidR="009C58D3">
          <w:rPr>
            <w:rStyle w:val="Hyperlink"/>
            <w:rFonts w:asciiTheme="minorHAnsi" w:hAnsiTheme="minorHAnsi" w:cs="Calibri"/>
            <w:b w:val="0"/>
            <w:i w:val="0"/>
            <w:color w:val="auto"/>
            <w:sz w:val="24"/>
            <w:szCs w:val="26"/>
            <w:u w:val="none"/>
          </w:rPr>
          <w:t>What should I do if I cannot access Cloud Concierge even after my account as approved</w:t>
        </w:r>
        <w:r w:rsidR="00897763" w:rsidRPr="00DE127E">
          <w:rPr>
            <w:rStyle w:val="Hyperlink"/>
            <w:rFonts w:asciiTheme="minorHAnsi" w:hAnsiTheme="minorHAnsi" w:cs="Calibri"/>
            <w:b w:val="0"/>
            <w:i w:val="0"/>
            <w:color w:val="auto"/>
            <w:sz w:val="24"/>
            <w:szCs w:val="26"/>
            <w:u w:val="none"/>
          </w:rPr>
          <w:t>?</w:t>
        </w:r>
      </w:hyperlink>
    </w:p>
    <w:p w14:paraId="7914B91A" w14:textId="77777777" w:rsidR="00897763" w:rsidRPr="000000B6" w:rsidRDefault="00897763" w:rsidP="00897763">
      <w:pPr>
        <w:rPr>
          <w:rFonts w:cs="Calibri"/>
          <w:lang w:eastAsia="en-US"/>
        </w:rPr>
      </w:pPr>
    </w:p>
    <w:p w14:paraId="2B0E18A0" w14:textId="77777777" w:rsidR="00897763" w:rsidRPr="000000B6" w:rsidRDefault="00897763" w:rsidP="00897763">
      <w:pPr>
        <w:rPr>
          <w:rFonts w:cs="Calibri"/>
          <w:lang w:eastAsia="en-US"/>
        </w:rPr>
      </w:pPr>
    </w:p>
    <w:p w14:paraId="56D38778" w14:textId="77777777" w:rsidR="00897763" w:rsidRPr="000000B6" w:rsidRDefault="00897763" w:rsidP="00897763">
      <w:pPr>
        <w:rPr>
          <w:rFonts w:cs="Calibri"/>
          <w:lang w:eastAsia="en-US"/>
        </w:rPr>
      </w:pPr>
    </w:p>
    <w:p w14:paraId="0C00DC2A" w14:textId="77777777" w:rsidR="00897763" w:rsidRPr="000000B6" w:rsidRDefault="00897763" w:rsidP="00897763">
      <w:pPr>
        <w:rPr>
          <w:rFonts w:cs="Calibri"/>
          <w:lang w:eastAsia="en-US"/>
        </w:rPr>
      </w:pPr>
    </w:p>
    <w:p w14:paraId="180AFB5F" w14:textId="77777777" w:rsidR="00897763" w:rsidRDefault="00897763" w:rsidP="00897763">
      <w:pPr>
        <w:rPr>
          <w:rFonts w:cs="Calibri"/>
          <w:lang w:eastAsia="en-US"/>
        </w:rPr>
      </w:pPr>
    </w:p>
    <w:p w14:paraId="785A2341" w14:textId="77777777" w:rsidR="00897763" w:rsidRPr="000000B6" w:rsidRDefault="00897763" w:rsidP="00897763">
      <w:pPr>
        <w:rPr>
          <w:rFonts w:cs="Calibri"/>
          <w:lang w:eastAsia="en-US"/>
        </w:rPr>
      </w:pPr>
    </w:p>
    <w:p w14:paraId="35077A36" w14:textId="77777777" w:rsidR="00897763" w:rsidRPr="000000B6" w:rsidRDefault="00897763" w:rsidP="00897763">
      <w:pPr>
        <w:rPr>
          <w:rFonts w:cs="Calibri"/>
          <w:lang w:eastAsia="en-US"/>
        </w:rPr>
      </w:pPr>
    </w:p>
    <w:p w14:paraId="7AE83E5C" w14:textId="77777777" w:rsidR="00897763" w:rsidRDefault="00897763" w:rsidP="00897763">
      <w:pPr>
        <w:rPr>
          <w:rFonts w:cs="Calibri"/>
          <w:lang w:eastAsia="en-US"/>
        </w:rPr>
      </w:pPr>
    </w:p>
    <w:p w14:paraId="3AAD39F8" w14:textId="77777777" w:rsidR="00897763" w:rsidRPr="000000B6" w:rsidRDefault="00897763" w:rsidP="00897763">
      <w:pPr>
        <w:rPr>
          <w:rFonts w:cs="Calibri"/>
          <w:lang w:eastAsia="en-US"/>
        </w:rPr>
      </w:pPr>
    </w:p>
    <w:p w14:paraId="2295C453" w14:textId="1EB8298C" w:rsidR="00897763" w:rsidRDefault="00897763" w:rsidP="00897763">
      <w:pPr>
        <w:rPr>
          <w:rFonts w:cs="Calibri"/>
          <w:lang w:eastAsia="en-US"/>
        </w:rPr>
      </w:pPr>
    </w:p>
    <w:p w14:paraId="1A1EA073" w14:textId="23FE2549" w:rsidR="00620883" w:rsidRDefault="00620883" w:rsidP="00897763">
      <w:pPr>
        <w:rPr>
          <w:rFonts w:cs="Calibri"/>
          <w:lang w:eastAsia="en-US"/>
        </w:rPr>
      </w:pPr>
    </w:p>
    <w:p w14:paraId="13CE85B3" w14:textId="181311E4" w:rsidR="00620883" w:rsidRPr="00356148" w:rsidRDefault="00620883" w:rsidP="00897763">
      <w:pPr>
        <w:rPr>
          <w:rFonts w:cs="Calibri"/>
          <w:lang w:eastAsia="en-US"/>
        </w:rPr>
      </w:pPr>
    </w:p>
    <w:p w14:paraId="669966D6" w14:textId="6B8B1A4D" w:rsidR="00897763" w:rsidRDefault="00897763" w:rsidP="00897763">
      <w:pPr>
        <w:jc w:val="center"/>
        <w:rPr>
          <w:rStyle w:val="IntenseEmphasis"/>
          <w:rFonts w:cs="Calibri"/>
          <w:i w:val="0"/>
          <w:sz w:val="24"/>
        </w:rPr>
      </w:pPr>
      <w:r w:rsidRPr="00A83BC9">
        <w:rPr>
          <w:rStyle w:val="IntenseEmphasis"/>
          <w:rFonts w:cs="Calibri"/>
          <w:i w:val="0"/>
          <w:sz w:val="24"/>
        </w:rPr>
        <w:t>Updated August 8, 2017</w:t>
      </w:r>
    </w:p>
    <w:p w14:paraId="527CF462" w14:textId="77777777" w:rsidR="00620883" w:rsidRPr="00A83BC9" w:rsidRDefault="00620883" w:rsidP="00897763">
      <w:pPr>
        <w:jc w:val="center"/>
        <w:rPr>
          <w:rFonts w:cs="Calibri"/>
          <w:iCs/>
          <w:color w:val="4472C4" w:themeColor="accent1"/>
          <w:sz w:val="24"/>
        </w:rPr>
      </w:pPr>
    </w:p>
    <w:p w14:paraId="704E9562" w14:textId="77777777" w:rsidR="008453F3" w:rsidRDefault="00897763" w:rsidP="00897763">
      <w:pPr>
        <w:pStyle w:val="Heading2"/>
        <w:rPr>
          <w:rFonts w:asciiTheme="minorHAnsi" w:hAnsiTheme="minorHAnsi" w:cs="Calibri"/>
          <w:i w:val="0"/>
          <w:sz w:val="24"/>
        </w:rPr>
      </w:pPr>
      <w:bookmarkStart w:id="1" w:name="_Q:_How_can"/>
      <w:bookmarkEnd w:id="1"/>
      <w:r w:rsidRPr="000000B6">
        <w:rPr>
          <w:rFonts w:asciiTheme="minorHAnsi" w:hAnsiTheme="minorHAnsi" w:cs="Calibri"/>
          <w:i w:val="0"/>
          <w:sz w:val="24"/>
        </w:rPr>
        <w:lastRenderedPageBreak/>
        <w:t xml:space="preserve">Q: </w:t>
      </w:r>
      <w:r w:rsidR="008453F3">
        <w:rPr>
          <w:rFonts w:asciiTheme="minorHAnsi" w:hAnsiTheme="minorHAnsi" w:cs="Calibri"/>
          <w:i w:val="0"/>
          <w:sz w:val="24"/>
        </w:rPr>
        <w:t>Who can access Cloud Concierge</w:t>
      </w:r>
      <w:r w:rsidRPr="000000B6">
        <w:rPr>
          <w:rFonts w:asciiTheme="minorHAnsi" w:hAnsiTheme="minorHAnsi" w:cs="Calibri"/>
          <w:i w:val="0"/>
          <w:sz w:val="24"/>
        </w:rPr>
        <w:t>?</w:t>
      </w:r>
      <w:bookmarkStart w:id="2" w:name="_Q:_Why_is"/>
      <w:bookmarkEnd w:id="2"/>
    </w:p>
    <w:p w14:paraId="0C3A5697" w14:textId="698FA71F" w:rsidR="008453F3" w:rsidRPr="008453F3" w:rsidRDefault="008453F3" w:rsidP="00620883">
      <w:pPr>
        <w:pStyle w:val="NoSpacing"/>
        <w:rPr>
          <w:rFonts w:eastAsiaTheme="majorEastAsia"/>
          <w:color w:val="auto"/>
          <w:szCs w:val="28"/>
          <w:lang w:eastAsia="en-CA"/>
        </w:rPr>
      </w:pPr>
      <w:r w:rsidRPr="008453F3">
        <w:t>Full access to provisionable assets is only available to, and is solely funded by, IBM Analytics sellers who are selling or driving revenue within Analytics and can provide Sales Connect numbers associated with their sales opportunities. If you are not able to provide us with a Sales Connect number, we will not be able to grant you access. Any concerns about this process should be escalated to your executive management &amp; divisional finance team to negotiate funding options for use of this system</w:t>
      </w:r>
      <w:r>
        <w:t xml:space="preserve">. </w:t>
      </w:r>
    </w:p>
    <w:p w14:paraId="06D852E9" w14:textId="3862D754" w:rsidR="00897763" w:rsidRPr="000000B6" w:rsidRDefault="00860259" w:rsidP="00897763">
      <w:pPr>
        <w:pStyle w:val="Heading2"/>
        <w:rPr>
          <w:rFonts w:asciiTheme="minorHAnsi" w:hAnsiTheme="minorHAnsi" w:cs="Calibri"/>
          <w:i w:val="0"/>
          <w:sz w:val="24"/>
        </w:rPr>
      </w:pPr>
      <w:r>
        <w:rPr>
          <w:rFonts w:asciiTheme="minorHAnsi" w:hAnsiTheme="minorHAnsi" w:cs="Calibri"/>
          <w:i w:val="0"/>
          <w:sz w:val="24"/>
        </w:rPr>
        <w:t>Q: How can I get access to Cloud Concierge</w:t>
      </w:r>
      <w:r w:rsidR="00897763" w:rsidRPr="000000B6">
        <w:rPr>
          <w:rFonts w:asciiTheme="minorHAnsi" w:hAnsiTheme="minorHAnsi" w:cs="Calibri"/>
          <w:i w:val="0"/>
          <w:sz w:val="24"/>
        </w:rPr>
        <w:t>?</w:t>
      </w:r>
    </w:p>
    <w:p w14:paraId="303AE266" w14:textId="77777777" w:rsidR="00860259" w:rsidRDefault="00860259" w:rsidP="00860259">
      <w:pPr>
        <w:pStyle w:val="NoSpacing"/>
      </w:pPr>
      <w:bookmarkStart w:id="3" w:name="_Q:_How_come"/>
      <w:bookmarkEnd w:id="3"/>
      <w:r>
        <w:t>Please follow the instructions below to generate a pending activation in our system:</w:t>
      </w:r>
    </w:p>
    <w:p w14:paraId="5E0C2FA1" w14:textId="77777777" w:rsidR="00860259" w:rsidRPr="00662DC1" w:rsidRDefault="00860259" w:rsidP="00860259">
      <w:pPr>
        <w:pStyle w:val="NoSpacing"/>
        <w:numPr>
          <w:ilvl w:val="0"/>
          <w:numId w:val="3"/>
        </w:numPr>
        <w:rPr>
          <w:szCs w:val="20"/>
        </w:rPr>
      </w:pPr>
      <w:r>
        <w:t xml:space="preserve">Create an IBM ID using their corporate email address, </w:t>
      </w:r>
      <w:hyperlink r:id="rId5" w:history="1">
        <w:r w:rsidRPr="00662DC1">
          <w:rPr>
            <w:color w:val="0000FF"/>
          </w:rPr>
          <w:t>https://www.ibm.com/account/profile/ca/en?page=reg</w:t>
        </w:r>
      </w:hyperlink>
      <w:r>
        <w:rPr>
          <w:rFonts w:ascii="Tms Rmn" w:hAnsi="Tms Rmn"/>
        </w:rPr>
        <w:t xml:space="preserve"> </w:t>
      </w:r>
    </w:p>
    <w:p w14:paraId="148C25C2" w14:textId="77777777" w:rsidR="00860259" w:rsidRPr="00662DC1" w:rsidRDefault="00860259" w:rsidP="00860259">
      <w:pPr>
        <w:pStyle w:val="NoSpacing"/>
        <w:numPr>
          <w:ilvl w:val="0"/>
          <w:numId w:val="3"/>
        </w:numPr>
      </w:pPr>
      <w:r>
        <w:t xml:space="preserve">Try to provision a platform via the provisioning site, </w:t>
      </w:r>
      <w:hyperlink r:id="rId6" w:history="1">
        <w:r w:rsidRPr="00B033E7">
          <w:rPr>
            <w:rStyle w:val="Hyperlink"/>
          </w:rPr>
          <w:t>https://demo.ibmcloud.com/</w:t>
        </w:r>
      </w:hyperlink>
      <w:r>
        <w:rPr>
          <w:color w:val="0000FF"/>
        </w:rPr>
        <w:t xml:space="preserve"> </w:t>
      </w:r>
      <w:r>
        <w:t xml:space="preserve">and receive an auto-generated reply stating to contact AskIBM for activation. </w:t>
      </w:r>
    </w:p>
    <w:p w14:paraId="655A3E91" w14:textId="119485D6" w:rsidR="00860259" w:rsidRPr="00860259" w:rsidRDefault="00860259" w:rsidP="00860259">
      <w:pPr>
        <w:pStyle w:val="NoSpacing"/>
        <w:numPr>
          <w:ilvl w:val="0"/>
          <w:numId w:val="3"/>
        </w:numPr>
      </w:pPr>
      <w:r>
        <w:t>Send an email to AskIBM requesting an activation so we can activate accordingly</w:t>
      </w:r>
    </w:p>
    <w:p w14:paraId="599FFEE6" w14:textId="77777777" w:rsidR="00860259" w:rsidRDefault="00860259" w:rsidP="00860259">
      <w:pPr>
        <w:pStyle w:val="NoSpacing"/>
        <w:rPr>
          <w:b/>
        </w:rPr>
      </w:pPr>
    </w:p>
    <w:p w14:paraId="60F8E02E" w14:textId="21F1F064" w:rsidR="00860259" w:rsidRPr="00BA7FCC" w:rsidRDefault="00860259" w:rsidP="00860259">
      <w:pPr>
        <w:pStyle w:val="NoSpacing"/>
      </w:pPr>
      <w:r>
        <w:rPr>
          <w:b/>
        </w:rPr>
        <w:t xml:space="preserve">Note: </w:t>
      </w:r>
      <w:r>
        <w:t xml:space="preserve">If you are a business partner, please ask your IBM representative to request an activation on your behalf. </w:t>
      </w:r>
    </w:p>
    <w:p w14:paraId="4F315F10" w14:textId="65AB95A7" w:rsidR="00897763" w:rsidRPr="000000B6" w:rsidRDefault="003943B3" w:rsidP="00897763">
      <w:pPr>
        <w:pStyle w:val="Heading2"/>
        <w:rPr>
          <w:rFonts w:asciiTheme="minorHAnsi" w:hAnsiTheme="minorHAnsi" w:cs="Calibri"/>
          <w:i w:val="0"/>
          <w:sz w:val="24"/>
        </w:rPr>
      </w:pPr>
      <w:r>
        <w:rPr>
          <w:rFonts w:asciiTheme="minorHAnsi" w:hAnsiTheme="minorHAnsi" w:cs="Calibri"/>
          <w:i w:val="0"/>
          <w:sz w:val="24"/>
        </w:rPr>
        <w:t>Q: If</w:t>
      </w:r>
      <w:r w:rsidR="00AD41E3">
        <w:rPr>
          <w:rFonts w:asciiTheme="minorHAnsi" w:hAnsiTheme="minorHAnsi" w:cs="Calibri"/>
          <w:i w:val="0"/>
          <w:sz w:val="24"/>
        </w:rPr>
        <w:t xml:space="preserve"> I am a part of GBS in IBM, </w:t>
      </w:r>
      <w:r>
        <w:rPr>
          <w:rFonts w:asciiTheme="minorHAnsi" w:hAnsiTheme="minorHAnsi" w:cs="Calibri"/>
          <w:i w:val="0"/>
          <w:sz w:val="24"/>
        </w:rPr>
        <w:t>can I get access to Cloud Concierge</w:t>
      </w:r>
      <w:r w:rsidR="009A3483">
        <w:rPr>
          <w:rFonts w:asciiTheme="minorHAnsi" w:hAnsiTheme="minorHAnsi" w:cs="Calibri"/>
          <w:i w:val="0"/>
          <w:sz w:val="24"/>
        </w:rPr>
        <w:t xml:space="preserve">? </w:t>
      </w:r>
      <w:r w:rsidR="00897763" w:rsidRPr="000000B6">
        <w:rPr>
          <w:rFonts w:asciiTheme="minorHAnsi" w:hAnsiTheme="minorHAnsi" w:cs="Calibri"/>
          <w:i w:val="0"/>
          <w:sz w:val="24"/>
        </w:rPr>
        <w:t xml:space="preserve"> </w:t>
      </w:r>
    </w:p>
    <w:p w14:paraId="15AC9C0E" w14:textId="77777777" w:rsidR="003943B3" w:rsidRPr="008D51EE" w:rsidRDefault="003943B3" w:rsidP="003943B3">
      <w:pPr>
        <w:pStyle w:val="NoSpacing"/>
      </w:pPr>
      <w:bookmarkStart w:id="4" w:name="_Q:_Can_I"/>
      <w:bookmarkEnd w:id="4"/>
      <w:r w:rsidRPr="008D51EE">
        <w:t>There are 2 options for Cloud Concierge access by GBS:</w:t>
      </w:r>
    </w:p>
    <w:p w14:paraId="19EB78CA" w14:textId="59DACE96" w:rsidR="003943B3" w:rsidRPr="00D20B5D" w:rsidRDefault="003943B3" w:rsidP="003943B3">
      <w:pPr>
        <w:pStyle w:val="NoSpacing"/>
        <w:numPr>
          <w:ilvl w:val="0"/>
          <w:numId w:val="5"/>
        </w:numPr>
      </w:pPr>
      <w:r w:rsidRPr="00D20B5D">
        <w:t xml:space="preserve">You can use your counterparts in Analytics Sales to provision, then they would provide the login information to you, the user. </w:t>
      </w:r>
    </w:p>
    <w:p w14:paraId="79859D98" w14:textId="221F1376" w:rsidR="003943B3" w:rsidRDefault="003943B3" w:rsidP="003943B3">
      <w:pPr>
        <w:pStyle w:val="NoSpacing"/>
        <w:numPr>
          <w:ilvl w:val="0"/>
          <w:numId w:val="5"/>
        </w:numPr>
      </w:pPr>
      <w:r w:rsidRPr="00D20B5D">
        <w:t>GBS can setup an account with SoftLayer, then we share the desired image.  GBS would pay a monthly fee for provisioning of that image, all of which is outside of the Cloud Concierge system.</w:t>
      </w:r>
    </w:p>
    <w:p w14:paraId="1D3A6D89" w14:textId="77777777" w:rsidR="00872F09" w:rsidRPr="00D20B5D" w:rsidRDefault="00872F09" w:rsidP="00872F09">
      <w:pPr>
        <w:pStyle w:val="NoSpacing"/>
      </w:pPr>
    </w:p>
    <w:p w14:paraId="15FBC39C" w14:textId="77777777" w:rsidR="003943B3" w:rsidRPr="00D20B5D" w:rsidRDefault="003943B3" w:rsidP="003943B3">
      <w:pPr>
        <w:pStyle w:val="NoSpacing"/>
      </w:pPr>
      <w:r w:rsidRPr="00D20B5D">
        <w:t>Any concerns about this process should be escalated to your executive management &amp; divisional finance team to negotiate funding options for use of this system.</w:t>
      </w:r>
    </w:p>
    <w:p w14:paraId="357D2C01" w14:textId="4A50D90E" w:rsidR="00897763" w:rsidRPr="000000B6" w:rsidRDefault="00AD41E3" w:rsidP="00897763">
      <w:pPr>
        <w:pStyle w:val="Heading2"/>
        <w:rPr>
          <w:rFonts w:asciiTheme="minorHAnsi" w:hAnsiTheme="minorHAnsi" w:cs="Calibri"/>
          <w:i w:val="0"/>
          <w:sz w:val="24"/>
        </w:rPr>
      </w:pPr>
      <w:bookmarkStart w:id="5" w:name="_Q:_If_I_1"/>
      <w:bookmarkEnd w:id="5"/>
      <w:r>
        <w:rPr>
          <w:rFonts w:asciiTheme="minorHAnsi" w:hAnsiTheme="minorHAnsi" w:cs="Calibri"/>
          <w:i w:val="0"/>
          <w:sz w:val="24"/>
        </w:rPr>
        <w:t>Q: If I am a part of IBM Lab Services, can I get access to Cloud Concierge</w:t>
      </w:r>
      <w:r w:rsidR="00897763" w:rsidRPr="000000B6">
        <w:rPr>
          <w:rFonts w:asciiTheme="minorHAnsi" w:hAnsiTheme="minorHAnsi" w:cs="Calibri"/>
          <w:i w:val="0"/>
          <w:sz w:val="24"/>
        </w:rPr>
        <w:t xml:space="preserve">? </w:t>
      </w:r>
    </w:p>
    <w:p w14:paraId="445718D4" w14:textId="6D8999B6" w:rsidR="00AD41E3" w:rsidRPr="00AD41E3" w:rsidRDefault="00AD41E3" w:rsidP="00AD41E3">
      <w:pPr>
        <w:pStyle w:val="NoSpacing"/>
        <w:rPr>
          <w:rFonts w:eastAsiaTheme="minorHAnsi"/>
        </w:rPr>
      </w:pPr>
      <w:bookmarkStart w:id="6" w:name="_Q:_If_I"/>
      <w:bookmarkEnd w:id="6"/>
      <w:r w:rsidRPr="00AD41E3">
        <w:rPr>
          <w:rFonts w:eastAsiaTheme="minorHAnsi"/>
        </w:rPr>
        <w:t xml:space="preserve">Individuals within Lab Services are only granted access for personal enablement/internal training only, hence you will notice that you will </w:t>
      </w:r>
      <w:r>
        <w:rPr>
          <w:rFonts w:eastAsiaTheme="minorHAnsi"/>
        </w:rPr>
        <w:t xml:space="preserve">can </w:t>
      </w:r>
      <w:r w:rsidRPr="00AD41E3">
        <w:rPr>
          <w:rFonts w:eastAsiaTheme="minorHAnsi"/>
        </w:rPr>
        <w:t xml:space="preserve">only provision instances for this purpose. The other customer facing options will be grayed out as use of Cloud Concierge for customer engagements is strictly prohibited. </w:t>
      </w:r>
    </w:p>
    <w:p w14:paraId="17FBDACD" w14:textId="2FCD4F6F" w:rsidR="00897763" w:rsidRPr="000000B6" w:rsidRDefault="00703256" w:rsidP="00897763">
      <w:pPr>
        <w:pStyle w:val="Heading2"/>
        <w:rPr>
          <w:rFonts w:asciiTheme="minorHAnsi" w:hAnsiTheme="minorHAnsi" w:cs="Calibri"/>
          <w:i w:val="0"/>
          <w:sz w:val="24"/>
        </w:rPr>
      </w:pPr>
      <w:r>
        <w:rPr>
          <w:rFonts w:asciiTheme="minorHAnsi" w:hAnsiTheme="minorHAnsi" w:cs="Calibri"/>
          <w:i w:val="0"/>
          <w:sz w:val="24"/>
        </w:rPr>
        <w:t>Q: Which types</w:t>
      </w:r>
      <w:r w:rsidR="00A06624">
        <w:rPr>
          <w:rFonts w:asciiTheme="minorHAnsi" w:hAnsiTheme="minorHAnsi" w:cs="Calibri"/>
          <w:i w:val="0"/>
          <w:sz w:val="24"/>
        </w:rPr>
        <w:t xml:space="preserve"> of email addresses does Cloud Concierge support as user IDs</w:t>
      </w:r>
      <w:r w:rsidR="00897763" w:rsidRPr="000000B6">
        <w:rPr>
          <w:rFonts w:asciiTheme="minorHAnsi" w:hAnsiTheme="minorHAnsi" w:cs="Calibri"/>
          <w:i w:val="0"/>
          <w:sz w:val="24"/>
        </w:rPr>
        <w:t xml:space="preserve">? </w:t>
      </w:r>
    </w:p>
    <w:p w14:paraId="426AAD51" w14:textId="77777777" w:rsidR="00965754" w:rsidRPr="00965754" w:rsidRDefault="00965754" w:rsidP="00965754">
      <w:pPr>
        <w:pStyle w:val="NoSpacing"/>
        <w:rPr>
          <w:rFonts w:eastAsiaTheme="minorHAnsi"/>
        </w:rPr>
      </w:pPr>
      <w:r w:rsidRPr="00965754">
        <w:rPr>
          <w:rFonts w:eastAsiaTheme="minorHAnsi"/>
        </w:rPr>
        <w:t xml:space="preserve">The Cloud Concierge system does not support external email addresses such as gmail, hotmail, iCloud, yahoo, or single named user IDs, such as 'jdoe' due to security breeches.  </w:t>
      </w:r>
    </w:p>
    <w:p w14:paraId="7E2617CE" w14:textId="77777777" w:rsidR="00703256" w:rsidRDefault="00703256" w:rsidP="00965754">
      <w:pPr>
        <w:pStyle w:val="NoSpacing"/>
        <w:rPr>
          <w:rFonts w:eastAsiaTheme="minorHAnsi"/>
        </w:rPr>
      </w:pPr>
    </w:p>
    <w:p w14:paraId="22144D4F" w14:textId="56971C50" w:rsidR="00965754" w:rsidRPr="00965754" w:rsidRDefault="00965754" w:rsidP="00965754">
      <w:pPr>
        <w:pStyle w:val="NoSpacing"/>
        <w:rPr>
          <w:rFonts w:eastAsiaTheme="minorHAnsi"/>
        </w:rPr>
      </w:pPr>
      <w:r w:rsidRPr="00965754">
        <w:rPr>
          <w:rFonts w:eastAsiaTheme="minorHAnsi"/>
        </w:rPr>
        <w:t xml:space="preserve">You will need to create a new IBM ID using your IBM email address, then once that has been registered we can activate your account accordingly, </w:t>
      </w:r>
      <w:hyperlink r:id="rId7" w:history="1">
        <w:r w:rsidRPr="00965754">
          <w:rPr>
            <w:rFonts w:eastAsiaTheme="minorHAnsi"/>
            <w:color w:val="0000FF"/>
          </w:rPr>
          <w:t>https://demo.ibmcloud.com/</w:t>
        </w:r>
      </w:hyperlink>
    </w:p>
    <w:p w14:paraId="7FE69F32" w14:textId="77777777" w:rsidR="00965754" w:rsidRPr="00965754" w:rsidRDefault="00965754" w:rsidP="00965754">
      <w:pPr>
        <w:pStyle w:val="NoSpacing"/>
        <w:rPr>
          <w:rFonts w:eastAsiaTheme="minorHAnsi"/>
        </w:rPr>
      </w:pPr>
    </w:p>
    <w:p w14:paraId="4D7636A7" w14:textId="77777777" w:rsidR="00965754" w:rsidRPr="00965754" w:rsidRDefault="00965754" w:rsidP="00965754">
      <w:pPr>
        <w:pStyle w:val="NoSpacing"/>
        <w:rPr>
          <w:rFonts w:eastAsiaTheme="minorHAnsi"/>
        </w:rPr>
      </w:pPr>
      <w:r w:rsidRPr="00965754">
        <w:rPr>
          <w:rFonts w:eastAsiaTheme="minorHAnsi"/>
          <w:b/>
          <w:bCs/>
        </w:rPr>
        <w:lastRenderedPageBreak/>
        <w:t>Manage your IBM ID here</w:t>
      </w:r>
      <w:r w:rsidRPr="00965754">
        <w:rPr>
          <w:rFonts w:eastAsiaTheme="minorHAnsi"/>
        </w:rPr>
        <w:t xml:space="preserve">, </w:t>
      </w:r>
      <w:hyperlink r:id="rId8" w:history="1">
        <w:r w:rsidRPr="00965754">
          <w:rPr>
            <w:rFonts w:eastAsiaTheme="minorHAnsi"/>
            <w:color w:val="0000FF"/>
          </w:rPr>
          <w:t>https://www.ibm.com/account/profile/us?page=clrpro</w:t>
        </w:r>
      </w:hyperlink>
    </w:p>
    <w:p w14:paraId="4B1B7750" w14:textId="77777777" w:rsidR="00965754" w:rsidRPr="00965754" w:rsidRDefault="00965754" w:rsidP="00965754">
      <w:pPr>
        <w:pStyle w:val="NoSpacing"/>
        <w:rPr>
          <w:rFonts w:eastAsiaTheme="minorHAnsi"/>
        </w:rPr>
      </w:pPr>
      <w:r w:rsidRPr="00965754">
        <w:rPr>
          <w:rFonts w:eastAsiaTheme="minorHAnsi"/>
          <w:b/>
          <w:bCs/>
        </w:rPr>
        <w:t>IBM ID Help and FAQ</w:t>
      </w:r>
      <w:r w:rsidRPr="00965754">
        <w:rPr>
          <w:rFonts w:eastAsiaTheme="minorHAnsi"/>
        </w:rPr>
        <w:t xml:space="preserve">, </w:t>
      </w:r>
      <w:hyperlink r:id="rId9" w:history="1">
        <w:r w:rsidRPr="00965754">
          <w:rPr>
            <w:rFonts w:eastAsiaTheme="minorHAnsi"/>
            <w:color w:val="0000FF"/>
          </w:rPr>
          <w:t>https://www.ibm.com/account/profile?page=faqhelp</w:t>
        </w:r>
      </w:hyperlink>
    </w:p>
    <w:p w14:paraId="77BD1F50" w14:textId="77777777" w:rsidR="00965754" w:rsidRPr="00965754" w:rsidRDefault="00965754" w:rsidP="00965754">
      <w:pPr>
        <w:pStyle w:val="NoSpacing"/>
        <w:rPr>
          <w:rFonts w:eastAsiaTheme="minorHAnsi"/>
        </w:rPr>
      </w:pPr>
    </w:p>
    <w:p w14:paraId="3405A31F" w14:textId="2D672571" w:rsidR="00897763" w:rsidRPr="00965754" w:rsidRDefault="00965754" w:rsidP="00965754">
      <w:pPr>
        <w:pStyle w:val="NoSpacing"/>
        <w:rPr>
          <w:sz w:val="32"/>
        </w:rPr>
      </w:pPr>
      <w:r w:rsidRPr="00965754">
        <w:rPr>
          <w:rFonts w:eastAsiaTheme="minorHAnsi"/>
        </w:rPr>
        <w:t xml:space="preserve">If you are unable to make the change (as we have seen in some cases), please email the Worldwide IBM Registration Helpdesk for assistance, </w:t>
      </w:r>
      <w:hyperlink r:id="rId10" w:history="1">
        <w:r w:rsidRPr="00965754">
          <w:rPr>
            <w:rFonts w:eastAsiaTheme="minorHAnsi"/>
            <w:color w:val="0000FF"/>
          </w:rPr>
          <w:t>https://www.ibm.com/account/profile/us?page=reghelpdesk</w:t>
        </w:r>
      </w:hyperlink>
    </w:p>
    <w:p w14:paraId="574F9C06" w14:textId="2EF7142A" w:rsidR="00897763" w:rsidRPr="000000B6" w:rsidRDefault="00897763" w:rsidP="00897763">
      <w:pPr>
        <w:pStyle w:val="Heading2"/>
        <w:rPr>
          <w:rFonts w:asciiTheme="minorHAnsi" w:hAnsiTheme="minorHAnsi" w:cs="Calibri"/>
          <w:i w:val="0"/>
          <w:sz w:val="24"/>
          <w:szCs w:val="24"/>
        </w:rPr>
      </w:pPr>
      <w:bookmarkStart w:id="7" w:name="_Q:_What_is"/>
      <w:bookmarkEnd w:id="7"/>
      <w:r w:rsidRPr="000000B6">
        <w:rPr>
          <w:rFonts w:asciiTheme="minorHAnsi" w:hAnsiTheme="minorHAnsi" w:cs="Calibri"/>
          <w:i w:val="0"/>
          <w:sz w:val="24"/>
          <w:szCs w:val="24"/>
        </w:rPr>
        <w:t>Q: W</w:t>
      </w:r>
      <w:r w:rsidR="0017220F">
        <w:rPr>
          <w:rFonts w:asciiTheme="minorHAnsi" w:hAnsiTheme="minorHAnsi" w:cs="Calibri"/>
          <w:i w:val="0"/>
          <w:sz w:val="24"/>
          <w:szCs w:val="24"/>
        </w:rPr>
        <w:t xml:space="preserve">hich characters can be used as </w:t>
      </w:r>
      <w:r w:rsidR="00853399">
        <w:rPr>
          <w:rFonts w:asciiTheme="minorHAnsi" w:hAnsiTheme="minorHAnsi" w:cs="Calibri"/>
          <w:i w:val="0"/>
          <w:sz w:val="24"/>
          <w:szCs w:val="24"/>
        </w:rPr>
        <w:t>an user password for Cloud Concierge</w:t>
      </w:r>
      <w:r w:rsidRPr="000000B6">
        <w:rPr>
          <w:rFonts w:asciiTheme="minorHAnsi" w:hAnsiTheme="minorHAnsi" w:cs="Calibri"/>
          <w:i w:val="0"/>
          <w:sz w:val="24"/>
          <w:szCs w:val="24"/>
        </w:rPr>
        <w:t>?</w:t>
      </w:r>
    </w:p>
    <w:p w14:paraId="5A7593AA" w14:textId="7797E1E5" w:rsidR="00932396" w:rsidRPr="00932396" w:rsidRDefault="00932396" w:rsidP="00932396">
      <w:pPr>
        <w:autoSpaceDE w:val="0"/>
        <w:autoSpaceDN w:val="0"/>
        <w:adjustRightInd w:val="0"/>
        <w:spacing w:after="0" w:line="240" w:lineRule="auto"/>
        <w:rPr>
          <w:rFonts w:eastAsiaTheme="minorHAnsi" w:cstheme="minorHAnsi"/>
          <w:color w:val="000000"/>
          <w:sz w:val="24"/>
          <w:szCs w:val="20"/>
          <w:lang w:eastAsia="en-US"/>
        </w:rPr>
      </w:pPr>
      <w:r w:rsidRPr="00932396">
        <w:rPr>
          <w:rFonts w:eastAsiaTheme="minorHAnsi" w:cstheme="minorHAnsi"/>
          <w:color w:val="000000"/>
          <w:sz w:val="24"/>
          <w:szCs w:val="20"/>
          <w:lang w:eastAsia="en-US"/>
        </w:rPr>
        <w:t xml:space="preserve">We have found that some users who have complex passwords with special characters are unable to log into Cloud Concierge.  We believe it is the </w:t>
      </w:r>
      <w:r w:rsidRPr="00932396">
        <w:rPr>
          <w:rFonts w:eastAsiaTheme="minorHAnsi" w:cstheme="minorHAnsi"/>
          <w:b/>
          <w:bCs/>
          <w:color w:val="000000"/>
          <w:sz w:val="24"/>
          <w:szCs w:val="20"/>
          <w:lang w:eastAsia="en-US"/>
        </w:rPr>
        <w:t xml:space="preserve">'&amp;' </w:t>
      </w:r>
      <w:r w:rsidRPr="00932396">
        <w:rPr>
          <w:rFonts w:eastAsiaTheme="minorHAnsi" w:cstheme="minorHAnsi"/>
          <w:color w:val="000000"/>
          <w:sz w:val="24"/>
          <w:szCs w:val="20"/>
          <w:lang w:eastAsia="en-US"/>
        </w:rPr>
        <w:t xml:space="preserve">character </w:t>
      </w:r>
      <w:r w:rsidR="00166F09" w:rsidRPr="00932396">
        <w:rPr>
          <w:rFonts w:eastAsiaTheme="minorHAnsi" w:cstheme="minorHAnsi"/>
          <w:color w:val="000000"/>
          <w:sz w:val="24"/>
          <w:szCs w:val="20"/>
          <w:lang w:eastAsia="en-US"/>
        </w:rPr>
        <w:t>that</w:t>
      </w:r>
      <w:r w:rsidR="00EC12B5">
        <w:rPr>
          <w:rFonts w:eastAsiaTheme="minorHAnsi" w:cstheme="minorHAnsi"/>
          <w:color w:val="000000"/>
          <w:sz w:val="24"/>
          <w:szCs w:val="20"/>
          <w:lang w:eastAsia="en-US"/>
        </w:rPr>
        <w:t xml:space="preserve"> prevents successful user logins. </w:t>
      </w:r>
    </w:p>
    <w:p w14:paraId="6BAEC097" w14:textId="77777777" w:rsidR="00932396" w:rsidRDefault="00932396" w:rsidP="00932396">
      <w:pPr>
        <w:autoSpaceDE w:val="0"/>
        <w:autoSpaceDN w:val="0"/>
        <w:adjustRightInd w:val="0"/>
        <w:spacing w:after="0" w:line="240" w:lineRule="auto"/>
        <w:rPr>
          <w:rFonts w:ascii="Helv" w:eastAsiaTheme="minorHAnsi" w:hAnsi="Helv" w:cs="Helv"/>
          <w:color w:val="000000"/>
          <w:sz w:val="20"/>
          <w:szCs w:val="20"/>
          <w:lang w:eastAsia="en-US"/>
        </w:rPr>
      </w:pPr>
    </w:p>
    <w:p w14:paraId="24218220" w14:textId="08595F90" w:rsidR="00897763" w:rsidRDefault="00932396" w:rsidP="00932396">
      <w:pPr>
        <w:pStyle w:val="NoSpacing"/>
      </w:pPr>
      <w:r>
        <w:rPr>
          <w:rFonts w:ascii="Helv" w:eastAsiaTheme="minorHAnsi" w:hAnsi="Helv" w:cs="Helv"/>
          <w:sz w:val="20"/>
          <w:szCs w:val="20"/>
        </w:rPr>
        <w:t xml:space="preserve">Please change your password to contain alpha-numeric characters only and try </w:t>
      </w:r>
      <w:r w:rsidR="00FD43C8">
        <w:rPr>
          <w:rFonts w:ascii="Helv" w:eastAsiaTheme="minorHAnsi" w:hAnsi="Helv" w:cs="Helv"/>
          <w:sz w:val="20"/>
          <w:szCs w:val="20"/>
        </w:rPr>
        <w:t xml:space="preserve">again. </w:t>
      </w:r>
    </w:p>
    <w:p w14:paraId="3489C757" w14:textId="50EA3D31" w:rsidR="00897763" w:rsidRPr="000000B6" w:rsidRDefault="00897763" w:rsidP="00897763">
      <w:pPr>
        <w:pStyle w:val="Heading2"/>
        <w:rPr>
          <w:rFonts w:asciiTheme="minorHAnsi" w:hAnsiTheme="minorHAnsi" w:cs="Calibri"/>
          <w:i w:val="0"/>
          <w:sz w:val="24"/>
          <w:szCs w:val="24"/>
        </w:rPr>
      </w:pPr>
      <w:bookmarkStart w:id="8" w:name="_Q:_How_can_1"/>
      <w:bookmarkEnd w:id="8"/>
      <w:r w:rsidRPr="000000B6">
        <w:rPr>
          <w:rFonts w:asciiTheme="minorHAnsi" w:hAnsiTheme="minorHAnsi" w:cs="Calibri"/>
          <w:i w:val="0"/>
          <w:sz w:val="24"/>
          <w:szCs w:val="24"/>
        </w:rPr>
        <w:t xml:space="preserve">Q: </w:t>
      </w:r>
      <w:r w:rsidR="00130FB5" w:rsidRPr="00130FB5">
        <w:rPr>
          <w:rFonts w:asciiTheme="minorHAnsi" w:hAnsiTheme="minorHAnsi" w:cs="Calibri"/>
          <w:i w:val="0"/>
          <w:sz w:val="24"/>
          <w:szCs w:val="24"/>
        </w:rPr>
        <w:t>How can I provide a valid justification for full access to Cloud Concierge</w:t>
      </w:r>
      <w:r w:rsidR="00130FB5">
        <w:rPr>
          <w:rFonts w:asciiTheme="minorHAnsi" w:hAnsiTheme="minorHAnsi" w:cs="Calibri"/>
          <w:i w:val="0"/>
          <w:sz w:val="24"/>
          <w:szCs w:val="24"/>
        </w:rPr>
        <w:t>?</w:t>
      </w:r>
    </w:p>
    <w:p w14:paraId="24B1138C" w14:textId="499B6DCC" w:rsidR="00897763" w:rsidRDefault="00897763" w:rsidP="00897763">
      <w:pPr>
        <w:pStyle w:val="NoSpacing"/>
      </w:pPr>
      <w:r>
        <w:t>T</w:t>
      </w:r>
      <w:r w:rsidR="00557DE3">
        <w:t xml:space="preserve">o grant full access to Cloud Concierge, we will need to validate your usage prior to full privileges. </w:t>
      </w:r>
      <w:r w:rsidR="00FF7659">
        <w:t xml:space="preserve">Since full access to provisionable assets is only available to, and is solely funded by, IBM Analytics sellers who are selling or driving revenue within Analytics and </w:t>
      </w:r>
      <w:r w:rsidR="001D09F4">
        <w:t>can</w:t>
      </w:r>
      <w:r w:rsidR="00FF7659">
        <w:t xml:space="preserve"> provide Sales Connect numbers with their sales opportunities. </w:t>
      </w:r>
    </w:p>
    <w:p w14:paraId="2BB55F53" w14:textId="6ACFFAC2" w:rsidR="001D09F4" w:rsidRDefault="001D09F4" w:rsidP="00897763">
      <w:pPr>
        <w:pStyle w:val="NoSpacing"/>
      </w:pPr>
    </w:p>
    <w:p w14:paraId="3847AB84" w14:textId="4896D258" w:rsidR="00897763" w:rsidRDefault="001D09F4" w:rsidP="00897763">
      <w:pPr>
        <w:pStyle w:val="NoSpacing"/>
      </w:pPr>
      <w:r>
        <w:t xml:space="preserve">We will not be able to grant full access to Cloud Concierge if you cannot provide a valid Sales Connect number for your usage. </w:t>
      </w:r>
      <w:bookmarkStart w:id="9" w:name="_GoBack"/>
      <w:bookmarkEnd w:id="9"/>
    </w:p>
    <w:p w14:paraId="4A0AA871" w14:textId="4B694468" w:rsidR="00897763" w:rsidRPr="000000B6" w:rsidRDefault="00897763" w:rsidP="00897763">
      <w:pPr>
        <w:pStyle w:val="Heading2"/>
        <w:rPr>
          <w:rFonts w:asciiTheme="minorHAnsi" w:hAnsiTheme="minorHAnsi" w:cs="Calibri"/>
          <w:i w:val="0"/>
          <w:sz w:val="24"/>
          <w:szCs w:val="24"/>
        </w:rPr>
      </w:pPr>
      <w:bookmarkStart w:id="10" w:name="_Q:_If_my"/>
      <w:bookmarkEnd w:id="10"/>
      <w:r w:rsidRPr="000000B6">
        <w:rPr>
          <w:rFonts w:asciiTheme="minorHAnsi" w:hAnsiTheme="minorHAnsi" w:cs="Calibri"/>
          <w:i w:val="0"/>
          <w:sz w:val="24"/>
          <w:szCs w:val="24"/>
        </w:rPr>
        <w:t xml:space="preserve">Q: </w:t>
      </w:r>
      <w:r w:rsidR="00D94A9E">
        <w:rPr>
          <w:rFonts w:asciiTheme="minorHAnsi" w:hAnsiTheme="minorHAnsi" w:cs="Calibri"/>
          <w:i w:val="0"/>
          <w:sz w:val="24"/>
          <w:szCs w:val="24"/>
        </w:rPr>
        <w:t>What should I do if I cannot access Cloud Concierge even after my account was approved</w:t>
      </w:r>
      <w:r w:rsidRPr="000000B6">
        <w:rPr>
          <w:rFonts w:asciiTheme="minorHAnsi" w:hAnsiTheme="minorHAnsi" w:cs="Calibri"/>
          <w:i w:val="0"/>
          <w:sz w:val="24"/>
          <w:szCs w:val="24"/>
        </w:rPr>
        <w:t>?</w:t>
      </w:r>
    </w:p>
    <w:p w14:paraId="6A70C5AA" w14:textId="4400C740" w:rsidR="00897763" w:rsidRDefault="00EB3DE8" w:rsidP="00897763">
      <w:pPr>
        <w:pStyle w:val="NoSpacing"/>
      </w:pPr>
      <w:r w:rsidRPr="00323544">
        <w:t xml:space="preserve">Please delete all your browsing data, restart your browser and attempt to access Cloud Concierge again. If you continue to have </w:t>
      </w:r>
      <w:r w:rsidR="002C2CC5">
        <w:t xml:space="preserve">issues, please send us an email with a screen shot of the error message. </w:t>
      </w:r>
    </w:p>
    <w:p w14:paraId="035BF682" w14:textId="77777777" w:rsidR="00897763" w:rsidRPr="00BF6B6C" w:rsidRDefault="00897763" w:rsidP="00897763">
      <w:pPr>
        <w:pStyle w:val="NoSpacing"/>
        <w:rPr>
          <w:sz w:val="28"/>
        </w:rPr>
      </w:pPr>
    </w:p>
    <w:p w14:paraId="4FA3D9DF" w14:textId="2E566532" w:rsidR="00943DC8" w:rsidRDefault="00D8157E"/>
    <w:sectPr w:rsidR="00943D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748B"/>
    <w:multiLevelType w:val="hybridMultilevel"/>
    <w:tmpl w:val="B4C21F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7B7497"/>
    <w:multiLevelType w:val="hybridMultilevel"/>
    <w:tmpl w:val="85EAE524"/>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2DC40535"/>
    <w:multiLevelType w:val="hybridMultilevel"/>
    <w:tmpl w:val="6C846F9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3300E0"/>
    <w:multiLevelType w:val="hybridMultilevel"/>
    <w:tmpl w:val="146A7F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B287618"/>
    <w:multiLevelType w:val="hybridMultilevel"/>
    <w:tmpl w:val="C17651D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63"/>
    <w:rsid w:val="00013F1E"/>
    <w:rsid w:val="00130FB5"/>
    <w:rsid w:val="00166F09"/>
    <w:rsid w:val="0017220F"/>
    <w:rsid w:val="001D09F4"/>
    <w:rsid w:val="002C2CC5"/>
    <w:rsid w:val="003943B3"/>
    <w:rsid w:val="003A6827"/>
    <w:rsid w:val="00442B68"/>
    <w:rsid w:val="004B5C6D"/>
    <w:rsid w:val="00503C43"/>
    <w:rsid w:val="00557DE3"/>
    <w:rsid w:val="005F7ABF"/>
    <w:rsid w:val="0061629E"/>
    <w:rsid w:val="00620883"/>
    <w:rsid w:val="006847A2"/>
    <w:rsid w:val="00703256"/>
    <w:rsid w:val="0070470F"/>
    <w:rsid w:val="00723BD4"/>
    <w:rsid w:val="007910F0"/>
    <w:rsid w:val="00821023"/>
    <w:rsid w:val="008453F3"/>
    <w:rsid w:val="00853399"/>
    <w:rsid w:val="00860259"/>
    <w:rsid w:val="00872F09"/>
    <w:rsid w:val="00897763"/>
    <w:rsid w:val="00932396"/>
    <w:rsid w:val="00965754"/>
    <w:rsid w:val="009A3483"/>
    <w:rsid w:val="009C2C57"/>
    <w:rsid w:val="009C58D3"/>
    <w:rsid w:val="00A06624"/>
    <w:rsid w:val="00AD41E3"/>
    <w:rsid w:val="00B74789"/>
    <w:rsid w:val="00B9365D"/>
    <w:rsid w:val="00C45ED6"/>
    <w:rsid w:val="00C614BA"/>
    <w:rsid w:val="00C648A0"/>
    <w:rsid w:val="00D133C4"/>
    <w:rsid w:val="00D707F1"/>
    <w:rsid w:val="00D8157E"/>
    <w:rsid w:val="00D94A9E"/>
    <w:rsid w:val="00DE127E"/>
    <w:rsid w:val="00E204EE"/>
    <w:rsid w:val="00EB066F"/>
    <w:rsid w:val="00EB2D05"/>
    <w:rsid w:val="00EB3DE8"/>
    <w:rsid w:val="00EC12B5"/>
    <w:rsid w:val="00FD43C8"/>
    <w:rsid w:val="00FF4DB3"/>
    <w:rsid w:val="00FF76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BEAD"/>
  <w15:chartTrackingRefBased/>
  <w15:docId w15:val="{6F92DD49-29BD-46F4-945B-F318B6F0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763"/>
    <w:rPr>
      <w:rFonts w:eastAsiaTheme="minorEastAsia" w:cs="Times New Roman"/>
      <w:lang w:eastAsia="en-CA"/>
    </w:rPr>
  </w:style>
  <w:style w:type="paragraph" w:styleId="Heading1">
    <w:name w:val="heading 1"/>
    <w:basedOn w:val="Normal"/>
    <w:next w:val="Normal"/>
    <w:link w:val="Heading1Char"/>
    <w:autoRedefine/>
    <w:uiPriority w:val="9"/>
    <w:qFormat/>
    <w:rsid w:val="00897763"/>
    <w:pPr>
      <w:keepNext/>
      <w:keepLines/>
      <w:spacing w:before="240" w:after="0"/>
      <w:jc w:val="center"/>
      <w:outlineLvl w:val="0"/>
    </w:pPr>
    <w:rPr>
      <w:rFonts w:cs="Calibri"/>
      <w:color w:val="2F5496"/>
      <w:sz w:val="44"/>
      <w:szCs w:val="24"/>
      <w:lang w:val="en-US" w:eastAsia="en-US"/>
    </w:rPr>
  </w:style>
  <w:style w:type="paragraph" w:styleId="Heading2">
    <w:name w:val="heading 2"/>
    <w:basedOn w:val="Normal"/>
    <w:next w:val="Normal"/>
    <w:link w:val="Heading2Char"/>
    <w:uiPriority w:val="9"/>
    <w:unhideWhenUsed/>
    <w:qFormat/>
    <w:rsid w:val="00897763"/>
    <w:pPr>
      <w:keepNext/>
      <w:spacing w:before="240" w:after="60"/>
      <w:outlineLvl w:val="1"/>
    </w:pPr>
    <w:rPr>
      <w:rFonts w:asciiTheme="majorHAnsi" w:eastAsiaTheme="majorEastAsia" w:hAnsiTheme="majorHAns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763"/>
    <w:rPr>
      <w:rFonts w:eastAsiaTheme="minorEastAsia" w:cs="Calibri"/>
      <w:color w:val="2F5496"/>
      <w:sz w:val="44"/>
      <w:szCs w:val="24"/>
      <w:lang w:val="en-US"/>
    </w:rPr>
  </w:style>
  <w:style w:type="character" w:customStyle="1" w:styleId="Heading2Char">
    <w:name w:val="Heading 2 Char"/>
    <w:basedOn w:val="DefaultParagraphFont"/>
    <w:link w:val="Heading2"/>
    <w:uiPriority w:val="9"/>
    <w:rsid w:val="00897763"/>
    <w:rPr>
      <w:rFonts w:asciiTheme="majorHAnsi" w:eastAsiaTheme="majorEastAsia" w:hAnsiTheme="majorHAnsi" w:cs="Times New Roman"/>
      <w:b/>
      <w:bCs/>
      <w:i/>
      <w:iCs/>
      <w:sz w:val="28"/>
      <w:szCs w:val="28"/>
      <w:lang w:eastAsia="en-CA"/>
    </w:rPr>
  </w:style>
  <w:style w:type="paragraph" w:styleId="NoSpacing">
    <w:name w:val="No Spacing"/>
    <w:link w:val="NoSpacingChar"/>
    <w:autoRedefine/>
    <w:uiPriority w:val="1"/>
    <w:qFormat/>
    <w:rsid w:val="00897763"/>
    <w:pPr>
      <w:spacing w:after="0" w:line="240" w:lineRule="auto"/>
    </w:pPr>
    <w:rPr>
      <w:rFonts w:eastAsia="Times New Roman" w:cs="Calibri"/>
      <w:color w:val="000000"/>
      <w:sz w:val="24"/>
      <w:szCs w:val="24"/>
    </w:rPr>
  </w:style>
  <w:style w:type="character" w:styleId="CommentReference">
    <w:name w:val="annotation reference"/>
    <w:basedOn w:val="DefaultParagraphFont"/>
    <w:uiPriority w:val="99"/>
    <w:semiHidden/>
    <w:unhideWhenUsed/>
    <w:rsid w:val="00897763"/>
    <w:rPr>
      <w:sz w:val="16"/>
    </w:rPr>
  </w:style>
  <w:style w:type="paragraph" w:styleId="CommentText">
    <w:name w:val="annotation text"/>
    <w:basedOn w:val="Normal"/>
    <w:link w:val="CommentTextChar"/>
    <w:uiPriority w:val="99"/>
    <w:semiHidden/>
    <w:unhideWhenUsed/>
    <w:rsid w:val="00897763"/>
    <w:pPr>
      <w:spacing w:line="240" w:lineRule="auto"/>
    </w:pPr>
    <w:rPr>
      <w:rFonts w:eastAsia="Times New Roman"/>
      <w:sz w:val="20"/>
      <w:szCs w:val="20"/>
      <w:lang w:val="en-US" w:eastAsia="en-US"/>
    </w:rPr>
  </w:style>
  <w:style w:type="character" w:customStyle="1" w:styleId="CommentTextChar">
    <w:name w:val="Comment Text Char"/>
    <w:basedOn w:val="DefaultParagraphFont"/>
    <w:link w:val="CommentText"/>
    <w:uiPriority w:val="99"/>
    <w:semiHidden/>
    <w:rsid w:val="00897763"/>
    <w:rPr>
      <w:rFonts w:eastAsia="Times New Roman" w:cs="Times New Roman"/>
      <w:sz w:val="20"/>
      <w:szCs w:val="20"/>
      <w:lang w:val="en-US"/>
    </w:rPr>
  </w:style>
  <w:style w:type="character" w:customStyle="1" w:styleId="NoSpacingChar">
    <w:name w:val="No Spacing Char"/>
    <w:link w:val="NoSpacing"/>
    <w:uiPriority w:val="1"/>
    <w:locked/>
    <w:rsid w:val="00897763"/>
    <w:rPr>
      <w:rFonts w:eastAsia="Times New Roman" w:cs="Calibri"/>
      <w:color w:val="000000"/>
      <w:sz w:val="24"/>
      <w:szCs w:val="24"/>
    </w:rPr>
  </w:style>
  <w:style w:type="character" w:styleId="Hyperlink">
    <w:name w:val="Hyperlink"/>
    <w:basedOn w:val="DefaultParagraphFont"/>
    <w:uiPriority w:val="99"/>
    <w:unhideWhenUsed/>
    <w:rsid w:val="00897763"/>
    <w:rPr>
      <w:rFonts w:cs="Times New Roman"/>
      <w:color w:val="0563C1" w:themeColor="hyperlink"/>
      <w:u w:val="single"/>
    </w:rPr>
  </w:style>
  <w:style w:type="paragraph" w:styleId="Subtitle">
    <w:name w:val="Subtitle"/>
    <w:basedOn w:val="Normal"/>
    <w:next w:val="Normal"/>
    <w:link w:val="SubtitleChar"/>
    <w:uiPriority w:val="11"/>
    <w:qFormat/>
    <w:rsid w:val="00897763"/>
    <w:pPr>
      <w:spacing w:line="256" w:lineRule="auto"/>
    </w:pPr>
    <w:rPr>
      <w:color w:val="5A5A5A"/>
      <w:spacing w:val="15"/>
      <w:lang w:val="en-US" w:eastAsia="en-US"/>
    </w:rPr>
  </w:style>
  <w:style w:type="character" w:customStyle="1" w:styleId="SubtitleChar">
    <w:name w:val="Subtitle Char"/>
    <w:basedOn w:val="DefaultParagraphFont"/>
    <w:link w:val="Subtitle"/>
    <w:uiPriority w:val="11"/>
    <w:rsid w:val="00897763"/>
    <w:rPr>
      <w:rFonts w:eastAsiaTheme="minorEastAsia" w:cs="Times New Roman"/>
      <w:color w:val="5A5A5A"/>
      <w:spacing w:val="15"/>
      <w:lang w:val="en-US"/>
    </w:rPr>
  </w:style>
  <w:style w:type="character" w:styleId="IntenseEmphasis">
    <w:name w:val="Intense Emphasis"/>
    <w:basedOn w:val="DefaultParagraphFont"/>
    <w:uiPriority w:val="21"/>
    <w:qFormat/>
    <w:rsid w:val="00897763"/>
    <w:rPr>
      <w:rFonts w:cs="Times New Roman"/>
      <w:i/>
      <w:iCs/>
      <w:color w:val="4472C4" w:themeColor="accent1"/>
    </w:rPr>
  </w:style>
  <w:style w:type="paragraph" w:styleId="BalloonText">
    <w:name w:val="Balloon Text"/>
    <w:basedOn w:val="Normal"/>
    <w:link w:val="BalloonTextChar"/>
    <w:uiPriority w:val="99"/>
    <w:semiHidden/>
    <w:unhideWhenUsed/>
    <w:rsid w:val="00897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763"/>
    <w:rPr>
      <w:rFonts w:ascii="Segoe UI" w:eastAsiaTheme="minorEastAsia" w:hAnsi="Segoe UI" w:cs="Segoe UI"/>
      <w:sz w:val="18"/>
      <w:szCs w:val="18"/>
      <w:lang w:eastAsia="en-CA"/>
    </w:rPr>
  </w:style>
  <w:style w:type="paragraph" w:styleId="CommentSubject">
    <w:name w:val="annotation subject"/>
    <w:basedOn w:val="CommentText"/>
    <w:next w:val="CommentText"/>
    <w:link w:val="CommentSubjectChar"/>
    <w:uiPriority w:val="99"/>
    <w:semiHidden/>
    <w:unhideWhenUsed/>
    <w:rsid w:val="00FD43C8"/>
    <w:rPr>
      <w:rFonts w:eastAsiaTheme="minorEastAsia"/>
      <w:b/>
      <w:bCs/>
      <w:lang w:val="en-CA" w:eastAsia="en-CA"/>
    </w:rPr>
  </w:style>
  <w:style w:type="character" w:customStyle="1" w:styleId="CommentSubjectChar">
    <w:name w:val="Comment Subject Char"/>
    <w:basedOn w:val="CommentTextChar"/>
    <w:link w:val="CommentSubject"/>
    <w:uiPriority w:val="99"/>
    <w:semiHidden/>
    <w:rsid w:val="00FD43C8"/>
    <w:rPr>
      <w:rFonts w:eastAsiaTheme="minorEastAsia" w:cs="Times New Roman"/>
      <w:b/>
      <w:bCs/>
      <w:sz w:val="20"/>
      <w:szCs w:val="20"/>
      <w:lang w:val="en-US" w:eastAsia="en-CA"/>
    </w:rPr>
  </w:style>
  <w:style w:type="character" w:styleId="UnresolvedMention">
    <w:name w:val="Unresolved Mention"/>
    <w:basedOn w:val="DefaultParagraphFont"/>
    <w:uiPriority w:val="99"/>
    <w:semiHidden/>
    <w:unhideWhenUsed/>
    <w:rsid w:val="00C45E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account/profile/us?page=clrpro" TargetMode="External"/><Relationship Id="rId3" Type="http://schemas.openxmlformats.org/officeDocument/2006/relationships/settings" Target="settings.xml"/><Relationship Id="rId7" Type="http://schemas.openxmlformats.org/officeDocument/2006/relationships/hyperlink" Target="https://demo.ibmclou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o.ibmcloud.com/" TargetMode="External"/><Relationship Id="rId11" Type="http://schemas.openxmlformats.org/officeDocument/2006/relationships/fontTable" Target="fontTable.xml"/><Relationship Id="rId5" Type="http://schemas.openxmlformats.org/officeDocument/2006/relationships/hyperlink" Target="https://www.ibm.com/account/profile/ca/en?page=reg" TargetMode="External"/><Relationship Id="rId10" Type="http://schemas.openxmlformats.org/officeDocument/2006/relationships/hyperlink" Target="https://www.ibm.com/account/profile/us?page=reghelpdesk" TargetMode="External"/><Relationship Id="rId4" Type="http://schemas.openxmlformats.org/officeDocument/2006/relationships/webSettings" Target="webSettings.xml"/><Relationship Id="rId9" Type="http://schemas.openxmlformats.org/officeDocument/2006/relationships/hyperlink" Target="https://www.ibm.com/account/profile?page=faq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Peng</dc:creator>
  <cp:keywords/>
  <dc:description/>
  <cp:lastModifiedBy>CHENG Peng</cp:lastModifiedBy>
  <cp:revision>6</cp:revision>
  <dcterms:created xsi:type="dcterms:W3CDTF">2017-10-03T21:22:00Z</dcterms:created>
  <dcterms:modified xsi:type="dcterms:W3CDTF">2017-10-03T21:25:00Z</dcterms:modified>
</cp:coreProperties>
</file>