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2CA1643" w14:textId="77777777" w:rsidR="00421577" w:rsidRPr="00421577" w:rsidRDefault="00421577" w:rsidP="00421577">
      <w:pPr>
        <w:widowControl w:val="0"/>
        <w:autoSpaceDE w:val="0"/>
        <w:autoSpaceDN w:val="0"/>
        <w:adjustRightInd w:val="0"/>
        <w:spacing w:after="240"/>
        <w:jc w:val="both"/>
        <w:rPr>
          <w:rFonts w:asciiTheme="majorBidi" w:hAnsiTheme="majorBidi" w:cstheme="majorBidi"/>
        </w:rPr>
      </w:pPr>
      <w:proofErr w:type="spellStart"/>
      <w:r w:rsidRPr="00421577">
        <w:rPr>
          <w:rFonts w:asciiTheme="majorBidi" w:hAnsiTheme="majorBidi" w:cstheme="majorBidi"/>
        </w:rPr>
        <w:t>Int</w:t>
      </w:r>
      <w:proofErr w:type="spellEnd"/>
      <w:r w:rsidRPr="00421577">
        <w:rPr>
          <w:rFonts w:asciiTheme="majorBidi" w:hAnsiTheme="majorBidi" w:cstheme="majorBidi"/>
        </w:rPr>
        <w:t xml:space="preserve"> J Child Health Hum </w:t>
      </w:r>
      <w:proofErr w:type="spellStart"/>
      <w:r w:rsidRPr="00421577">
        <w:rPr>
          <w:rFonts w:asciiTheme="majorBidi" w:hAnsiTheme="majorBidi" w:cstheme="majorBidi"/>
        </w:rPr>
        <w:t>Dev</w:t>
      </w:r>
      <w:proofErr w:type="spellEnd"/>
      <w:r w:rsidRPr="00421577">
        <w:rPr>
          <w:rFonts w:asciiTheme="majorBidi" w:hAnsiTheme="majorBidi" w:cstheme="majorBidi"/>
        </w:rPr>
        <w:t xml:space="preserve"> 2016</w:t>
      </w:r>
      <w:proofErr w:type="gramStart"/>
      <w:r w:rsidRPr="00421577">
        <w:rPr>
          <w:rFonts w:asciiTheme="majorBidi" w:hAnsiTheme="majorBidi" w:cstheme="majorBidi"/>
        </w:rPr>
        <w:t>;9</w:t>
      </w:r>
      <w:proofErr w:type="gramEnd"/>
      <w:r w:rsidRPr="00421577">
        <w:rPr>
          <w:rFonts w:asciiTheme="majorBidi" w:hAnsiTheme="majorBidi" w:cstheme="majorBidi"/>
        </w:rPr>
        <w:t>(2):00-00.</w:t>
      </w:r>
    </w:p>
    <w:p w14:paraId="5DC4DA16" w14:textId="77777777" w:rsidR="00421577" w:rsidRPr="00421577" w:rsidRDefault="00421577" w:rsidP="00421577">
      <w:pPr>
        <w:widowControl w:val="0"/>
        <w:autoSpaceDE w:val="0"/>
        <w:autoSpaceDN w:val="0"/>
        <w:adjustRightInd w:val="0"/>
        <w:spacing w:after="240"/>
        <w:jc w:val="both"/>
        <w:rPr>
          <w:rFonts w:asciiTheme="majorBidi" w:hAnsiTheme="majorBidi" w:cstheme="majorBidi"/>
        </w:rPr>
      </w:pPr>
      <w:r w:rsidRPr="00421577">
        <w:rPr>
          <w:rFonts w:asciiTheme="majorBidi" w:hAnsiTheme="majorBidi" w:cstheme="majorBidi"/>
        </w:rPr>
        <w:t>Running title: Global infant mortality</w:t>
      </w:r>
    </w:p>
    <w:p w14:paraId="63EF5E59" w14:textId="77777777" w:rsidR="00BA68BE" w:rsidRPr="00421577" w:rsidRDefault="00BA68BE" w:rsidP="00421577">
      <w:pPr>
        <w:widowControl w:val="0"/>
        <w:autoSpaceDE w:val="0"/>
        <w:autoSpaceDN w:val="0"/>
        <w:adjustRightInd w:val="0"/>
        <w:spacing w:after="240"/>
        <w:jc w:val="both"/>
        <w:rPr>
          <w:rFonts w:asciiTheme="majorBidi" w:hAnsiTheme="majorBidi" w:cstheme="majorBidi"/>
          <w:b/>
          <w:bCs/>
          <w:sz w:val="28"/>
          <w:szCs w:val="28"/>
        </w:rPr>
      </w:pPr>
      <w:r w:rsidRPr="00421577">
        <w:rPr>
          <w:rFonts w:asciiTheme="majorBidi" w:hAnsiTheme="majorBidi" w:cstheme="majorBidi"/>
          <w:b/>
          <w:bCs/>
          <w:sz w:val="28"/>
          <w:szCs w:val="28"/>
        </w:rPr>
        <w:t xml:space="preserve">A </w:t>
      </w:r>
      <w:r w:rsidR="00421577" w:rsidRPr="00421577">
        <w:rPr>
          <w:rFonts w:asciiTheme="majorBidi" w:hAnsiTheme="majorBidi" w:cstheme="majorBidi"/>
          <w:b/>
          <w:bCs/>
          <w:sz w:val="28"/>
          <w:szCs w:val="28"/>
        </w:rPr>
        <w:t>s</w:t>
      </w:r>
      <w:r w:rsidRPr="00421577">
        <w:rPr>
          <w:rFonts w:asciiTheme="majorBidi" w:hAnsiTheme="majorBidi" w:cstheme="majorBidi"/>
          <w:b/>
          <w:bCs/>
          <w:sz w:val="28"/>
          <w:szCs w:val="28"/>
        </w:rPr>
        <w:t xml:space="preserve">tudy of </w:t>
      </w:r>
      <w:r w:rsidR="00421577" w:rsidRPr="00421577">
        <w:rPr>
          <w:rFonts w:asciiTheme="majorBidi" w:hAnsiTheme="majorBidi" w:cstheme="majorBidi"/>
          <w:b/>
          <w:bCs/>
          <w:sz w:val="28"/>
          <w:szCs w:val="28"/>
        </w:rPr>
        <w:t>t</w:t>
      </w:r>
      <w:r w:rsidRPr="00421577">
        <w:rPr>
          <w:rFonts w:asciiTheme="majorBidi" w:hAnsiTheme="majorBidi" w:cstheme="majorBidi"/>
          <w:b/>
          <w:bCs/>
          <w:sz w:val="28"/>
          <w:szCs w:val="28"/>
        </w:rPr>
        <w:t xml:space="preserve">ime </w:t>
      </w:r>
      <w:r w:rsidR="00421577" w:rsidRPr="00421577">
        <w:rPr>
          <w:rFonts w:asciiTheme="majorBidi" w:hAnsiTheme="majorBidi" w:cstheme="majorBidi"/>
          <w:b/>
          <w:bCs/>
          <w:sz w:val="28"/>
          <w:szCs w:val="28"/>
        </w:rPr>
        <w:t>t</w:t>
      </w:r>
      <w:r w:rsidRPr="00421577">
        <w:rPr>
          <w:rFonts w:asciiTheme="majorBidi" w:hAnsiTheme="majorBidi" w:cstheme="majorBidi"/>
          <w:b/>
          <w:bCs/>
          <w:sz w:val="28"/>
          <w:szCs w:val="28"/>
        </w:rPr>
        <w:t xml:space="preserve">rend in </w:t>
      </w:r>
      <w:r w:rsidR="00421577" w:rsidRPr="00421577">
        <w:rPr>
          <w:rFonts w:asciiTheme="majorBidi" w:hAnsiTheme="majorBidi" w:cstheme="majorBidi"/>
          <w:b/>
          <w:bCs/>
          <w:sz w:val="28"/>
          <w:szCs w:val="28"/>
        </w:rPr>
        <w:t>g</w:t>
      </w:r>
      <w:r w:rsidRPr="00421577">
        <w:rPr>
          <w:rFonts w:asciiTheme="majorBidi" w:hAnsiTheme="majorBidi" w:cstheme="majorBidi"/>
          <w:b/>
          <w:bCs/>
          <w:sz w:val="28"/>
          <w:szCs w:val="28"/>
        </w:rPr>
        <w:t xml:space="preserve">lobal </w:t>
      </w:r>
      <w:r w:rsidR="00421577" w:rsidRPr="00421577">
        <w:rPr>
          <w:rFonts w:asciiTheme="majorBidi" w:hAnsiTheme="majorBidi" w:cstheme="majorBidi"/>
          <w:b/>
          <w:bCs/>
          <w:sz w:val="28"/>
          <w:szCs w:val="28"/>
        </w:rPr>
        <w:t>i</w:t>
      </w:r>
      <w:r w:rsidRPr="00421577">
        <w:rPr>
          <w:rFonts w:asciiTheme="majorBidi" w:hAnsiTheme="majorBidi" w:cstheme="majorBidi"/>
          <w:b/>
          <w:bCs/>
          <w:sz w:val="28"/>
          <w:szCs w:val="28"/>
        </w:rPr>
        <w:t xml:space="preserve">nfant </w:t>
      </w:r>
      <w:r w:rsidR="00421577" w:rsidRPr="00421577">
        <w:rPr>
          <w:rFonts w:asciiTheme="majorBidi" w:hAnsiTheme="majorBidi" w:cstheme="majorBidi"/>
          <w:b/>
          <w:bCs/>
          <w:sz w:val="28"/>
          <w:szCs w:val="28"/>
        </w:rPr>
        <w:t>m</w:t>
      </w:r>
      <w:r w:rsidRPr="00421577">
        <w:rPr>
          <w:rFonts w:asciiTheme="majorBidi" w:hAnsiTheme="majorBidi" w:cstheme="majorBidi"/>
          <w:b/>
          <w:bCs/>
          <w:sz w:val="28"/>
          <w:szCs w:val="28"/>
        </w:rPr>
        <w:t xml:space="preserve">ortality </w:t>
      </w:r>
      <w:r w:rsidR="00421577" w:rsidRPr="00421577">
        <w:rPr>
          <w:rFonts w:asciiTheme="majorBidi" w:hAnsiTheme="majorBidi" w:cstheme="majorBidi"/>
          <w:b/>
          <w:bCs/>
          <w:sz w:val="28"/>
          <w:szCs w:val="28"/>
        </w:rPr>
        <w:t>r</w:t>
      </w:r>
      <w:r w:rsidRPr="00421577">
        <w:rPr>
          <w:rFonts w:asciiTheme="majorBidi" w:hAnsiTheme="majorBidi" w:cstheme="majorBidi"/>
          <w:b/>
          <w:bCs/>
          <w:sz w:val="28"/>
          <w:szCs w:val="28"/>
        </w:rPr>
        <w:t xml:space="preserve">ates: Regression with </w:t>
      </w:r>
      <w:proofErr w:type="spellStart"/>
      <w:r w:rsidR="00421577" w:rsidRPr="00421577">
        <w:rPr>
          <w:rFonts w:asciiTheme="majorBidi" w:hAnsiTheme="majorBidi" w:cstheme="majorBidi"/>
          <w:b/>
          <w:bCs/>
          <w:sz w:val="28"/>
          <w:szCs w:val="28"/>
        </w:rPr>
        <w:t>a</w:t>
      </w:r>
      <w:r w:rsidRPr="00421577">
        <w:rPr>
          <w:rFonts w:asciiTheme="majorBidi" w:hAnsiTheme="majorBidi" w:cstheme="majorBidi"/>
          <w:b/>
          <w:bCs/>
          <w:sz w:val="28"/>
          <w:szCs w:val="28"/>
        </w:rPr>
        <w:t>utocorrelated</w:t>
      </w:r>
      <w:proofErr w:type="spellEnd"/>
      <w:r w:rsidRPr="00421577">
        <w:rPr>
          <w:rFonts w:asciiTheme="majorBidi" w:hAnsiTheme="majorBidi" w:cstheme="majorBidi"/>
          <w:b/>
          <w:bCs/>
          <w:sz w:val="28"/>
          <w:szCs w:val="28"/>
        </w:rPr>
        <w:t xml:space="preserve"> </w:t>
      </w:r>
      <w:r w:rsidR="00421577" w:rsidRPr="00421577">
        <w:rPr>
          <w:rFonts w:asciiTheme="majorBidi" w:hAnsiTheme="majorBidi" w:cstheme="majorBidi"/>
          <w:b/>
          <w:bCs/>
          <w:sz w:val="28"/>
          <w:szCs w:val="28"/>
        </w:rPr>
        <w:t>d</w:t>
      </w:r>
      <w:r w:rsidRPr="00421577">
        <w:rPr>
          <w:rFonts w:asciiTheme="majorBidi" w:hAnsiTheme="majorBidi" w:cstheme="majorBidi"/>
          <w:b/>
          <w:bCs/>
          <w:sz w:val="28"/>
          <w:szCs w:val="28"/>
        </w:rPr>
        <w:t>ata</w:t>
      </w:r>
    </w:p>
    <w:p w14:paraId="71036CCC" w14:textId="77777777" w:rsidR="00BA68BE" w:rsidRPr="000D7A54" w:rsidRDefault="00BA68BE" w:rsidP="00421577">
      <w:pPr>
        <w:widowControl w:val="0"/>
        <w:autoSpaceDE w:val="0"/>
        <w:autoSpaceDN w:val="0"/>
        <w:adjustRightInd w:val="0"/>
        <w:spacing w:after="240"/>
        <w:jc w:val="both"/>
        <w:rPr>
          <w:rFonts w:ascii="Times" w:hAnsi="Times" w:cs="Times"/>
        </w:rPr>
      </w:pPr>
      <w:r w:rsidRPr="000D7A54">
        <w:rPr>
          <w:rFonts w:ascii="Times" w:hAnsi="Times" w:cs="Times"/>
        </w:rPr>
        <w:t>Ming Yang</w:t>
      </w:r>
      <w:r w:rsidR="00421577">
        <w:rPr>
          <w:rFonts w:ascii="Times" w:hAnsi="Times" w:cs="Times"/>
        </w:rPr>
        <w:t>,</w:t>
      </w:r>
      <w:r w:rsidRPr="000D7A54">
        <w:rPr>
          <w:rFonts w:ascii="Times" w:hAnsi="Times" w:cs="Times"/>
        </w:rPr>
        <w:t xml:space="preserve"> MS</w:t>
      </w:r>
      <w:r w:rsidR="00421577">
        <w:rPr>
          <w:rFonts w:ascii="Times" w:hAnsi="Times" w:cs="Times"/>
        </w:rPr>
        <w:t xml:space="preserve"> and </w:t>
      </w:r>
      <w:proofErr w:type="spellStart"/>
      <w:r w:rsidRPr="000D7A54">
        <w:rPr>
          <w:rFonts w:ascii="Times" w:hAnsi="Times" w:cs="Times"/>
        </w:rPr>
        <w:t>Dejian</w:t>
      </w:r>
      <w:proofErr w:type="spellEnd"/>
      <w:r w:rsidRPr="000D7A54">
        <w:rPr>
          <w:rFonts w:ascii="Times" w:hAnsi="Times" w:cs="Times"/>
        </w:rPr>
        <w:t xml:space="preserve"> Lai</w:t>
      </w:r>
      <w:r w:rsidR="00421577">
        <w:rPr>
          <w:rFonts w:ascii="Times" w:hAnsi="Times" w:cs="Times"/>
        </w:rPr>
        <w:t>,</w:t>
      </w:r>
      <w:r w:rsidRPr="000D7A54">
        <w:rPr>
          <w:rFonts w:ascii="Times" w:hAnsi="Times" w:cs="Times"/>
        </w:rPr>
        <w:t xml:space="preserve"> PhD</w:t>
      </w:r>
    </w:p>
    <w:p w14:paraId="2B71C09A" w14:textId="77777777" w:rsidR="00BA68BE" w:rsidRPr="000D7A54" w:rsidRDefault="00BA68BE" w:rsidP="00421577">
      <w:pPr>
        <w:widowControl w:val="0"/>
        <w:autoSpaceDE w:val="0"/>
        <w:autoSpaceDN w:val="0"/>
        <w:adjustRightInd w:val="0"/>
        <w:spacing w:after="240"/>
        <w:jc w:val="both"/>
        <w:rPr>
          <w:rFonts w:ascii="Times" w:hAnsi="Times" w:cs="Times"/>
        </w:rPr>
      </w:pPr>
      <w:r w:rsidRPr="000D7A54">
        <w:rPr>
          <w:rFonts w:ascii="Times" w:hAnsi="Times" w:cs="Times"/>
        </w:rPr>
        <w:t>Department of Biostatistics, The University of Texas, School of Public Health</w:t>
      </w:r>
      <w:r w:rsidR="00421577">
        <w:rPr>
          <w:rFonts w:ascii="Times" w:hAnsi="Times" w:cs="Times"/>
        </w:rPr>
        <w:t>, Houston, Texas, United States of America</w:t>
      </w:r>
    </w:p>
    <w:p w14:paraId="45F69C67" w14:textId="77777777" w:rsidR="00BA68BE" w:rsidRDefault="00BA68BE" w:rsidP="00421577">
      <w:pPr>
        <w:widowControl w:val="0"/>
        <w:autoSpaceDE w:val="0"/>
        <w:autoSpaceDN w:val="0"/>
        <w:adjustRightInd w:val="0"/>
        <w:spacing w:after="240"/>
        <w:jc w:val="both"/>
        <w:rPr>
          <w:rFonts w:ascii="Times" w:hAnsi="Times" w:cs="Times"/>
        </w:rPr>
      </w:pPr>
      <w:r w:rsidRPr="00421577">
        <w:rPr>
          <w:rFonts w:ascii="Times" w:hAnsi="Times" w:cs="Times"/>
          <w:b/>
          <w:bCs/>
          <w:i/>
          <w:iCs/>
          <w:sz w:val="26"/>
          <w:szCs w:val="26"/>
        </w:rPr>
        <w:t>Abstract</w:t>
      </w:r>
      <w:r w:rsidR="00421577" w:rsidRPr="00421577">
        <w:rPr>
          <w:rFonts w:ascii="Times" w:hAnsi="Times" w:cs="Times"/>
          <w:b/>
          <w:bCs/>
          <w:i/>
          <w:iCs/>
          <w:sz w:val="26"/>
          <w:szCs w:val="26"/>
        </w:rPr>
        <w:t>:</w:t>
      </w:r>
      <w:r w:rsidR="00421577">
        <w:rPr>
          <w:rFonts w:ascii="Times" w:hAnsi="Times" w:cs="Times"/>
          <w:sz w:val="26"/>
          <w:szCs w:val="26"/>
        </w:rPr>
        <w:t xml:space="preserve"> </w:t>
      </w:r>
      <w:r w:rsidR="001476D7">
        <w:rPr>
          <w:rFonts w:ascii="Times" w:hAnsi="Times" w:cs="Times"/>
          <w:sz w:val="26"/>
          <w:szCs w:val="26"/>
        </w:rPr>
        <w:t>I</w:t>
      </w:r>
      <w:r>
        <w:rPr>
          <w:rFonts w:ascii="Times" w:hAnsi="Times" w:cs="Times"/>
          <w:sz w:val="26"/>
          <w:szCs w:val="26"/>
        </w:rPr>
        <w:t>nfant mortality rate (IMR) is considered to be one of the most important indices of a country’s well being. Countries around the world and international organizations such as the World Health Organization are dedicating their resources, knowledge and energy to reduce the infant m</w:t>
      </w:r>
      <w:r w:rsidR="004D24A3">
        <w:rPr>
          <w:rFonts w:ascii="Times" w:hAnsi="Times" w:cs="Times"/>
          <w:sz w:val="26"/>
          <w:szCs w:val="26"/>
        </w:rPr>
        <w:t>or</w:t>
      </w:r>
      <w:r w:rsidR="005618FA">
        <w:rPr>
          <w:rFonts w:ascii="Times" w:hAnsi="Times" w:cs="Times"/>
          <w:sz w:val="26"/>
          <w:szCs w:val="26"/>
        </w:rPr>
        <w:t xml:space="preserve">tality rates (IMR). The </w:t>
      </w:r>
      <w:r w:rsidR="00D05591">
        <w:rPr>
          <w:rFonts w:ascii="Times" w:hAnsi="Times" w:cs="Times"/>
          <w:sz w:val="26"/>
          <w:szCs w:val="26"/>
        </w:rPr>
        <w:t>well-known</w:t>
      </w:r>
      <w:r>
        <w:rPr>
          <w:rFonts w:ascii="Times" w:hAnsi="Times" w:cs="Times"/>
          <w:sz w:val="26"/>
          <w:szCs w:val="26"/>
        </w:rPr>
        <w:t xml:space="preserve"> Millennium Development Goal 4 (MDG 4), which is an example of such commitment, aims to achieve a two-thirds reduction of the under-five mortality rate between 1990 and 2015.</w:t>
      </w:r>
      <w:r w:rsidR="00421577">
        <w:rPr>
          <w:rFonts w:ascii="Times" w:hAnsi="Times" w:cs="Times"/>
          <w:sz w:val="26"/>
          <w:szCs w:val="26"/>
        </w:rPr>
        <w:t xml:space="preserve"> </w:t>
      </w:r>
      <w:r>
        <w:rPr>
          <w:rFonts w:ascii="Times" w:hAnsi="Times" w:cs="Times"/>
          <w:sz w:val="26"/>
          <w:szCs w:val="26"/>
        </w:rPr>
        <w:t xml:space="preserve">Many statistical tools are developed for data analysis by assuming independence of observations. However, IMR data collected over time forms a time series. The repeated observations of IMR time series are usually not statistically independent. </w:t>
      </w:r>
      <w:r w:rsidR="001476D7">
        <w:rPr>
          <w:rFonts w:ascii="Times" w:hAnsi="Times" w:cs="Times"/>
          <w:sz w:val="26"/>
          <w:szCs w:val="26"/>
        </w:rPr>
        <w:t>I</w:t>
      </w:r>
      <w:r>
        <w:rPr>
          <w:rFonts w:ascii="Times" w:hAnsi="Times" w:cs="Times"/>
          <w:sz w:val="26"/>
          <w:szCs w:val="26"/>
        </w:rPr>
        <w:t xml:space="preserve">n modeling the trend of IMR, it is necessary to account for these autocorrelations. In this article we proposed to use the general linear models to take into account the autocorrelations to model worldwide IMR. We compared results from general linear model with correlation structure to that from ordinary least squares method to investigate how significantly the estimates change. Our analysis showed that results from these two methods were different for global data but not for specific countries except for two </w:t>
      </w:r>
      <w:proofErr w:type="gramStart"/>
      <w:r>
        <w:rPr>
          <w:rFonts w:ascii="Times" w:hAnsi="Times" w:cs="Times"/>
          <w:sz w:val="26"/>
          <w:szCs w:val="26"/>
        </w:rPr>
        <w:t>special</w:t>
      </w:r>
      <w:proofErr w:type="gramEnd"/>
      <w:r>
        <w:rPr>
          <w:rFonts w:ascii="Times" w:hAnsi="Times" w:cs="Times"/>
          <w:sz w:val="26"/>
          <w:szCs w:val="26"/>
        </w:rPr>
        <w:t xml:space="preserve"> cases and the discrepancy could be significantly different when considering the population size of the countries. We modeled the trends of IMR from the 1950s to 2010s for selected countries. Our results quantified the trends of IMR over time and measured the difference across countries. </w:t>
      </w:r>
    </w:p>
    <w:p w14:paraId="20DAE7B2" w14:textId="77777777" w:rsidR="00BA68BE" w:rsidRDefault="00BA68BE" w:rsidP="00421577">
      <w:pPr>
        <w:widowControl w:val="0"/>
        <w:autoSpaceDE w:val="0"/>
        <w:autoSpaceDN w:val="0"/>
        <w:adjustRightInd w:val="0"/>
        <w:jc w:val="both"/>
        <w:rPr>
          <w:rFonts w:ascii="Times" w:hAnsi="Times" w:cs="Times"/>
          <w:iCs/>
          <w:sz w:val="26"/>
          <w:szCs w:val="26"/>
        </w:rPr>
      </w:pPr>
      <w:r w:rsidRPr="00421577">
        <w:rPr>
          <w:rFonts w:ascii="Times" w:hAnsi="Times" w:cs="Times"/>
          <w:b/>
          <w:bCs/>
          <w:i/>
          <w:sz w:val="26"/>
          <w:szCs w:val="26"/>
        </w:rPr>
        <w:t>Keywords:</w:t>
      </w:r>
      <w:r w:rsidRPr="00BA68BE">
        <w:rPr>
          <w:rFonts w:ascii="Times" w:hAnsi="Times" w:cs="Times"/>
          <w:i/>
          <w:sz w:val="26"/>
          <w:szCs w:val="26"/>
        </w:rPr>
        <w:t xml:space="preserve"> </w:t>
      </w:r>
      <w:r w:rsidRPr="00421577">
        <w:rPr>
          <w:rFonts w:ascii="Times" w:hAnsi="Times" w:cs="Times"/>
          <w:iCs/>
          <w:sz w:val="26"/>
          <w:szCs w:val="26"/>
        </w:rPr>
        <w:t xml:space="preserve">Infant mortality rate, </w:t>
      </w:r>
      <w:r w:rsidR="00421577">
        <w:rPr>
          <w:rFonts w:ascii="Times" w:hAnsi="Times" w:cs="Times"/>
          <w:iCs/>
          <w:sz w:val="26"/>
          <w:szCs w:val="26"/>
        </w:rPr>
        <w:t>r</w:t>
      </w:r>
      <w:r w:rsidRPr="00421577">
        <w:rPr>
          <w:rFonts w:ascii="Times" w:hAnsi="Times" w:cs="Times"/>
          <w:iCs/>
          <w:sz w:val="26"/>
          <w:szCs w:val="26"/>
        </w:rPr>
        <w:t xml:space="preserve">egression analysis, </w:t>
      </w:r>
      <w:r w:rsidR="00421577">
        <w:rPr>
          <w:rFonts w:ascii="Times" w:hAnsi="Times" w:cs="Times"/>
          <w:iCs/>
          <w:sz w:val="26"/>
          <w:szCs w:val="26"/>
        </w:rPr>
        <w:t>t</w:t>
      </w:r>
      <w:r w:rsidRPr="00421577">
        <w:rPr>
          <w:rFonts w:ascii="Times" w:hAnsi="Times" w:cs="Times"/>
          <w:iCs/>
          <w:sz w:val="26"/>
          <w:szCs w:val="26"/>
        </w:rPr>
        <w:t xml:space="preserve">ime series, </w:t>
      </w:r>
      <w:r w:rsidR="00421577">
        <w:rPr>
          <w:rFonts w:ascii="Times" w:hAnsi="Times" w:cs="Times"/>
          <w:iCs/>
          <w:sz w:val="26"/>
          <w:szCs w:val="26"/>
        </w:rPr>
        <w:t>a</w:t>
      </w:r>
      <w:r w:rsidRPr="00421577">
        <w:rPr>
          <w:rFonts w:ascii="Times" w:hAnsi="Times" w:cs="Times"/>
          <w:iCs/>
          <w:sz w:val="26"/>
          <w:szCs w:val="26"/>
        </w:rPr>
        <w:t xml:space="preserve">utocorrelation </w:t>
      </w:r>
    </w:p>
    <w:p w14:paraId="08F76E0F" w14:textId="77777777" w:rsidR="00421577" w:rsidRDefault="00421577" w:rsidP="00421577">
      <w:pPr>
        <w:widowControl w:val="0"/>
        <w:autoSpaceDE w:val="0"/>
        <w:autoSpaceDN w:val="0"/>
        <w:adjustRightInd w:val="0"/>
        <w:jc w:val="both"/>
        <w:rPr>
          <w:rFonts w:ascii="Times" w:hAnsi="Times" w:cs="Times"/>
          <w:iCs/>
          <w:sz w:val="26"/>
          <w:szCs w:val="26"/>
        </w:rPr>
      </w:pPr>
    </w:p>
    <w:p w14:paraId="1745F97D" w14:textId="77777777" w:rsidR="00421577" w:rsidRDefault="00421577" w:rsidP="00421577">
      <w:pPr>
        <w:widowControl w:val="0"/>
        <w:autoSpaceDE w:val="0"/>
        <w:autoSpaceDN w:val="0"/>
        <w:adjustRightInd w:val="0"/>
        <w:jc w:val="both"/>
        <w:rPr>
          <w:rFonts w:ascii="Times" w:hAnsi="Times" w:cs="Times"/>
          <w:iCs/>
        </w:rPr>
      </w:pPr>
      <w:r w:rsidRPr="00421577">
        <w:rPr>
          <w:rFonts w:ascii="Times" w:hAnsi="Times" w:cs="Times"/>
          <w:b/>
          <w:bCs/>
          <w:i/>
          <w:sz w:val="26"/>
          <w:szCs w:val="26"/>
        </w:rPr>
        <w:t>Correspondence:</w:t>
      </w:r>
      <w:r>
        <w:rPr>
          <w:rFonts w:ascii="Times" w:hAnsi="Times" w:cs="Times"/>
          <w:iCs/>
          <w:sz w:val="26"/>
          <w:szCs w:val="26"/>
        </w:rPr>
        <w:t xml:space="preserve"> </w:t>
      </w:r>
      <w:r w:rsidRPr="00421577">
        <w:rPr>
          <w:rFonts w:ascii="Times" w:hAnsi="Times" w:cs="Times"/>
          <w:iCs/>
        </w:rPr>
        <w:t xml:space="preserve">Professor </w:t>
      </w:r>
      <w:proofErr w:type="spellStart"/>
      <w:r w:rsidRPr="00421577">
        <w:rPr>
          <w:rFonts w:ascii="Times" w:hAnsi="Times" w:cs="Times"/>
          <w:iCs/>
        </w:rPr>
        <w:t>Dejian</w:t>
      </w:r>
      <w:proofErr w:type="spellEnd"/>
      <w:r w:rsidRPr="00421577">
        <w:rPr>
          <w:rFonts w:ascii="Times" w:hAnsi="Times" w:cs="Times"/>
          <w:iCs/>
        </w:rPr>
        <w:t xml:space="preserve"> Lai, The University of Texas School of Public Health, RAS 1006, 1200 Herman </w:t>
      </w:r>
      <w:proofErr w:type="spellStart"/>
      <w:r w:rsidRPr="00421577">
        <w:rPr>
          <w:rFonts w:ascii="Times" w:hAnsi="Times" w:cs="Times"/>
          <w:iCs/>
        </w:rPr>
        <w:t>Pressler</w:t>
      </w:r>
      <w:proofErr w:type="spellEnd"/>
      <w:r w:rsidRPr="00421577">
        <w:rPr>
          <w:rFonts w:ascii="Times" w:hAnsi="Times" w:cs="Times"/>
          <w:iCs/>
        </w:rPr>
        <w:t>, Houston, TX 77030, United States. E-mail:</w:t>
      </w:r>
      <w:r>
        <w:rPr>
          <w:rFonts w:ascii="Times" w:hAnsi="Times" w:cs="Times"/>
          <w:iCs/>
        </w:rPr>
        <w:t xml:space="preserve"> </w:t>
      </w:r>
      <w:r w:rsidRPr="00421577">
        <w:rPr>
          <w:rFonts w:ascii="Times" w:hAnsi="Times" w:cs="Times"/>
          <w:iCs/>
        </w:rPr>
        <w:t>dejian.lai@uth.tmc.edu</w:t>
      </w:r>
    </w:p>
    <w:p w14:paraId="7280E130" w14:textId="77777777" w:rsidR="00421577" w:rsidRDefault="00421577" w:rsidP="00421577">
      <w:pPr>
        <w:widowControl w:val="0"/>
        <w:autoSpaceDE w:val="0"/>
        <w:autoSpaceDN w:val="0"/>
        <w:adjustRightInd w:val="0"/>
        <w:jc w:val="both"/>
        <w:rPr>
          <w:rFonts w:ascii="Times" w:hAnsi="Times" w:cs="Times"/>
          <w:iCs/>
        </w:rPr>
      </w:pPr>
    </w:p>
    <w:p w14:paraId="554BD1CB" w14:textId="77777777" w:rsidR="00421577" w:rsidRPr="00421577" w:rsidRDefault="00421577" w:rsidP="00421577">
      <w:pPr>
        <w:widowControl w:val="0"/>
        <w:autoSpaceDE w:val="0"/>
        <w:autoSpaceDN w:val="0"/>
        <w:adjustRightInd w:val="0"/>
        <w:jc w:val="both"/>
        <w:rPr>
          <w:rFonts w:ascii="Times" w:hAnsi="Times" w:cs="Times"/>
          <w:iCs/>
        </w:rPr>
      </w:pPr>
      <w:r w:rsidRPr="00421577">
        <w:rPr>
          <w:rFonts w:ascii="Times" w:hAnsi="Times" w:cs="Times"/>
          <w:b/>
          <w:bCs/>
          <w:i/>
        </w:rPr>
        <w:t xml:space="preserve">Submitted: </w:t>
      </w:r>
      <w:r>
        <w:rPr>
          <w:rFonts w:ascii="Times" w:hAnsi="Times" w:cs="Times"/>
          <w:iCs/>
        </w:rPr>
        <w:t xml:space="preserve">December 23, 2014. </w:t>
      </w:r>
      <w:r w:rsidRPr="00421577">
        <w:rPr>
          <w:rFonts w:ascii="Times" w:hAnsi="Times" w:cs="Times"/>
          <w:b/>
          <w:bCs/>
          <w:i/>
        </w:rPr>
        <w:t xml:space="preserve">Revised: </w:t>
      </w:r>
      <w:r>
        <w:rPr>
          <w:rFonts w:ascii="Times" w:hAnsi="Times" w:cs="Times"/>
          <w:iCs/>
        </w:rPr>
        <w:t xml:space="preserve">January 01, 2015. </w:t>
      </w:r>
      <w:r w:rsidRPr="00421577">
        <w:rPr>
          <w:rFonts w:ascii="Times" w:hAnsi="Times" w:cs="Times"/>
          <w:b/>
          <w:bCs/>
          <w:i/>
        </w:rPr>
        <w:t>Accepted:</w:t>
      </w:r>
      <w:r>
        <w:rPr>
          <w:rFonts w:ascii="Times" w:hAnsi="Times" w:cs="Times"/>
          <w:iCs/>
        </w:rPr>
        <w:t xml:space="preserve"> January 10, 2015.</w:t>
      </w:r>
    </w:p>
    <w:p w14:paraId="58BC2D30" w14:textId="77777777" w:rsidR="009615EA" w:rsidRPr="00421577" w:rsidRDefault="009615EA" w:rsidP="009615EA">
      <w:pPr>
        <w:widowControl w:val="0"/>
        <w:autoSpaceDE w:val="0"/>
        <w:autoSpaceDN w:val="0"/>
        <w:adjustRightInd w:val="0"/>
        <w:spacing w:after="240"/>
        <w:rPr>
          <w:rFonts w:ascii="Monaco" w:hAnsi="Monaco" w:cs="Monaco"/>
          <w:b/>
          <w:bCs/>
          <w:i/>
          <w:position w:val="8"/>
          <w:sz w:val="16"/>
          <w:szCs w:val="16"/>
        </w:rPr>
      </w:pPr>
    </w:p>
    <w:p w14:paraId="461E7F7A" w14:textId="77777777" w:rsidR="00BD38FC" w:rsidRDefault="00BD38FC" w:rsidP="009615EA">
      <w:pPr>
        <w:widowControl w:val="0"/>
        <w:autoSpaceDE w:val="0"/>
        <w:autoSpaceDN w:val="0"/>
        <w:adjustRightInd w:val="0"/>
        <w:spacing w:after="240"/>
        <w:rPr>
          <w:rFonts w:ascii="Times" w:hAnsi="Times" w:cs="Times"/>
          <w:b/>
          <w:bCs/>
          <w:sz w:val="28"/>
          <w:szCs w:val="28"/>
        </w:rPr>
      </w:pPr>
    </w:p>
    <w:p w14:paraId="1B0D3A86" w14:textId="77777777" w:rsidR="00BD38FC" w:rsidRDefault="00BD38FC" w:rsidP="009615EA">
      <w:pPr>
        <w:widowControl w:val="0"/>
        <w:autoSpaceDE w:val="0"/>
        <w:autoSpaceDN w:val="0"/>
        <w:adjustRightInd w:val="0"/>
        <w:spacing w:after="240"/>
        <w:rPr>
          <w:rFonts w:ascii="Times" w:hAnsi="Times" w:cs="Times"/>
          <w:b/>
          <w:bCs/>
          <w:sz w:val="28"/>
          <w:szCs w:val="28"/>
        </w:rPr>
      </w:pPr>
    </w:p>
    <w:p w14:paraId="658AD9EE" w14:textId="77777777" w:rsidR="00BD38FC" w:rsidRDefault="00BD38FC" w:rsidP="009615EA">
      <w:pPr>
        <w:widowControl w:val="0"/>
        <w:autoSpaceDE w:val="0"/>
        <w:autoSpaceDN w:val="0"/>
        <w:adjustRightInd w:val="0"/>
        <w:spacing w:after="240"/>
        <w:rPr>
          <w:rFonts w:ascii="Times" w:hAnsi="Times" w:cs="Times"/>
          <w:b/>
          <w:bCs/>
          <w:sz w:val="28"/>
          <w:szCs w:val="28"/>
        </w:rPr>
      </w:pPr>
    </w:p>
    <w:p w14:paraId="1AD76298" w14:textId="77777777" w:rsidR="009615EA" w:rsidRPr="00421577" w:rsidRDefault="009615EA" w:rsidP="009615EA">
      <w:pPr>
        <w:widowControl w:val="0"/>
        <w:autoSpaceDE w:val="0"/>
        <w:autoSpaceDN w:val="0"/>
        <w:adjustRightInd w:val="0"/>
        <w:spacing w:after="240"/>
        <w:rPr>
          <w:rFonts w:ascii="Times" w:hAnsi="Times" w:cs="Times"/>
          <w:b/>
          <w:bCs/>
          <w:sz w:val="28"/>
          <w:szCs w:val="28"/>
        </w:rPr>
      </w:pPr>
      <w:r w:rsidRPr="00421577">
        <w:rPr>
          <w:rFonts w:ascii="Times" w:hAnsi="Times" w:cs="Times"/>
          <w:b/>
          <w:bCs/>
          <w:sz w:val="28"/>
          <w:szCs w:val="28"/>
        </w:rPr>
        <w:lastRenderedPageBreak/>
        <w:t xml:space="preserve">Introduction </w:t>
      </w:r>
    </w:p>
    <w:p w14:paraId="53EE209B" w14:textId="77777777" w:rsidR="009615EA" w:rsidRDefault="009615EA" w:rsidP="00421577">
      <w:pPr>
        <w:widowControl w:val="0"/>
        <w:autoSpaceDE w:val="0"/>
        <w:autoSpaceDN w:val="0"/>
        <w:adjustRightInd w:val="0"/>
        <w:spacing w:after="240"/>
        <w:jc w:val="both"/>
        <w:rPr>
          <w:rFonts w:ascii="Times" w:hAnsi="Times" w:cs="Times"/>
        </w:rPr>
      </w:pPr>
      <w:r>
        <w:rPr>
          <w:rFonts w:ascii="Times" w:hAnsi="Times" w:cs="Times"/>
          <w:sz w:val="26"/>
          <w:szCs w:val="26"/>
        </w:rPr>
        <w:t xml:space="preserve">Infant mortality rate (IMR) is defined as the number of deaths within one year of age per 1,000 live births </w:t>
      </w:r>
      <w:r w:rsidR="00421577">
        <w:rPr>
          <w:rFonts w:ascii="Times" w:hAnsi="Times" w:cs="Times"/>
          <w:sz w:val="26"/>
          <w:szCs w:val="26"/>
        </w:rPr>
        <w:t>(</w:t>
      </w:r>
      <w:r>
        <w:rPr>
          <w:rFonts w:ascii="Times" w:hAnsi="Times" w:cs="Times"/>
          <w:sz w:val="26"/>
          <w:szCs w:val="26"/>
        </w:rPr>
        <w:t>1</w:t>
      </w:r>
      <w:r w:rsidR="00421577">
        <w:rPr>
          <w:rFonts w:ascii="Times" w:hAnsi="Times" w:cs="Times"/>
          <w:sz w:val="26"/>
          <w:szCs w:val="26"/>
        </w:rPr>
        <w:t>)</w:t>
      </w:r>
      <w:r>
        <w:rPr>
          <w:rFonts w:ascii="Times" w:hAnsi="Times" w:cs="Times"/>
          <w:sz w:val="26"/>
          <w:szCs w:val="26"/>
        </w:rPr>
        <w:t xml:space="preserve">. The IMR is considered to be one of the important indicators of a population’s health and well being along with life expectancy (LE) and under-five mortality rate (U5MR) </w:t>
      </w:r>
      <w:r w:rsidR="00421577">
        <w:rPr>
          <w:rFonts w:ascii="Times" w:hAnsi="Times" w:cs="Times"/>
          <w:sz w:val="26"/>
          <w:szCs w:val="26"/>
        </w:rPr>
        <w:t>(</w:t>
      </w:r>
      <w:r>
        <w:rPr>
          <w:rFonts w:ascii="Times" w:hAnsi="Times" w:cs="Times"/>
          <w:sz w:val="26"/>
          <w:szCs w:val="26"/>
        </w:rPr>
        <w:t>2</w:t>
      </w:r>
      <w:r w:rsidR="00421577">
        <w:rPr>
          <w:rFonts w:ascii="Times" w:hAnsi="Times" w:cs="Times"/>
          <w:sz w:val="26"/>
          <w:szCs w:val="26"/>
        </w:rPr>
        <w:t>,3)</w:t>
      </w:r>
      <w:r>
        <w:rPr>
          <w:rFonts w:ascii="Times" w:hAnsi="Times" w:cs="Times"/>
          <w:sz w:val="26"/>
          <w:szCs w:val="26"/>
        </w:rPr>
        <w:t xml:space="preserve">. In the year of 2010, the IMR of the United States was 6.6 per 1000, compared with 66.9 per 1000 in Sudan </w:t>
      </w:r>
      <w:r w:rsidR="00421577">
        <w:rPr>
          <w:rFonts w:ascii="Times" w:hAnsi="Times" w:cs="Times"/>
          <w:sz w:val="26"/>
          <w:szCs w:val="26"/>
        </w:rPr>
        <w:t>(</w:t>
      </w:r>
      <w:r>
        <w:rPr>
          <w:rFonts w:ascii="Times" w:hAnsi="Times" w:cs="Times"/>
          <w:sz w:val="26"/>
          <w:szCs w:val="26"/>
        </w:rPr>
        <w:t>4</w:t>
      </w:r>
      <w:r w:rsidR="00421577">
        <w:rPr>
          <w:rFonts w:ascii="Times" w:hAnsi="Times" w:cs="Times"/>
          <w:sz w:val="26"/>
          <w:szCs w:val="26"/>
        </w:rPr>
        <w:t>)</w:t>
      </w:r>
      <w:r>
        <w:rPr>
          <w:rFonts w:ascii="Times" w:hAnsi="Times" w:cs="Times"/>
          <w:sz w:val="26"/>
          <w:szCs w:val="26"/>
        </w:rPr>
        <w:t xml:space="preserve">. This tenfold difference in IMR reveals a large gap in health conditions between these two nations. As IMRs from developed countries are generally lower than those in developing countries, the IMR is also a reflection of general socioeconomic conditions across different countries. </w:t>
      </w:r>
    </w:p>
    <w:p w14:paraId="7165CDC5" w14:textId="77777777" w:rsidR="009615EA" w:rsidRDefault="009615EA" w:rsidP="00421577">
      <w:pPr>
        <w:widowControl w:val="0"/>
        <w:autoSpaceDE w:val="0"/>
        <w:autoSpaceDN w:val="0"/>
        <w:adjustRightInd w:val="0"/>
        <w:spacing w:after="240"/>
        <w:jc w:val="both"/>
        <w:rPr>
          <w:rFonts w:ascii="Times" w:hAnsi="Times" w:cs="Times"/>
        </w:rPr>
      </w:pPr>
      <w:r>
        <w:rPr>
          <w:rFonts w:ascii="Times" w:hAnsi="Times" w:cs="Times"/>
          <w:sz w:val="26"/>
          <w:szCs w:val="26"/>
        </w:rPr>
        <w:t xml:space="preserve">With improvement in socioeconomic conditions, improvement in health care for deliveries and newborns, and with recent efforts made by the World Health Organization (WHO), the </w:t>
      </w:r>
      <w:r w:rsidR="00024974">
        <w:rPr>
          <w:rFonts w:ascii="Times" w:hAnsi="Times" w:cs="Times"/>
          <w:sz w:val="26"/>
          <w:szCs w:val="26"/>
        </w:rPr>
        <w:t xml:space="preserve">global </w:t>
      </w:r>
      <w:r>
        <w:rPr>
          <w:rFonts w:ascii="Times" w:hAnsi="Times" w:cs="Times"/>
          <w:sz w:val="26"/>
          <w:szCs w:val="26"/>
        </w:rPr>
        <w:t xml:space="preserve">IMR has been decreasing in most countries of the world </w:t>
      </w:r>
      <w:r w:rsidR="00421577">
        <w:rPr>
          <w:rFonts w:ascii="Times" w:hAnsi="Times" w:cs="Times"/>
          <w:sz w:val="26"/>
          <w:szCs w:val="26"/>
        </w:rPr>
        <w:t>(</w:t>
      </w:r>
      <w:r>
        <w:rPr>
          <w:rFonts w:ascii="Times" w:hAnsi="Times" w:cs="Times"/>
          <w:sz w:val="26"/>
          <w:szCs w:val="26"/>
        </w:rPr>
        <w:t>5</w:t>
      </w:r>
      <w:r w:rsidR="00421577">
        <w:rPr>
          <w:rFonts w:ascii="Times" w:hAnsi="Times" w:cs="Times"/>
          <w:sz w:val="26"/>
          <w:szCs w:val="26"/>
        </w:rPr>
        <w:t>)</w:t>
      </w:r>
      <w:r>
        <w:rPr>
          <w:rFonts w:ascii="Times" w:hAnsi="Times" w:cs="Times"/>
          <w:sz w:val="26"/>
          <w:szCs w:val="26"/>
        </w:rPr>
        <w:t xml:space="preserve">. According to the Millennium Development Goal 4 (MDG 4), the global mortality rates for children who are younger than five years old are supposed to be reduced by two-thirds from 1990 to 2015 </w:t>
      </w:r>
      <w:r w:rsidR="00421577">
        <w:rPr>
          <w:rFonts w:ascii="Times" w:hAnsi="Times" w:cs="Times"/>
          <w:sz w:val="26"/>
          <w:szCs w:val="26"/>
        </w:rPr>
        <w:t>(</w:t>
      </w:r>
      <w:r>
        <w:rPr>
          <w:rFonts w:ascii="Times" w:hAnsi="Times" w:cs="Times"/>
          <w:sz w:val="26"/>
          <w:szCs w:val="26"/>
        </w:rPr>
        <w:t>6</w:t>
      </w:r>
      <w:r w:rsidR="00421577">
        <w:rPr>
          <w:rFonts w:ascii="Times" w:hAnsi="Times" w:cs="Times"/>
          <w:sz w:val="26"/>
          <w:szCs w:val="26"/>
        </w:rPr>
        <w:t>,7)</w:t>
      </w:r>
      <w:r>
        <w:rPr>
          <w:rFonts w:ascii="Times" w:hAnsi="Times" w:cs="Times"/>
          <w:sz w:val="26"/>
          <w:szCs w:val="26"/>
        </w:rPr>
        <w:t xml:space="preserve">. </w:t>
      </w:r>
    </w:p>
    <w:p w14:paraId="6993FB3F" w14:textId="77777777" w:rsidR="009615EA" w:rsidRDefault="009615EA" w:rsidP="00421577">
      <w:pPr>
        <w:widowControl w:val="0"/>
        <w:autoSpaceDE w:val="0"/>
        <w:autoSpaceDN w:val="0"/>
        <w:adjustRightInd w:val="0"/>
        <w:spacing w:after="240"/>
        <w:jc w:val="both"/>
        <w:rPr>
          <w:rFonts w:ascii="Times" w:hAnsi="Times" w:cs="Times"/>
          <w:sz w:val="26"/>
          <w:szCs w:val="26"/>
        </w:rPr>
      </w:pPr>
      <w:r>
        <w:rPr>
          <w:rFonts w:ascii="Times" w:hAnsi="Times" w:cs="Times"/>
          <w:sz w:val="26"/>
          <w:szCs w:val="26"/>
        </w:rPr>
        <w:t>Although the IMR has declined to a relatively low level in some countries in recent decades, there are still many infants, especially those from the developing countries, who are suffering from many ris</w:t>
      </w:r>
      <w:r w:rsidR="00024974">
        <w:rPr>
          <w:rFonts w:ascii="Times" w:hAnsi="Times" w:cs="Times"/>
          <w:sz w:val="26"/>
          <w:szCs w:val="26"/>
        </w:rPr>
        <w:t xml:space="preserve">k factors that lead to high IMR. </w:t>
      </w:r>
      <w:r>
        <w:rPr>
          <w:rFonts w:ascii="Times" w:hAnsi="Times" w:cs="Times"/>
          <w:sz w:val="26"/>
          <w:szCs w:val="26"/>
        </w:rPr>
        <w:t xml:space="preserve">Our study of time trend of IMR over the past a few decades will provide the health organizations and the general public a clear insight into this global health issue. In our article, we have investigated recent achievements regarding reductions in the IMR, globally with a special attention on specific nations or regions. We modeled the current trend of IMRs and measured gaps from the goal as set in the MDG4 </w:t>
      </w:r>
      <w:r w:rsidR="00421577">
        <w:rPr>
          <w:rFonts w:ascii="Times" w:hAnsi="Times" w:cs="Times"/>
          <w:sz w:val="26"/>
          <w:szCs w:val="26"/>
        </w:rPr>
        <w:t>(</w:t>
      </w:r>
      <w:r>
        <w:rPr>
          <w:rFonts w:ascii="Times" w:hAnsi="Times" w:cs="Times"/>
          <w:sz w:val="26"/>
          <w:szCs w:val="26"/>
        </w:rPr>
        <w:t>8</w:t>
      </w:r>
      <w:r w:rsidR="00421577">
        <w:rPr>
          <w:rFonts w:ascii="Times" w:hAnsi="Times" w:cs="Times"/>
          <w:sz w:val="26"/>
          <w:szCs w:val="26"/>
        </w:rPr>
        <w:t>)</w:t>
      </w:r>
      <w:r>
        <w:rPr>
          <w:rFonts w:ascii="Times" w:hAnsi="Times" w:cs="Times"/>
          <w:sz w:val="26"/>
          <w:szCs w:val="26"/>
        </w:rPr>
        <w:t>, etc. The results from this study will help us to better understand the trend of IMR to formulate strategies for improvement in the IMRs and to decide where to focus our attention and efforts and how to allocate the health resources around the world more effectively</w:t>
      </w:r>
      <w:r w:rsidR="002D1F7B">
        <w:rPr>
          <w:rFonts w:ascii="Times" w:hAnsi="Times" w:cs="Times"/>
          <w:sz w:val="26"/>
          <w:szCs w:val="26"/>
        </w:rPr>
        <w:t xml:space="preserve"> </w:t>
      </w:r>
      <w:r w:rsidR="00421577">
        <w:rPr>
          <w:rFonts w:ascii="Times" w:hAnsi="Times" w:cs="Times"/>
          <w:sz w:val="26"/>
          <w:szCs w:val="26"/>
        </w:rPr>
        <w:t>(</w:t>
      </w:r>
      <w:r>
        <w:rPr>
          <w:rFonts w:ascii="Times" w:hAnsi="Times" w:cs="Times"/>
          <w:sz w:val="26"/>
          <w:szCs w:val="26"/>
        </w:rPr>
        <w:t>9</w:t>
      </w:r>
      <w:r w:rsidR="00421577">
        <w:rPr>
          <w:rFonts w:ascii="Times" w:hAnsi="Times" w:cs="Times"/>
          <w:sz w:val="26"/>
          <w:szCs w:val="26"/>
        </w:rPr>
        <w:t>)</w:t>
      </w:r>
      <w:r>
        <w:rPr>
          <w:rFonts w:ascii="Times" w:hAnsi="Times" w:cs="Times"/>
          <w:sz w:val="26"/>
          <w:szCs w:val="26"/>
        </w:rPr>
        <w:t xml:space="preserve">. </w:t>
      </w:r>
    </w:p>
    <w:p w14:paraId="6D1A8350" w14:textId="77777777" w:rsidR="002266A1" w:rsidRDefault="002266A1" w:rsidP="00421577">
      <w:pPr>
        <w:widowControl w:val="0"/>
        <w:autoSpaceDE w:val="0"/>
        <w:autoSpaceDN w:val="0"/>
        <w:adjustRightInd w:val="0"/>
        <w:spacing w:after="240"/>
        <w:jc w:val="both"/>
        <w:rPr>
          <w:rFonts w:ascii="Times" w:hAnsi="Times" w:cs="Times"/>
        </w:rPr>
      </w:pPr>
    </w:p>
    <w:p w14:paraId="2D2C95B1" w14:textId="77777777" w:rsidR="00171C2C" w:rsidRPr="00421577" w:rsidRDefault="00171C2C" w:rsidP="00421577">
      <w:pPr>
        <w:widowControl w:val="0"/>
        <w:autoSpaceDE w:val="0"/>
        <w:autoSpaceDN w:val="0"/>
        <w:adjustRightInd w:val="0"/>
        <w:spacing w:after="240"/>
        <w:jc w:val="both"/>
        <w:rPr>
          <w:rFonts w:ascii="Times" w:hAnsi="Times" w:cs="Times"/>
          <w:b/>
          <w:bCs/>
          <w:sz w:val="28"/>
          <w:szCs w:val="28"/>
        </w:rPr>
      </w:pPr>
      <w:r w:rsidRPr="00421577">
        <w:rPr>
          <w:rFonts w:ascii="Times" w:hAnsi="Times" w:cs="Times"/>
          <w:b/>
          <w:bCs/>
          <w:sz w:val="28"/>
          <w:szCs w:val="28"/>
        </w:rPr>
        <w:t>Methods</w:t>
      </w:r>
    </w:p>
    <w:p w14:paraId="22776412" w14:textId="77777777" w:rsidR="00171C2C" w:rsidRDefault="00171C2C" w:rsidP="00421577">
      <w:pPr>
        <w:widowControl w:val="0"/>
        <w:autoSpaceDE w:val="0"/>
        <w:autoSpaceDN w:val="0"/>
        <w:adjustRightInd w:val="0"/>
        <w:spacing w:after="240"/>
        <w:jc w:val="both"/>
        <w:rPr>
          <w:rFonts w:ascii="Times" w:hAnsi="Times" w:cs="Times"/>
          <w:sz w:val="26"/>
          <w:szCs w:val="26"/>
        </w:rPr>
      </w:pPr>
      <w:r>
        <w:rPr>
          <w:rFonts w:ascii="Times" w:hAnsi="Times" w:cs="Times"/>
          <w:sz w:val="26"/>
          <w:szCs w:val="26"/>
        </w:rPr>
        <w:t xml:space="preserve">In this study we used countries as the study units </w:t>
      </w:r>
      <w:r w:rsidR="00421577">
        <w:rPr>
          <w:rFonts w:ascii="Times" w:hAnsi="Times" w:cs="Times"/>
          <w:sz w:val="26"/>
          <w:szCs w:val="26"/>
        </w:rPr>
        <w:t>(</w:t>
      </w:r>
      <w:r>
        <w:rPr>
          <w:rFonts w:ascii="Times" w:hAnsi="Times" w:cs="Times"/>
          <w:sz w:val="26"/>
          <w:szCs w:val="26"/>
        </w:rPr>
        <w:t>2</w:t>
      </w:r>
      <w:r w:rsidR="00421577">
        <w:rPr>
          <w:rFonts w:ascii="Times" w:hAnsi="Times" w:cs="Times"/>
          <w:sz w:val="26"/>
          <w:szCs w:val="26"/>
        </w:rPr>
        <w:t>)</w:t>
      </w:r>
      <w:r>
        <w:rPr>
          <w:rFonts w:ascii="Times" w:hAnsi="Times" w:cs="Times"/>
          <w:sz w:val="26"/>
          <w:szCs w:val="26"/>
        </w:rPr>
        <w:t xml:space="preserve">. For each of the countries, annual IMR data were collected and the earliest time point in records starts from 1932. In our regression analysis model, the response variable is the IMR and the independent variable is the time (year). </w:t>
      </w:r>
    </w:p>
    <w:p w14:paraId="5946C5ED" w14:textId="77777777" w:rsidR="00171C2C" w:rsidRDefault="00171C2C" w:rsidP="00BD1988">
      <w:pPr>
        <w:widowControl w:val="0"/>
        <w:autoSpaceDE w:val="0"/>
        <w:autoSpaceDN w:val="0"/>
        <w:adjustRightInd w:val="0"/>
        <w:spacing w:after="240"/>
        <w:jc w:val="both"/>
        <w:rPr>
          <w:rFonts w:ascii="Times" w:hAnsi="Times" w:cs="Times"/>
          <w:sz w:val="26"/>
          <w:szCs w:val="26"/>
        </w:rPr>
      </w:pPr>
      <w:r>
        <w:rPr>
          <w:rFonts w:ascii="Times" w:hAnsi="Times" w:cs="Times"/>
          <w:sz w:val="26"/>
          <w:szCs w:val="26"/>
        </w:rPr>
        <w:t>Our data set includes annual infant mortality rate for 195 countries/regions around the world between the times of May 1932 to May 2010. The data set is mainly collected from the Child Mortality Estimates (CME</w:t>
      </w:r>
      <w:r w:rsidR="002F6CF5">
        <w:rPr>
          <w:rFonts w:ascii="Times" w:hAnsi="Times" w:cs="Times"/>
          <w:sz w:val="26"/>
          <w:szCs w:val="26"/>
        </w:rPr>
        <w:t>)</w:t>
      </w:r>
      <w:r w:rsidR="00DA0725">
        <w:rPr>
          <w:rFonts w:ascii="Times" w:hAnsi="Times" w:cs="Times"/>
          <w:sz w:val="26"/>
          <w:szCs w:val="26"/>
        </w:rPr>
        <w:t xml:space="preserve"> </w:t>
      </w:r>
      <w:r>
        <w:rPr>
          <w:rFonts w:ascii="Times" w:hAnsi="Times" w:cs="Times"/>
          <w:sz w:val="26"/>
          <w:szCs w:val="26"/>
        </w:rPr>
        <w:t>website: http://www.childmortality.</w:t>
      </w:r>
      <w:r w:rsidR="0023655E">
        <w:rPr>
          <w:rFonts w:ascii="Times" w:hAnsi="Times" w:cs="Times"/>
          <w:sz w:val="26"/>
          <w:szCs w:val="26"/>
        </w:rPr>
        <w:t>org (4)</w:t>
      </w:r>
      <w:r>
        <w:rPr>
          <w:rFonts w:ascii="Times" w:hAnsi="Times" w:cs="Times"/>
          <w:sz w:val="26"/>
          <w:szCs w:val="26"/>
        </w:rPr>
        <w:t xml:space="preserve">, compiled with those from the World Bank website </w:t>
      </w:r>
      <w:r w:rsidR="00BD1988">
        <w:rPr>
          <w:rFonts w:ascii="Times" w:hAnsi="Times" w:cs="Times"/>
          <w:sz w:val="26"/>
          <w:szCs w:val="26"/>
        </w:rPr>
        <w:t>(</w:t>
      </w:r>
      <w:r>
        <w:rPr>
          <w:rFonts w:ascii="Times" w:hAnsi="Times" w:cs="Times"/>
          <w:sz w:val="26"/>
          <w:szCs w:val="26"/>
        </w:rPr>
        <w:t>7</w:t>
      </w:r>
      <w:r w:rsidR="00BD1988">
        <w:rPr>
          <w:rFonts w:ascii="Times" w:hAnsi="Times" w:cs="Times"/>
          <w:sz w:val="26"/>
          <w:szCs w:val="26"/>
        </w:rPr>
        <w:t>)</w:t>
      </w:r>
      <w:r>
        <w:rPr>
          <w:rFonts w:ascii="Times" w:hAnsi="Times" w:cs="Times"/>
          <w:sz w:val="26"/>
          <w:szCs w:val="26"/>
        </w:rPr>
        <w:t xml:space="preserve">. A closer examination of the data set showed that for most of the </w:t>
      </w:r>
      <w:r>
        <w:rPr>
          <w:rFonts w:ascii="Times" w:hAnsi="Times" w:cs="Times"/>
          <w:sz w:val="26"/>
          <w:szCs w:val="26"/>
        </w:rPr>
        <w:lastRenderedPageBreak/>
        <w:t xml:space="preserve">countries/regions, the data were mostly missing before 1950. To deal with this issue, we set the time interval starting from 1950 for our study. Countries with sparse data were not included in the study. Also we took consideration to cover countries from different continents and </w:t>
      </w:r>
      <w:r w:rsidR="00024974">
        <w:rPr>
          <w:rFonts w:ascii="Times" w:hAnsi="Times" w:cs="Times"/>
          <w:sz w:val="26"/>
          <w:szCs w:val="26"/>
        </w:rPr>
        <w:t xml:space="preserve">at </w:t>
      </w:r>
      <w:r>
        <w:rPr>
          <w:rFonts w:ascii="Times" w:hAnsi="Times" w:cs="Times"/>
          <w:sz w:val="26"/>
          <w:szCs w:val="26"/>
        </w:rPr>
        <w:t xml:space="preserve">different level of socioeconomic status in order to investigate the influence of those factors on the trend of the IMR. To make it representative and comprehensive, we selected the countries and regions that are listed in </w:t>
      </w:r>
      <w:r w:rsidR="00BD1988">
        <w:rPr>
          <w:rFonts w:ascii="Times" w:hAnsi="Times" w:cs="Times"/>
          <w:sz w:val="26"/>
          <w:szCs w:val="26"/>
        </w:rPr>
        <w:t>t</w:t>
      </w:r>
      <w:r>
        <w:rPr>
          <w:rFonts w:ascii="Times" w:hAnsi="Times" w:cs="Times"/>
          <w:sz w:val="26"/>
          <w:szCs w:val="26"/>
        </w:rPr>
        <w:t xml:space="preserve">able 1. </w:t>
      </w:r>
    </w:p>
    <w:p w14:paraId="0B240891" w14:textId="77777777" w:rsidR="00EA2E39" w:rsidRDefault="00EA2E39" w:rsidP="00171C2C">
      <w:pPr>
        <w:widowControl w:val="0"/>
        <w:autoSpaceDE w:val="0"/>
        <w:autoSpaceDN w:val="0"/>
        <w:adjustRightInd w:val="0"/>
        <w:spacing w:after="240"/>
        <w:jc w:val="both"/>
        <w:rPr>
          <w:rFonts w:ascii="Times" w:hAnsi="Times" w:cs="Times"/>
        </w:rPr>
      </w:pPr>
    </w:p>
    <w:p w14:paraId="006952A2" w14:textId="77777777" w:rsidR="00171C2C" w:rsidRPr="00DC1DFD" w:rsidRDefault="00171C2C" w:rsidP="00BD1988">
      <w:pPr>
        <w:widowControl w:val="0"/>
        <w:autoSpaceDE w:val="0"/>
        <w:autoSpaceDN w:val="0"/>
        <w:adjustRightInd w:val="0"/>
        <w:spacing w:after="240"/>
        <w:jc w:val="both"/>
        <w:rPr>
          <w:rFonts w:ascii="Times" w:hAnsi="Times" w:cs="Times"/>
          <w:b/>
          <w:bCs/>
          <w:sz w:val="26"/>
          <w:szCs w:val="26"/>
        </w:rPr>
      </w:pPr>
      <w:r w:rsidRPr="00DC1DFD">
        <w:rPr>
          <w:rFonts w:ascii="Times" w:hAnsi="Times" w:cs="Times"/>
          <w:b/>
          <w:bCs/>
          <w:sz w:val="26"/>
          <w:szCs w:val="26"/>
        </w:rPr>
        <w:t xml:space="preserve">Statistical </w:t>
      </w:r>
      <w:r w:rsidR="00BD1988" w:rsidRPr="00DC1DFD">
        <w:rPr>
          <w:rFonts w:ascii="Times" w:hAnsi="Times" w:cs="Times"/>
          <w:b/>
          <w:bCs/>
          <w:sz w:val="26"/>
          <w:szCs w:val="26"/>
        </w:rPr>
        <w:t>m</w:t>
      </w:r>
      <w:r w:rsidRPr="00DC1DFD">
        <w:rPr>
          <w:rFonts w:ascii="Times" w:hAnsi="Times" w:cs="Times"/>
          <w:b/>
          <w:bCs/>
          <w:sz w:val="26"/>
          <w:szCs w:val="26"/>
        </w:rPr>
        <w:t xml:space="preserve">ethod </w:t>
      </w:r>
    </w:p>
    <w:p w14:paraId="6393CDEB" w14:textId="77777777" w:rsidR="00171C2C" w:rsidRPr="00171C2C" w:rsidRDefault="00FD6BF1" w:rsidP="00BD1988">
      <w:pPr>
        <w:widowControl w:val="0"/>
        <w:autoSpaceDE w:val="0"/>
        <w:autoSpaceDN w:val="0"/>
        <w:adjustRightInd w:val="0"/>
        <w:spacing w:after="240"/>
        <w:jc w:val="both"/>
        <w:rPr>
          <w:rFonts w:ascii="Times" w:hAnsi="Times" w:cs="Times"/>
        </w:rPr>
      </w:pPr>
      <w:r>
        <w:rPr>
          <w:rFonts w:ascii="Times" w:hAnsi="Times" w:cs="Times"/>
          <w:sz w:val="26"/>
          <w:szCs w:val="26"/>
        </w:rPr>
        <w:t>T</w:t>
      </w:r>
      <w:r w:rsidR="00171C2C">
        <w:rPr>
          <w:rFonts w:ascii="Times" w:hAnsi="Times" w:cs="Times"/>
          <w:sz w:val="26"/>
          <w:szCs w:val="26"/>
        </w:rPr>
        <w:t>he linear regression model</w:t>
      </w:r>
      <w:r>
        <w:rPr>
          <w:rFonts w:ascii="Times" w:hAnsi="Times" w:cs="Times"/>
          <w:sz w:val="26"/>
          <w:szCs w:val="26"/>
        </w:rPr>
        <w:t xml:space="preserve"> is formulated as</w:t>
      </w:r>
      <w:r w:rsidR="00171C2C">
        <w:rPr>
          <w:rFonts w:ascii="Times" w:hAnsi="Times" w:cs="Times"/>
          <w:sz w:val="26"/>
          <w:szCs w:val="26"/>
        </w:rPr>
        <w:t xml:space="preserve"> </w:t>
      </w:r>
      <w:r w:rsidR="00171C2C" w:rsidRPr="00D43D78">
        <w:rPr>
          <w:rFonts w:ascii="Times" w:hAnsi="Times" w:cs="Times"/>
          <w:b/>
          <w:i/>
          <w:sz w:val="26"/>
          <w:szCs w:val="26"/>
        </w:rPr>
        <w:t>y</w:t>
      </w:r>
      <w:r w:rsidR="00171C2C" w:rsidRPr="00D43D78">
        <w:rPr>
          <w:rFonts w:ascii="Times" w:hAnsi="Times" w:cs="Times"/>
          <w:i/>
          <w:position w:val="-3"/>
          <w:sz w:val="18"/>
          <w:szCs w:val="18"/>
        </w:rPr>
        <w:t xml:space="preserve">n×1 </w:t>
      </w:r>
      <w:r w:rsidR="00171C2C" w:rsidRPr="00D43D78">
        <w:rPr>
          <w:rFonts w:ascii="Times" w:hAnsi="Times" w:cs="Times"/>
          <w:b/>
          <w:i/>
          <w:sz w:val="26"/>
          <w:szCs w:val="26"/>
        </w:rPr>
        <w:t>= X</w:t>
      </w:r>
      <w:proofErr w:type="spellStart"/>
      <w:r w:rsidR="00171C2C" w:rsidRPr="00D43D78">
        <w:rPr>
          <w:rFonts w:ascii="Times" w:hAnsi="Times" w:cs="Times"/>
          <w:i/>
          <w:position w:val="-3"/>
          <w:sz w:val="18"/>
          <w:szCs w:val="18"/>
        </w:rPr>
        <w:t>n×p</w:t>
      </w:r>
      <w:proofErr w:type="spellEnd"/>
      <w:r w:rsidR="00171C2C" w:rsidRPr="00D43D78">
        <w:rPr>
          <w:rFonts w:ascii="Times" w:hAnsi="Times" w:cs="Times"/>
          <w:b/>
          <w:i/>
          <w:sz w:val="26"/>
          <w:szCs w:val="26"/>
        </w:rPr>
        <w:t>β</w:t>
      </w:r>
      <w:r w:rsidR="00171C2C" w:rsidRPr="00D43D78">
        <w:rPr>
          <w:rFonts w:ascii="Times" w:hAnsi="Times" w:cs="Times"/>
          <w:i/>
          <w:position w:val="-3"/>
          <w:sz w:val="18"/>
          <w:szCs w:val="18"/>
        </w:rPr>
        <w:t>p×1</w:t>
      </w:r>
      <w:r w:rsidR="00171C2C" w:rsidRPr="00D43D78">
        <w:rPr>
          <w:rFonts w:ascii="Times" w:hAnsi="Times" w:cs="Times"/>
          <w:b/>
          <w:i/>
          <w:position w:val="-3"/>
          <w:sz w:val="18"/>
          <w:szCs w:val="18"/>
        </w:rPr>
        <w:t xml:space="preserve"> </w:t>
      </w:r>
      <w:r w:rsidR="00171C2C" w:rsidRPr="00D43D78">
        <w:rPr>
          <w:rFonts w:ascii="Times" w:hAnsi="Times" w:cs="Times"/>
          <w:b/>
          <w:i/>
          <w:sz w:val="26"/>
          <w:szCs w:val="26"/>
        </w:rPr>
        <w:t>+ ε</w:t>
      </w:r>
      <w:r w:rsidR="00171C2C" w:rsidRPr="00D43D78">
        <w:rPr>
          <w:rFonts w:ascii="Times" w:hAnsi="Times" w:cs="Times"/>
          <w:i/>
          <w:position w:val="-3"/>
          <w:sz w:val="18"/>
          <w:szCs w:val="18"/>
        </w:rPr>
        <w:t>n×1</w:t>
      </w:r>
      <w:r w:rsidR="00171C2C">
        <w:rPr>
          <w:rFonts w:ascii="Times" w:hAnsi="Times" w:cs="Times"/>
          <w:sz w:val="26"/>
          <w:szCs w:val="26"/>
        </w:rPr>
        <w:t xml:space="preserve">, </w:t>
      </w:r>
      <w:r w:rsidR="00FA76B7">
        <w:rPr>
          <w:rFonts w:ascii="Times" w:hAnsi="Times" w:cs="Times"/>
          <w:sz w:val="26"/>
          <w:szCs w:val="26"/>
        </w:rPr>
        <w:t xml:space="preserve">where </w:t>
      </w:r>
      <w:r w:rsidR="00FA76B7" w:rsidRPr="00FA76B7">
        <w:rPr>
          <w:rFonts w:ascii="Times" w:hAnsi="Times" w:cs="Times"/>
          <w:i/>
          <w:sz w:val="26"/>
          <w:szCs w:val="26"/>
        </w:rPr>
        <w:t>n</w:t>
      </w:r>
      <w:r w:rsidR="00FA76B7" w:rsidRPr="00FA76B7">
        <w:rPr>
          <w:rFonts w:ascii="Times" w:hAnsi="Times" w:cs="Times"/>
          <w:sz w:val="26"/>
          <w:szCs w:val="26"/>
        </w:rPr>
        <w:t xml:space="preserve"> indicates the number of observations, </w:t>
      </w:r>
      <w:r w:rsidR="00FA76B7" w:rsidRPr="00FA76B7">
        <w:rPr>
          <w:rFonts w:ascii="Times" w:hAnsi="Times" w:cs="Times"/>
          <w:i/>
          <w:sz w:val="26"/>
          <w:szCs w:val="26"/>
        </w:rPr>
        <w:t>p</w:t>
      </w:r>
      <w:r w:rsidR="00FA76B7" w:rsidRPr="00FA76B7">
        <w:rPr>
          <w:rFonts w:ascii="Times" w:hAnsi="Times" w:cs="Times"/>
          <w:sz w:val="26"/>
          <w:szCs w:val="26"/>
        </w:rPr>
        <w:t xml:space="preserve"> indicates the number of covariate</w:t>
      </w:r>
      <w:r w:rsidR="00FA76B7">
        <w:rPr>
          <w:rFonts w:ascii="Times" w:hAnsi="Times" w:cs="Times"/>
          <w:sz w:val="22"/>
          <w:szCs w:val="22"/>
        </w:rPr>
        <w:t xml:space="preserve">. </w:t>
      </w:r>
      <w:r w:rsidR="00FA76B7">
        <w:rPr>
          <w:rFonts w:ascii="Times" w:hAnsi="Times" w:cs="Times"/>
          <w:sz w:val="26"/>
          <w:szCs w:val="26"/>
        </w:rPr>
        <w:t>W</w:t>
      </w:r>
      <w:r w:rsidR="00171C2C">
        <w:rPr>
          <w:rFonts w:ascii="Times" w:hAnsi="Times" w:cs="Times"/>
          <w:sz w:val="26"/>
          <w:szCs w:val="26"/>
        </w:rPr>
        <w:t xml:space="preserve">e assume the error term </w:t>
      </w:r>
      <w:r w:rsidR="00171C2C" w:rsidRPr="00D43D78">
        <w:rPr>
          <w:rFonts w:ascii="Times" w:hAnsi="Times" w:cs="Times"/>
          <w:b/>
          <w:i/>
          <w:sz w:val="26"/>
          <w:szCs w:val="26"/>
        </w:rPr>
        <w:t>ε</w:t>
      </w:r>
      <w:r w:rsidR="00171C2C" w:rsidRPr="00D43D78">
        <w:rPr>
          <w:rFonts w:ascii="Times" w:hAnsi="Times" w:cs="Times"/>
          <w:i/>
          <w:sz w:val="26"/>
          <w:szCs w:val="26"/>
        </w:rPr>
        <w:t xml:space="preserve"> </w:t>
      </w:r>
      <w:r w:rsidR="00171C2C" w:rsidRPr="00D43D78">
        <w:rPr>
          <w:rFonts w:ascii="Bradley Hand Bold" w:hAnsi="Bradley Hand Bold" w:cs="Bradley Hand Bold"/>
          <w:i/>
          <w:sz w:val="26"/>
          <w:szCs w:val="26"/>
        </w:rPr>
        <w:t>∼</w:t>
      </w:r>
      <w:r w:rsidR="00171C2C" w:rsidRPr="00D43D78">
        <w:rPr>
          <w:rFonts w:ascii="Times" w:hAnsi="Times" w:cs="Times"/>
          <w:i/>
          <w:sz w:val="26"/>
          <w:szCs w:val="26"/>
        </w:rPr>
        <w:t xml:space="preserve"> N</w:t>
      </w:r>
      <w:proofErr w:type="spellStart"/>
      <w:r w:rsidR="00171C2C" w:rsidRPr="00D43D78">
        <w:rPr>
          <w:rFonts w:ascii="Times" w:hAnsi="Times" w:cs="Times"/>
          <w:i/>
          <w:position w:val="-3"/>
          <w:sz w:val="18"/>
          <w:szCs w:val="18"/>
        </w:rPr>
        <w:t>n</w:t>
      </w:r>
      <w:proofErr w:type="spellEnd"/>
      <w:r w:rsidR="00171C2C" w:rsidRPr="00D43D78">
        <w:rPr>
          <w:rFonts w:ascii="Times" w:hAnsi="Times" w:cs="Times"/>
          <w:i/>
          <w:sz w:val="26"/>
          <w:szCs w:val="26"/>
        </w:rPr>
        <w:t>(</w:t>
      </w:r>
      <w:r w:rsidR="00171C2C" w:rsidRPr="00D43D78">
        <w:rPr>
          <w:rFonts w:ascii="Times" w:hAnsi="Times" w:cs="Times"/>
          <w:b/>
          <w:i/>
          <w:sz w:val="26"/>
          <w:szCs w:val="26"/>
        </w:rPr>
        <w:t>0</w:t>
      </w:r>
      <w:r w:rsidR="00171C2C" w:rsidRPr="00D43D78">
        <w:rPr>
          <w:rFonts w:ascii="Times" w:hAnsi="Times" w:cs="Times"/>
          <w:i/>
          <w:sz w:val="26"/>
          <w:szCs w:val="26"/>
        </w:rPr>
        <w:t>, σ</w:t>
      </w:r>
      <w:r w:rsidR="00171C2C" w:rsidRPr="00D43D78">
        <w:rPr>
          <w:rFonts w:ascii="Times" w:hAnsi="Times" w:cs="Times"/>
          <w:i/>
          <w:position w:val="10"/>
          <w:sz w:val="18"/>
          <w:szCs w:val="18"/>
        </w:rPr>
        <w:t>2</w:t>
      </w:r>
      <w:r w:rsidR="00171C2C" w:rsidRPr="00D43D78">
        <w:rPr>
          <w:rFonts w:ascii="Times" w:hAnsi="Times" w:cs="Times"/>
          <w:b/>
          <w:i/>
          <w:sz w:val="26"/>
          <w:szCs w:val="26"/>
        </w:rPr>
        <w:t>I</w:t>
      </w:r>
      <w:r w:rsidR="00171C2C" w:rsidRPr="00D43D78">
        <w:rPr>
          <w:rFonts w:ascii="Times" w:hAnsi="Times" w:cs="Times"/>
          <w:i/>
          <w:position w:val="-3"/>
          <w:sz w:val="18"/>
          <w:szCs w:val="18"/>
        </w:rPr>
        <w:t>n</w:t>
      </w:r>
      <w:r w:rsidR="00171C2C" w:rsidRPr="00D43D78">
        <w:rPr>
          <w:rFonts w:ascii="Times" w:hAnsi="Times" w:cs="Times"/>
          <w:i/>
          <w:sz w:val="26"/>
          <w:szCs w:val="26"/>
        </w:rPr>
        <w:t>)</w:t>
      </w:r>
      <w:r w:rsidR="00171C2C">
        <w:rPr>
          <w:rFonts w:ascii="Times" w:hAnsi="Times" w:cs="Times"/>
        </w:rPr>
        <w:t xml:space="preserve">, </w:t>
      </w:r>
      <w:r w:rsidR="00171C2C">
        <w:rPr>
          <w:rFonts w:ascii="Times" w:hAnsi="Times" w:cs="Times"/>
          <w:sz w:val="26"/>
          <w:szCs w:val="26"/>
        </w:rPr>
        <w:t>which leads to the ordinary-least-</w:t>
      </w:r>
      <w:r w:rsidR="002307FD">
        <w:rPr>
          <w:rFonts w:ascii="Times" w:hAnsi="Times" w:cs="Times"/>
          <w:sz w:val="26"/>
          <w:szCs w:val="26"/>
        </w:rPr>
        <w:t>squares (</w:t>
      </w:r>
      <w:r w:rsidR="00171C2C">
        <w:rPr>
          <w:rFonts w:ascii="Times" w:hAnsi="Times" w:cs="Times"/>
          <w:sz w:val="26"/>
          <w:szCs w:val="26"/>
        </w:rPr>
        <w:t xml:space="preserve">OLS) estimator of β </w:t>
      </w:r>
      <w:r w:rsidR="00BD1988">
        <w:rPr>
          <w:rFonts w:ascii="Times" w:hAnsi="Times" w:cs="Times"/>
          <w:sz w:val="26"/>
          <w:szCs w:val="26"/>
        </w:rPr>
        <w:t>(</w:t>
      </w:r>
      <w:r w:rsidR="0023655E">
        <w:rPr>
          <w:rFonts w:ascii="Times" w:hAnsi="Times" w:cs="Times"/>
          <w:sz w:val="26"/>
          <w:szCs w:val="26"/>
        </w:rPr>
        <w:t>10</w:t>
      </w:r>
      <w:r w:rsidR="00BD1988">
        <w:rPr>
          <w:rFonts w:ascii="Times" w:hAnsi="Times" w:cs="Times"/>
          <w:sz w:val="26"/>
          <w:szCs w:val="26"/>
        </w:rPr>
        <w:t>)</w:t>
      </w:r>
      <w:r w:rsidR="00171C2C">
        <w:rPr>
          <w:rFonts w:ascii="Times" w:hAnsi="Times" w:cs="Times"/>
          <w:sz w:val="26"/>
          <w:szCs w:val="26"/>
        </w:rPr>
        <w:t>:</w:t>
      </w:r>
    </w:p>
    <w:p w14:paraId="384F8BA3" w14:textId="77777777" w:rsidR="00171C2C" w:rsidRDefault="00171C2C" w:rsidP="00171C2C">
      <w:pPr>
        <w:widowControl w:val="0"/>
        <w:autoSpaceDE w:val="0"/>
        <w:autoSpaceDN w:val="0"/>
        <w:adjustRightInd w:val="0"/>
        <w:spacing w:after="240"/>
        <w:jc w:val="center"/>
        <w:rPr>
          <w:rFonts w:ascii="Times" w:hAnsi="Times" w:cs="Times"/>
        </w:rPr>
      </w:pPr>
      <w:r>
        <w:rPr>
          <w:rFonts w:ascii="Times" w:hAnsi="Times" w:cs="Times"/>
          <w:sz w:val="26"/>
          <w:szCs w:val="26"/>
        </w:rPr>
        <w:t> </w:t>
      </w:r>
      <w:r w:rsidR="00D258D8">
        <w:rPr>
          <w:rFonts w:ascii="Times" w:hAnsi="Times" w:cs="Times"/>
          <w:noProof/>
          <w:sz w:val="26"/>
          <w:szCs w:val="26"/>
        </w:rPr>
        <w:drawing>
          <wp:inline distT="0" distB="0" distL="0" distR="0" wp14:anchorId="4E4F62FF" wp14:editId="5695A395">
            <wp:extent cx="5486400" cy="421005"/>
            <wp:effectExtent l="0" t="0" r="0" b="1079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1-04 at 14.14.16.png"/>
                    <pic:cNvPicPr/>
                  </pic:nvPicPr>
                  <pic:blipFill>
                    <a:blip r:embed="rId7">
                      <a:extLst>
                        <a:ext uri="{28A0092B-C50C-407E-A947-70E740481C1C}">
                          <a14:useLocalDpi xmlns:a14="http://schemas.microsoft.com/office/drawing/2010/main" val="0"/>
                        </a:ext>
                      </a:extLst>
                    </a:blip>
                    <a:stretch>
                      <a:fillRect/>
                    </a:stretch>
                  </pic:blipFill>
                  <pic:spPr>
                    <a:xfrm>
                      <a:off x="0" y="0"/>
                      <a:ext cx="5486400" cy="421005"/>
                    </a:xfrm>
                    <a:prstGeom prst="rect">
                      <a:avLst/>
                    </a:prstGeom>
                  </pic:spPr>
                </pic:pic>
              </a:graphicData>
            </a:graphic>
          </wp:inline>
        </w:drawing>
      </w:r>
    </w:p>
    <w:p w14:paraId="5EACB737" w14:textId="77777777" w:rsidR="00171C2C" w:rsidRDefault="00171C2C" w:rsidP="00171C2C">
      <w:pPr>
        <w:widowControl w:val="0"/>
        <w:autoSpaceDE w:val="0"/>
        <w:autoSpaceDN w:val="0"/>
        <w:adjustRightInd w:val="0"/>
        <w:spacing w:after="240"/>
        <w:jc w:val="both"/>
        <w:rPr>
          <w:rFonts w:ascii="Times" w:hAnsi="Times" w:cs="Times"/>
        </w:rPr>
      </w:pPr>
      <w:proofErr w:type="gramStart"/>
      <w:r>
        <w:rPr>
          <w:rFonts w:ascii="Times" w:hAnsi="Times" w:cs="Times"/>
          <w:sz w:val="26"/>
          <w:szCs w:val="26"/>
        </w:rPr>
        <w:t>with</w:t>
      </w:r>
      <w:proofErr w:type="gramEnd"/>
      <w:r>
        <w:rPr>
          <w:rFonts w:ascii="Times" w:hAnsi="Times" w:cs="Times"/>
          <w:sz w:val="26"/>
          <w:szCs w:val="26"/>
        </w:rPr>
        <w:t xml:space="preserve"> variance-covariance matrix: </w:t>
      </w:r>
    </w:p>
    <w:p w14:paraId="22FDB25E" w14:textId="77777777" w:rsidR="00171C2C" w:rsidRDefault="00D258D8" w:rsidP="00171C2C">
      <w:pPr>
        <w:widowControl w:val="0"/>
        <w:autoSpaceDE w:val="0"/>
        <w:autoSpaceDN w:val="0"/>
        <w:adjustRightInd w:val="0"/>
        <w:spacing w:after="240"/>
        <w:jc w:val="center"/>
        <w:rPr>
          <w:rFonts w:ascii="Times" w:hAnsi="Times" w:cs="Times"/>
        </w:rPr>
      </w:pPr>
      <w:r>
        <w:rPr>
          <w:rFonts w:ascii="Times" w:hAnsi="Times" w:cs="Times"/>
          <w:noProof/>
          <w:sz w:val="26"/>
          <w:szCs w:val="26"/>
        </w:rPr>
        <w:drawing>
          <wp:inline distT="0" distB="0" distL="0" distR="0" wp14:anchorId="45B167E4" wp14:editId="41EB6AB9">
            <wp:extent cx="5486400" cy="2597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1-04 at 14.14.33.png"/>
                    <pic:cNvPicPr/>
                  </pic:nvPicPr>
                  <pic:blipFill>
                    <a:blip r:embed="rId8">
                      <a:extLst>
                        <a:ext uri="{28A0092B-C50C-407E-A947-70E740481C1C}">
                          <a14:useLocalDpi xmlns:a14="http://schemas.microsoft.com/office/drawing/2010/main" val="0"/>
                        </a:ext>
                      </a:extLst>
                    </a:blip>
                    <a:stretch>
                      <a:fillRect/>
                    </a:stretch>
                  </pic:blipFill>
                  <pic:spPr>
                    <a:xfrm>
                      <a:off x="0" y="0"/>
                      <a:ext cx="5486400" cy="259715"/>
                    </a:xfrm>
                    <a:prstGeom prst="rect">
                      <a:avLst/>
                    </a:prstGeom>
                  </pic:spPr>
                </pic:pic>
              </a:graphicData>
            </a:graphic>
          </wp:inline>
        </w:drawing>
      </w:r>
    </w:p>
    <w:p w14:paraId="79B07D83" w14:textId="77777777" w:rsidR="00D258D8" w:rsidRDefault="00171C2C" w:rsidP="00171C2C">
      <w:pPr>
        <w:widowControl w:val="0"/>
        <w:autoSpaceDE w:val="0"/>
        <w:autoSpaceDN w:val="0"/>
        <w:adjustRightInd w:val="0"/>
        <w:spacing w:after="240"/>
        <w:jc w:val="both"/>
        <w:rPr>
          <w:rFonts w:ascii="Times" w:hAnsi="Times" w:cs="Times"/>
          <w:sz w:val="26"/>
          <w:szCs w:val="26"/>
        </w:rPr>
      </w:pPr>
      <w:r>
        <w:rPr>
          <w:rFonts w:ascii="Times" w:hAnsi="Times" w:cs="Times"/>
          <w:sz w:val="26"/>
          <w:szCs w:val="26"/>
        </w:rPr>
        <w:t xml:space="preserve">However, in our study this ideal assumption of error terms cannot always be satisfied–there may be some correlations among the error terms, which can be modeled with a more general assumption of </w:t>
      </w:r>
      <w:r w:rsidRPr="00D43D78">
        <w:rPr>
          <w:rFonts w:ascii="Times" w:hAnsi="Times" w:cs="Times"/>
          <w:b/>
          <w:i/>
          <w:sz w:val="26"/>
          <w:szCs w:val="26"/>
        </w:rPr>
        <w:t>ε</w:t>
      </w:r>
      <w:r>
        <w:rPr>
          <w:rFonts w:ascii="Times" w:hAnsi="Times" w:cs="Times"/>
          <w:sz w:val="26"/>
          <w:szCs w:val="26"/>
        </w:rPr>
        <w:t xml:space="preserve"> </w:t>
      </w:r>
      <w:r w:rsidRPr="00D43D78">
        <w:rPr>
          <w:rFonts w:ascii="Bradley Hand Bold" w:hAnsi="Bradley Hand Bold" w:cs="Bradley Hand Bold"/>
          <w:i/>
          <w:sz w:val="26"/>
          <w:szCs w:val="26"/>
        </w:rPr>
        <w:t>∼</w:t>
      </w:r>
      <w:r w:rsidRPr="00D43D78">
        <w:rPr>
          <w:rFonts w:ascii="Times" w:hAnsi="Times" w:cs="Times"/>
          <w:i/>
          <w:sz w:val="26"/>
          <w:szCs w:val="26"/>
        </w:rPr>
        <w:t xml:space="preserve"> N</w:t>
      </w:r>
      <w:proofErr w:type="spellStart"/>
      <w:r w:rsidRPr="00D43D78">
        <w:rPr>
          <w:rFonts w:ascii="Times" w:hAnsi="Times" w:cs="Times"/>
          <w:i/>
          <w:position w:val="-3"/>
          <w:sz w:val="18"/>
          <w:szCs w:val="18"/>
        </w:rPr>
        <w:t>n</w:t>
      </w:r>
      <w:proofErr w:type="spellEnd"/>
      <w:r w:rsidRPr="00D43D78">
        <w:rPr>
          <w:rFonts w:ascii="Times" w:hAnsi="Times" w:cs="Times"/>
          <w:i/>
          <w:sz w:val="26"/>
          <w:szCs w:val="26"/>
        </w:rPr>
        <w:t>(</w:t>
      </w:r>
      <w:r w:rsidRPr="00D43D78">
        <w:rPr>
          <w:rFonts w:ascii="Times" w:hAnsi="Times" w:cs="Times"/>
          <w:b/>
          <w:i/>
          <w:sz w:val="26"/>
          <w:szCs w:val="26"/>
        </w:rPr>
        <w:t>0, Σ</w:t>
      </w:r>
      <w:r w:rsidR="00A36D1F" w:rsidRPr="00D43D78">
        <w:rPr>
          <w:rFonts w:ascii="Times" w:hAnsi="Times" w:cs="Times"/>
          <w:i/>
          <w:sz w:val="26"/>
          <w:szCs w:val="26"/>
        </w:rPr>
        <w:t>)</w:t>
      </w:r>
      <w:r w:rsidRPr="00D43D78">
        <w:rPr>
          <w:rFonts w:ascii="Times" w:hAnsi="Times" w:cs="Times"/>
          <w:i/>
          <w:sz w:val="26"/>
          <w:szCs w:val="26"/>
        </w:rPr>
        <w:t>,</w:t>
      </w:r>
      <w:r>
        <w:rPr>
          <w:rFonts w:ascii="Times" w:hAnsi="Times" w:cs="Times"/>
          <w:sz w:val="26"/>
          <w:szCs w:val="26"/>
        </w:rPr>
        <w:t xml:space="preserve"> where the error-covariance matrix </w:t>
      </w:r>
      <w:r w:rsidRPr="00A16366">
        <w:rPr>
          <w:rFonts w:ascii="Times" w:hAnsi="Times" w:cs="Times"/>
          <w:b/>
          <w:sz w:val="26"/>
          <w:szCs w:val="26"/>
        </w:rPr>
        <w:t xml:space="preserve">Σ </w:t>
      </w:r>
      <w:r>
        <w:rPr>
          <w:rFonts w:ascii="Times" w:hAnsi="Times" w:cs="Times"/>
          <w:sz w:val="26"/>
          <w:szCs w:val="26"/>
        </w:rPr>
        <w:t xml:space="preserve">is symmetric and positive-definite. Different diagonal entries in </w:t>
      </w:r>
      <w:r w:rsidRPr="00A16366">
        <w:rPr>
          <w:rFonts w:ascii="Times" w:hAnsi="Times" w:cs="Times"/>
          <w:b/>
          <w:sz w:val="26"/>
          <w:szCs w:val="26"/>
        </w:rPr>
        <w:t>Σ</w:t>
      </w:r>
      <w:r>
        <w:rPr>
          <w:rFonts w:ascii="Times" w:hAnsi="Times" w:cs="Times"/>
          <w:sz w:val="26"/>
          <w:szCs w:val="26"/>
        </w:rPr>
        <w:t xml:space="preserve"> represent non-constant error variances and nonzero off-diagonal entries correspond to correlated errors. Based on this more general assumption, our estimator of </w:t>
      </w:r>
      <w:r w:rsidRPr="00A16366">
        <w:rPr>
          <w:rFonts w:ascii="Times" w:hAnsi="Times" w:cs="Times"/>
          <w:b/>
          <w:sz w:val="26"/>
          <w:szCs w:val="26"/>
        </w:rPr>
        <w:t>β</w:t>
      </w:r>
      <w:r>
        <w:rPr>
          <w:rFonts w:ascii="Times" w:hAnsi="Times" w:cs="Times"/>
          <w:sz w:val="26"/>
          <w:szCs w:val="26"/>
        </w:rPr>
        <w:t xml:space="preserve"> becomes the generalized-least-squares (GLS) estimator if the variance-covariance matrix is known: </w:t>
      </w:r>
    </w:p>
    <w:p w14:paraId="02CC01BB" w14:textId="77777777" w:rsidR="00171C2C" w:rsidRDefault="00D258D8" w:rsidP="00171C2C">
      <w:pPr>
        <w:widowControl w:val="0"/>
        <w:autoSpaceDE w:val="0"/>
        <w:autoSpaceDN w:val="0"/>
        <w:adjustRightInd w:val="0"/>
        <w:spacing w:after="240"/>
        <w:jc w:val="both"/>
        <w:rPr>
          <w:rFonts w:ascii="Times" w:hAnsi="Times" w:cs="Times"/>
        </w:rPr>
      </w:pPr>
      <w:r>
        <w:rPr>
          <w:rFonts w:ascii="Times" w:hAnsi="Times" w:cs="Times"/>
          <w:noProof/>
          <w:sz w:val="26"/>
          <w:szCs w:val="26"/>
        </w:rPr>
        <w:drawing>
          <wp:inline distT="0" distB="0" distL="0" distR="0" wp14:anchorId="7F6A0D53" wp14:editId="228E2C5B">
            <wp:extent cx="5486400" cy="45339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1-04 at 14.14.43.png"/>
                    <pic:cNvPicPr/>
                  </pic:nvPicPr>
                  <pic:blipFill>
                    <a:blip r:embed="rId9">
                      <a:extLst>
                        <a:ext uri="{28A0092B-C50C-407E-A947-70E740481C1C}">
                          <a14:useLocalDpi xmlns:a14="http://schemas.microsoft.com/office/drawing/2010/main" val="0"/>
                        </a:ext>
                      </a:extLst>
                    </a:blip>
                    <a:stretch>
                      <a:fillRect/>
                    </a:stretch>
                  </pic:blipFill>
                  <pic:spPr>
                    <a:xfrm>
                      <a:off x="0" y="0"/>
                      <a:ext cx="5486400" cy="453390"/>
                    </a:xfrm>
                    <a:prstGeom prst="rect">
                      <a:avLst/>
                    </a:prstGeom>
                  </pic:spPr>
                </pic:pic>
              </a:graphicData>
            </a:graphic>
          </wp:inline>
        </w:drawing>
      </w:r>
    </w:p>
    <w:p w14:paraId="676B0F37" w14:textId="77777777" w:rsidR="00171C2C" w:rsidRDefault="00171C2C" w:rsidP="00171C2C">
      <w:pPr>
        <w:widowControl w:val="0"/>
        <w:autoSpaceDE w:val="0"/>
        <w:autoSpaceDN w:val="0"/>
        <w:adjustRightInd w:val="0"/>
        <w:spacing w:after="240"/>
        <w:jc w:val="both"/>
        <w:rPr>
          <w:rFonts w:ascii="Times" w:hAnsi="Times" w:cs="Times"/>
        </w:rPr>
      </w:pPr>
      <w:proofErr w:type="gramStart"/>
      <w:r>
        <w:rPr>
          <w:rFonts w:ascii="Times" w:hAnsi="Times" w:cs="Times"/>
          <w:sz w:val="26"/>
          <w:szCs w:val="26"/>
        </w:rPr>
        <w:t>with</w:t>
      </w:r>
      <w:proofErr w:type="gramEnd"/>
      <w:r>
        <w:rPr>
          <w:rFonts w:ascii="Times" w:hAnsi="Times" w:cs="Times"/>
          <w:sz w:val="26"/>
          <w:szCs w:val="26"/>
        </w:rPr>
        <w:t xml:space="preserve"> variance-covariance matrix: </w:t>
      </w:r>
    </w:p>
    <w:p w14:paraId="1133983D" w14:textId="77777777" w:rsidR="00171C2C" w:rsidRDefault="00D258D8" w:rsidP="00171C2C">
      <w:pPr>
        <w:widowControl w:val="0"/>
        <w:autoSpaceDE w:val="0"/>
        <w:autoSpaceDN w:val="0"/>
        <w:adjustRightInd w:val="0"/>
        <w:spacing w:after="240"/>
        <w:jc w:val="center"/>
        <w:rPr>
          <w:rFonts w:ascii="Times" w:hAnsi="Times" w:cs="Times"/>
        </w:rPr>
      </w:pPr>
      <w:r>
        <w:rPr>
          <w:rFonts w:ascii="Times" w:hAnsi="Times" w:cs="Times"/>
          <w:noProof/>
        </w:rPr>
        <w:drawing>
          <wp:inline distT="0" distB="0" distL="0" distR="0" wp14:anchorId="434854A2" wp14:editId="48E39FD2">
            <wp:extent cx="5486400" cy="2476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1-04 at 14.14.49.png"/>
                    <pic:cNvPicPr/>
                  </pic:nvPicPr>
                  <pic:blipFill>
                    <a:blip r:embed="rId10">
                      <a:extLst>
                        <a:ext uri="{28A0092B-C50C-407E-A947-70E740481C1C}">
                          <a14:useLocalDpi xmlns:a14="http://schemas.microsoft.com/office/drawing/2010/main" val="0"/>
                        </a:ext>
                      </a:extLst>
                    </a:blip>
                    <a:stretch>
                      <a:fillRect/>
                    </a:stretch>
                  </pic:blipFill>
                  <pic:spPr>
                    <a:xfrm>
                      <a:off x="0" y="0"/>
                      <a:ext cx="5486400" cy="247650"/>
                    </a:xfrm>
                    <a:prstGeom prst="rect">
                      <a:avLst/>
                    </a:prstGeom>
                  </pic:spPr>
                </pic:pic>
              </a:graphicData>
            </a:graphic>
          </wp:inline>
        </w:drawing>
      </w:r>
    </w:p>
    <w:p w14:paraId="03640BD2" w14:textId="77777777" w:rsidR="004B0417" w:rsidRDefault="00171C2C" w:rsidP="004B0417">
      <w:pPr>
        <w:widowControl w:val="0"/>
        <w:autoSpaceDE w:val="0"/>
        <w:autoSpaceDN w:val="0"/>
        <w:adjustRightInd w:val="0"/>
        <w:spacing w:after="240"/>
        <w:jc w:val="both"/>
        <w:rPr>
          <w:rFonts w:ascii="Times" w:hAnsi="Times" w:cs="Times"/>
          <w:sz w:val="26"/>
          <w:szCs w:val="26"/>
        </w:rPr>
      </w:pPr>
      <w:r>
        <w:rPr>
          <w:rFonts w:ascii="Times" w:hAnsi="Times" w:cs="Times"/>
          <w:sz w:val="26"/>
          <w:szCs w:val="26"/>
        </w:rPr>
        <w:t xml:space="preserve">Time-series data is a typical example in which the error terms from a regression model are </w:t>
      </w:r>
      <w:r w:rsidR="00FD6BF1">
        <w:rPr>
          <w:rFonts w:ascii="Times" w:hAnsi="Times" w:cs="Times"/>
          <w:sz w:val="26"/>
          <w:szCs w:val="26"/>
        </w:rPr>
        <w:t>correlated:</w:t>
      </w:r>
      <w:r>
        <w:rPr>
          <w:rFonts w:ascii="Times" w:hAnsi="Times" w:cs="Times"/>
          <w:sz w:val="26"/>
          <w:szCs w:val="26"/>
        </w:rPr>
        <w:t xml:space="preserve"> since the data are obtained from multiply measurements on the same subject over time </w:t>
      </w:r>
      <w:r w:rsidR="00667D49">
        <w:rPr>
          <w:rFonts w:ascii="Times" w:hAnsi="Times" w:cs="Times"/>
          <w:sz w:val="26"/>
          <w:szCs w:val="26"/>
        </w:rPr>
        <w:t>(</w:t>
      </w:r>
      <w:r>
        <w:rPr>
          <w:rFonts w:ascii="Times" w:hAnsi="Times" w:cs="Times"/>
          <w:sz w:val="26"/>
          <w:szCs w:val="26"/>
        </w:rPr>
        <w:t>1</w:t>
      </w:r>
      <w:r w:rsidR="00667D49">
        <w:rPr>
          <w:rFonts w:ascii="Times" w:hAnsi="Times" w:cs="Times"/>
          <w:sz w:val="26"/>
          <w:szCs w:val="26"/>
        </w:rPr>
        <w:t>1)</w:t>
      </w:r>
      <w:r>
        <w:rPr>
          <w:rFonts w:ascii="Times" w:hAnsi="Times" w:cs="Times"/>
          <w:sz w:val="26"/>
          <w:szCs w:val="26"/>
        </w:rPr>
        <w:t xml:space="preserve">. In our study, the </w:t>
      </w:r>
      <w:r w:rsidR="004B0417">
        <w:rPr>
          <w:rFonts w:ascii="Times" w:hAnsi="Times" w:cs="Times"/>
          <w:sz w:val="26"/>
          <w:szCs w:val="26"/>
        </w:rPr>
        <w:t xml:space="preserve">observations of infant mortality rates were collected annually from each of the countries, which </w:t>
      </w:r>
      <w:proofErr w:type="gramStart"/>
      <w:r w:rsidR="004B0417">
        <w:rPr>
          <w:rFonts w:ascii="Times" w:hAnsi="Times" w:cs="Times"/>
          <w:sz w:val="26"/>
          <w:szCs w:val="26"/>
        </w:rPr>
        <w:t>means</w:t>
      </w:r>
      <w:proofErr w:type="gramEnd"/>
      <w:r w:rsidR="004B0417">
        <w:rPr>
          <w:rFonts w:ascii="Times" w:hAnsi="Times" w:cs="Times"/>
          <w:sz w:val="26"/>
          <w:szCs w:val="26"/>
        </w:rPr>
        <w:t xml:space="preserve"> that the data are equally spaced with intervals of one-year period. This type of data </w:t>
      </w:r>
      <w:r w:rsidR="004B0417">
        <w:rPr>
          <w:rFonts w:ascii="Times" w:hAnsi="Times" w:cs="Times"/>
          <w:sz w:val="26"/>
          <w:szCs w:val="26"/>
        </w:rPr>
        <w:lastRenderedPageBreak/>
        <w:t>belong</w:t>
      </w:r>
      <w:r w:rsidR="006639CE">
        <w:rPr>
          <w:rFonts w:ascii="Times" w:hAnsi="Times" w:cs="Times"/>
          <w:sz w:val="26"/>
          <w:szCs w:val="26"/>
        </w:rPr>
        <w:t>s to discrete time series case (</w:t>
      </w:r>
      <w:r w:rsidR="004B0417">
        <w:rPr>
          <w:rFonts w:ascii="Times" w:hAnsi="Times" w:cs="Times"/>
          <w:sz w:val="26"/>
          <w:szCs w:val="26"/>
        </w:rPr>
        <w:t>1</w:t>
      </w:r>
      <w:r w:rsidR="006639CE">
        <w:rPr>
          <w:rFonts w:ascii="Times" w:hAnsi="Times" w:cs="Times"/>
          <w:sz w:val="26"/>
          <w:szCs w:val="26"/>
        </w:rPr>
        <w:t>1)</w:t>
      </w:r>
      <w:r w:rsidR="004B0417">
        <w:rPr>
          <w:rFonts w:ascii="Times" w:hAnsi="Times" w:cs="Times"/>
          <w:sz w:val="26"/>
          <w:szCs w:val="26"/>
        </w:rPr>
        <w:t>. The IMR data measured sequentially over time in a given country are very likely to be correlated due to the similarity of the socioeconomic condition, health care condition, etc. within that country. Ignoring correlations in the model building steps may lead to inaccurate or even mis</w:t>
      </w:r>
      <w:r w:rsidR="007E26F8">
        <w:rPr>
          <w:rFonts w:ascii="Times" w:hAnsi="Times" w:cs="Times"/>
          <w:sz w:val="26"/>
          <w:szCs w:val="26"/>
        </w:rPr>
        <w:t>leading results (12).</w:t>
      </w:r>
    </w:p>
    <w:p w14:paraId="3026187C" w14:textId="77777777" w:rsidR="00FC7655" w:rsidRPr="00D41042" w:rsidRDefault="00FC7655" w:rsidP="00FC7655">
      <w:pPr>
        <w:widowControl w:val="0"/>
        <w:autoSpaceDE w:val="0"/>
        <w:autoSpaceDN w:val="0"/>
        <w:adjustRightInd w:val="0"/>
        <w:spacing w:after="240"/>
        <w:rPr>
          <w:rFonts w:ascii="Times" w:hAnsi="Times" w:cs="Times"/>
          <w:b/>
          <w:bCs/>
        </w:rPr>
      </w:pPr>
      <w:r w:rsidRPr="00D41042">
        <w:rPr>
          <w:rFonts w:ascii="Times" w:hAnsi="Times" w:cs="Times"/>
          <w:b/>
          <w:bCs/>
          <w:sz w:val="26"/>
          <w:szCs w:val="26"/>
        </w:rPr>
        <w:t xml:space="preserve">Time-series regression models </w:t>
      </w:r>
    </w:p>
    <w:p w14:paraId="4086126E" w14:textId="77777777" w:rsidR="00FC7655" w:rsidRDefault="00FC7655" w:rsidP="005852EC">
      <w:pPr>
        <w:widowControl w:val="0"/>
        <w:autoSpaceDE w:val="0"/>
        <w:autoSpaceDN w:val="0"/>
        <w:adjustRightInd w:val="0"/>
        <w:spacing w:after="240"/>
        <w:jc w:val="both"/>
        <w:rPr>
          <w:rFonts w:ascii="Times" w:hAnsi="Times" w:cs="Times"/>
        </w:rPr>
      </w:pPr>
      <w:r>
        <w:rPr>
          <w:rFonts w:ascii="Times" w:hAnsi="Times" w:cs="Times"/>
          <w:sz w:val="26"/>
          <w:szCs w:val="26"/>
        </w:rPr>
        <w:t xml:space="preserve">In this study, we assume that the regression errors is stationary </w:t>
      </w:r>
      <w:r w:rsidR="007E26F8">
        <w:rPr>
          <w:rFonts w:ascii="Times" w:hAnsi="Times" w:cs="Times"/>
          <w:sz w:val="26"/>
          <w:szCs w:val="26"/>
        </w:rPr>
        <w:t>(</w:t>
      </w:r>
      <w:r w:rsidR="007E26F8">
        <w:rPr>
          <w:rFonts w:ascii="SimSun" w:eastAsia="SimSun" w:hAnsi="SimSun" w:cs="SimSun" w:hint="eastAsia"/>
          <w:sz w:val="26"/>
          <w:szCs w:val="26"/>
          <w:lang w:eastAsia="zh-CN"/>
        </w:rPr>
        <w:t>13</w:t>
      </w:r>
      <w:r w:rsidR="00F43A5B">
        <w:rPr>
          <w:rFonts w:ascii="SimSun" w:eastAsia="SimSun" w:hAnsi="SimSun" w:cs="SimSun"/>
          <w:sz w:val="26"/>
          <w:szCs w:val="26"/>
          <w:lang w:eastAsia="zh-CN"/>
        </w:rPr>
        <w:t>,</w:t>
      </w:r>
      <w:r w:rsidR="007E26F8">
        <w:rPr>
          <w:rFonts w:ascii="SimSun" w:eastAsia="SimSun" w:hAnsi="SimSun" w:cs="SimSun" w:hint="eastAsia"/>
          <w:sz w:val="26"/>
          <w:szCs w:val="26"/>
          <w:lang w:eastAsia="zh-CN"/>
        </w:rPr>
        <w:t>14</w:t>
      </w:r>
      <w:r w:rsidR="007E26F8">
        <w:rPr>
          <w:rFonts w:ascii="Times" w:hAnsi="Times" w:cs="Times"/>
          <w:sz w:val="26"/>
          <w:szCs w:val="26"/>
        </w:rPr>
        <w:t>)</w:t>
      </w:r>
      <w:r>
        <w:rPr>
          <w:rFonts w:ascii="Times" w:hAnsi="Times" w:cs="Times"/>
          <w:sz w:val="26"/>
          <w:szCs w:val="26"/>
        </w:rPr>
        <w:t>, that is, the covariance of two error terms depends only upon their separation</w:t>
      </w:r>
      <w:r w:rsidRPr="00A16366">
        <w:rPr>
          <w:rFonts w:ascii="Times" w:hAnsi="Times" w:cs="Times"/>
          <w:i/>
          <w:sz w:val="26"/>
          <w:szCs w:val="26"/>
        </w:rPr>
        <w:t xml:space="preserve"> k</w:t>
      </w:r>
      <w:r>
        <w:rPr>
          <w:rFonts w:ascii="Times" w:hAnsi="Times" w:cs="Times"/>
          <w:sz w:val="26"/>
          <w:szCs w:val="26"/>
        </w:rPr>
        <w:t xml:space="preserve"> in time and is independent of time </w:t>
      </w:r>
      <w:r w:rsidRPr="00A16366">
        <w:rPr>
          <w:rFonts w:ascii="Times" w:hAnsi="Times" w:cs="Times"/>
          <w:i/>
          <w:sz w:val="26"/>
          <w:szCs w:val="26"/>
        </w:rPr>
        <w:t>t</w:t>
      </w:r>
      <w:r>
        <w:rPr>
          <w:rFonts w:ascii="Times" w:hAnsi="Times" w:cs="Times"/>
          <w:sz w:val="26"/>
          <w:szCs w:val="26"/>
        </w:rPr>
        <w:t xml:space="preserve">, i.e. </w:t>
      </w:r>
      <w:proofErr w:type="spellStart"/>
      <w:proofErr w:type="gramStart"/>
      <w:r w:rsidRPr="00A16366">
        <w:rPr>
          <w:rFonts w:ascii="Times" w:hAnsi="Times" w:cs="Times"/>
          <w:i/>
          <w:sz w:val="26"/>
          <w:szCs w:val="26"/>
        </w:rPr>
        <w:t>cov</w:t>
      </w:r>
      <w:proofErr w:type="spellEnd"/>
      <w:r w:rsidRPr="00A16366">
        <w:rPr>
          <w:rFonts w:ascii="Times" w:hAnsi="Times" w:cs="Times"/>
          <w:i/>
          <w:sz w:val="26"/>
          <w:szCs w:val="26"/>
        </w:rPr>
        <w:t>(</w:t>
      </w:r>
      <w:proofErr w:type="gramEnd"/>
      <w:r w:rsidRPr="00A16366">
        <w:rPr>
          <w:rFonts w:ascii="Times" w:hAnsi="Times" w:cs="Times"/>
          <w:i/>
          <w:sz w:val="26"/>
          <w:szCs w:val="26"/>
        </w:rPr>
        <w:t>ε</w:t>
      </w:r>
      <w:r w:rsidRPr="00A16366">
        <w:rPr>
          <w:rFonts w:ascii="Times" w:hAnsi="Times" w:cs="Times"/>
          <w:i/>
          <w:position w:val="-3"/>
          <w:sz w:val="18"/>
          <w:szCs w:val="18"/>
        </w:rPr>
        <w:t>t</w:t>
      </w:r>
      <w:r w:rsidRPr="00A16366">
        <w:rPr>
          <w:rFonts w:ascii="Times" w:hAnsi="Times" w:cs="Times"/>
          <w:i/>
          <w:sz w:val="26"/>
          <w:szCs w:val="26"/>
        </w:rPr>
        <w:t>,ε</w:t>
      </w:r>
      <w:proofErr w:type="spellStart"/>
      <w:r w:rsidRPr="00A16366">
        <w:rPr>
          <w:rFonts w:ascii="Times" w:hAnsi="Times" w:cs="Times"/>
          <w:i/>
          <w:position w:val="-3"/>
          <w:sz w:val="18"/>
          <w:szCs w:val="18"/>
        </w:rPr>
        <w:t>t+k</w:t>
      </w:r>
      <w:proofErr w:type="spellEnd"/>
      <w:r w:rsidRPr="00A16366">
        <w:rPr>
          <w:rFonts w:ascii="Times" w:hAnsi="Times" w:cs="Times"/>
          <w:i/>
          <w:sz w:val="26"/>
          <w:szCs w:val="26"/>
        </w:rPr>
        <w:t xml:space="preserve">) = </w:t>
      </w:r>
      <w:proofErr w:type="spellStart"/>
      <w:r w:rsidRPr="00A16366">
        <w:rPr>
          <w:rFonts w:ascii="Times" w:hAnsi="Times" w:cs="Times"/>
          <w:i/>
          <w:sz w:val="26"/>
          <w:szCs w:val="26"/>
        </w:rPr>
        <w:t>cov</w:t>
      </w:r>
      <w:proofErr w:type="spellEnd"/>
      <w:r w:rsidRPr="00A16366">
        <w:rPr>
          <w:rFonts w:ascii="Times" w:hAnsi="Times" w:cs="Times"/>
          <w:i/>
          <w:sz w:val="26"/>
          <w:szCs w:val="26"/>
        </w:rPr>
        <w:t>(ε</w:t>
      </w:r>
      <w:r w:rsidRPr="00A16366">
        <w:rPr>
          <w:rFonts w:ascii="Times" w:hAnsi="Times" w:cs="Times"/>
          <w:i/>
          <w:position w:val="-3"/>
          <w:sz w:val="18"/>
          <w:szCs w:val="18"/>
        </w:rPr>
        <w:t>t</w:t>
      </w:r>
      <w:r w:rsidRPr="00A16366">
        <w:rPr>
          <w:rFonts w:ascii="Times" w:hAnsi="Times" w:cs="Times"/>
          <w:i/>
          <w:sz w:val="26"/>
          <w:szCs w:val="26"/>
        </w:rPr>
        <w:t>,ε</w:t>
      </w:r>
      <w:r w:rsidRPr="00A16366">
        <w:rPr>
          <w:rFonts w:ascii="Times" w:hAnsi="Times" w:cs="Times"/>
          <w:i/>
          <w:position w:val="-3"/>
          <w:sz w:val="18"/>
          <w:szCs w:val="18"/>
        </w:rPr>
        <w:t>t−k</w:t>
      </w:r>
      <w:r w:rsidRPr="00A16366">
        <w:rPr>
          <w:rFonts w:ascii="Times" w:hAnsi="Times" w:cs="Times"/>
          <w:i/>
          <w:sz w:val="26"/>
          <w:szCs w:val="26"/>
        </w:rPr>
        <w:t>) = σ</w:t>
      </w:r>
      <w:r w:rsidRPr="00A16366">
        <w:rPr>
          <w:rFonts w:ascii="Times" w:hAnsi="Times" w:cs="Times"/>
          <w:i/>
          <w:position w:val="10"/>
          <w:sz w:val="18"/>
          <w:szCs w:val="18"/>
        </w:rPr>
        <w:t>2</w:t>
      </w:r>
      <w:r w:rsidRPr="00A16366">
        <w:rPr>
          <w:rFonts w:ascii="Times" w:hAnsi="Times" w:cs="Times"/>
          <w:i/>
          <w:sz w:val="26"/>
          <w:szCs w:val="26"/>
        </w:rPr>
        <w:t>ρ</w:t>
      </w:r>
      <w:r w:rsidRPr="00A16366">
        <w:rPr>
          <w:rFonts w:ascii="Times" w:hAnsi="Times" w:cs="Times"/>
          <w:i/>
          <w:position w:val="-3"/>
          <w:sz w:val="18"/>
          <w:szCs w:val="18"/>
        </w:rPr>
        <w:t>k</w:t>
      </w:r>
      <w:r>
        <w:rPr>
          <w:rFonts w:ascii="Times" w:hAnsi="Times" w:cs="Times"/>
          <w:sz w:val="26"/>
          <w:szCs w:val="26"/>
        </w:rPr>
        <w:t xml:space="preserve">, where </w:t>
      </w:r>
      <w:r w:rsidRPr="00A16366">
        <w:rPr>
          <w:rFonts w:ascii="Times" w:hAnsi="Times" w:cs="Times"/>
          <w:i/>
          <w:sz w:val="26"/>
          <w:szCs w:val="26"/>
        </w:rPr>
        <w:t>ρ</w:t>
      </w:r>
      <w:r w:rsidRPr="00A16366">
        <w:rPr>
          <w:rFonts w:ascii="Times" w:hAnsi="Times" w:cs="Times"/>
          <w:i/>
          <w:position w:val="-3"/>
          <w:sz w:val="18"/>
          <w:szCs w:val="18"/>
        </w:rPr>
        <w:t xml:space="preserve">k </w:t>
      </w:r>
      <w:r w:rsidRPr="00A16366">
        <w:rPr>
          <w:rFonts w:ascii="Times" w:hAnsi="Times" w:cs="Times"/>
          <w:i/>
          <w:sz w:val="26"/>
          <w:szCs w:val="26"/>
        </w:rPr>
        <w:t>&lt; 1</w:t>
      </w:r>
      <w:r>
        <w:rPr>
          <w:rFonts w:ascii="Times" w:hAnsi="Times" w:cs="Times"/>
          <w:sz w:val="26"/>
          <w:szCs w:val="26"/>
        </w:rPr>
        <w:t xml:space="preserve"> is the error autocorrelation at lag </w:t>
      </w:r>
      <w:r w:rsidRPr="00A16366">
        <w:rPr>
          <w:rFonts w:ascii="Times" w:hAnsi="Times" w:cs="Times"/>
          <w:i/>
          <w:sz w:val="26"/>
          <w:szCs w:val="26"/>
        </w:rPr>
        <w:t>k</w:t>
      </w:r>
      <w:r w:rsidR="00803AF6">
        <w:rPr>
          <w:rFonts w:ascii="Times" w:hAnsi="Times" w:cs="Times"/>
          <w:sz w:val="26"/>
          <w:szCs w:val="26"/>
        </w:rPr>
        <w:t xml:space="preserve"> (1</w:t>
      </w:r>
      <w:r w:rsidR="00F43A5B">
        <w:rPr>
          <w:rFonts w:ascii="Times" w:hAnsi="Times" w:cs="Times"/>
          <w:sz w:val="26"/>
          <w:szCs w:val="26"/>
        </w:rPr>
        <w:t>4</w:t>
      </w:r>
      <w:r w:rsidR="00803AF6">
        <w:rPr>
          <w:rFonts w:ascii="Times" w:hAnsi="Times" w:cs="Times"/>
          <w:sz w:val="26"/>
          <w:szCs w:val="26"/>
        </w:rPr>
        <w:t>)</w:t>
      </w:r>
      <w:r>
        <w:rPr>
          <w:rFonts w:ascii="Times" w:hAnsi="Times" w:cs="Times"/>
          <w:sz w:val="26"/>
          <w:szCs w:val="26"/>
        </w:rPr>
        <w:t xml:space="preserve">. (With underlying assumptions </w:t>
      </w:r>
      <w:proofErr w:type="gramStart"/>
      <w:r w:rsidRPr="00A16366">
        <w:rPr>
          <w:rFonts w:ascii="Times" w:hAnsi="Times" w:cs="Times"/>
          <w:i/>
          <w:sz w:val="26"/>
          <w:szCs w:val="26"/>
        </w:rPr>
        <w:t>E(</w:t>
      </w:r>
      <w:proofErr w:type="gramEnd"/>
      <w:r w:rsidRPr="00A16366">
        <w:rPr>
          <w:rFonts w:ascii="Times" w:hAnsi="Times" w:cs="Times"/>
          <w:b/>
          <w:i/>
          <w:sz w:val="26"/>
          <w:szCs w:val="26"/>
        </w:rPr>
        <w:t>ε</w:t>
      </w:r>
      <w:r w:rsidRPr="00A16366">
        <w:rPr>
          <w:rFonts w:ascii="Times" w:hAnsi="Times" w:cs="Times"/>
          <w:i/>
          <w:sz w:val="26"/>
          <w:szCs w:val="26"/>
        </w:rPr>
        <w:t xml:space="preserve">) = </w:t>
      </w:r>
      <w:r w:rsidRPr="00A16366">
        <w:rPr>
          <w:rFonts w:ascii="Times" w:hAnsi="Times" w:cs="Times"/>
          <w:b/>
          <w:i/>
          <w:sz w:val="26"/>
          <w:szCs w:val="26"/>
        </w:rPr>
        <w:t>0</w:t>
      </w:r>
      <w:r>
        <w:rPr>
          <w:rFonts w:ascii="Times" w:hAnsi="Times" w:cs="Times"/>
          <w:sz w:val="26"/>
          <w:szCs w:val="26"/>
        </w:rPr>
        <w:t xml:space="preserve"> and </w:t>
      </w:r>
      <w:proofErr w:type="spellStart"/>
      <w:r w:rsidRPr="00A16366">
        <w:rPr>
          <w:rFonts w:ascii="Times" w:hAnsi="Times" w:cs="Times"/>
          <w:i/>
          <w:sz w:val="26"/>
          <w:szCs w:val="26"/>
        </w:rPr>
        <w:t>var</w:t>
      </w:r>
      <w:proofErr w:type="spellEnd"/>
      <w:r w:rsidRPr="00A16366">
        <w:rPr>
          <w:rFonts w:ascii="Times" w:hAnsi="Times" w:cs="Times"/>
          <w:i/>
          <w:sz w:val="26"/>
          <w:szCs w:val="26"/>
        </w:rPr>
        <w:t>(ε</w:t>
      </w:r>
      <w:r w:rsidRPr="00A16366">
        <w:rPr>
          <w:rFonts w:ascii="Times" w:hAnsi="Times" w:cs="Times"/>
          <w:i/>
          <w:position w:val="-3"/>
          <w:sz w:val="18"/>
          <w:szCs w:val="18"/>
        </w:rPr>
        <w:t>t</w:t>
      </w:r>
      <w:r w:rsidRPr="00A16366">
        <w:rPr>
          <w:rFonts w:ascii="Times" w:hAnsi="Times" w:cs="Times"/>
          <w:i/>
          <w:sz w:val="26"/>
          <w:szCs w:val="26"/>
        </w:rPr>
        <w:t>) = σ</w:t>
      </w:r>
      <w:r w:rsidRPr="00A16366">
        <w:rPr>
          <w:rFonts w:ascii="Times" w:hAnsi="Times" w:cs="Times"/>
          <w:i/>
          <w:position w:val="10"/>
          <w:sz w:val="18"/>
          <w:szCs w:val="18"/>
        </w:rPr>
        <w:t>2</w:t>
      </w:r>
      <w:r>
        <w:rPr>
          <w:rFonts w:ascii="Times" w:hAnsi="Times" w:cs="Times"/>
          <w:sz w:val="26"/>
          <w:szCs w:val="26"/>
        </w:rPr>
        <w:t xml:space="preserve">) </w:t>
      </w:r>
    </w:p>
    <w:p w14:paraId="727DE771" w14:textId="77777777" w:rsidR="00FC7655" w:rsidRDefault="00FC7655" w:rsidP="00FC7655">
      <w:pPr>
        <w:widowControl w:val="0"/>
        <w:autoSpaceDE w:val="0"/>
        <w:autoSpaceDN w:val="0"/>
        <w:adjustRightInd w:val="0"/>
        <w:spacing w:after="240"/>
        <w:rPr>
          <w:rFonts w:ascii="Times" w:hAnsi="Times" w:cs="Times"/>
          <w:sz w:val="26"/>
          <w:szCs w:val="26"/>
        </w:rPr>
      </w:pPr>
      <w:r>
        <w:rPr>
          <w:rFonts w:ascii="Times" w:hAnsi="Times" w:cs="Times"/>
          <w:sz w:val="26"/>
          <w:szCs w:val="26"/>
        </w:rPr>
        <w:t xml:space="preserve">Thus, the error-covariance matrix can be written as following: </w:t>
      </w:r>
    </w:p>
    <w:p w14:paraId="6324BFF4" w14:textId="77777777" w:rsidR="00FC7655" w:rsidRDefault="00FC7655" w:rsidP="00FC7655">
      <w:pPr>
        <w:widowControl w:val="0"/>
        <w:autoSpaceDE w:val="0"/>
        <w:autoSpaceDN w:val="0"/>
        <w:adjustRightInd w:val="0"/>
        <w:spacing w:after="240"/>
        <w:rPr>
          <w:rFonts w:ascii="Times" w:hAnsi="Times" w:cs="Times"/>
        </w:rPr>
      </w:pPr>
      <w:r>
        <w:rPr>
          <w:rFonts w:ascii="Times" w:hAnsi="Times" w:cs="Times"/>
          <w:noProof/>
        </w:rPr>
        <w:drawing>
          <wp:inline distT="0" distB="0" distL="0" distR="0" wp14:anchorId="5F771461" wp14:editId="7655A5F3">
            <wp:extent cx="5486400" cy="10947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1-04 at 14.13.30.png"/>
                    <pic:cNvPicPr/>
                  </pic:nvPicPr>
                  <pic:blipFill>
                    <a:blip r:embed="rId11">
                      <a:extLst>
                        <a:ext uri="{28A0092B-C50C-407E-A947-70E740481C1C}">
                          <a14:useLocalDpi xmlns:a14="http://schemas.microsoft.com/office/drawing/2010/main" val="0"/>
                        </a:ext>
                      </a:extLst>
                    </a:blip>
                    <a:stretch>
                      <a:fillRect/>
                    </a:stretch>
                  </pic:blipFill>
                  <pic:spPr>
                    <a:xfrm>
                      <a:off x="0" y="0"/>
                      <a:ext cx="5486400" cy="1094740"/>
                    </a:xfrm>
                    <a:prstGeom prst="rect">
                      <a:avLst/>
                    </a:prstGeom>
                  </pic:spPr>
                </pic:pic>
              </a:graphicData>
            </a:graphic>
          </wp:inline>
        </w:drawing>
      </w:r>
    </w:p>
    <w:p w14:paraId="13E4CEAE" w14:textId="77777777" w:rsidR="00FC7655" w:rsidRDefault="00FC7655" w:rsidP="004B0417">
      <w:pPr>
        <w:widowControl w:val="0"/>
        <w:autoSpaceDE w:val="0"/>
        <w:autoSpaceDN w:val="0"/>
        <w:adjustRightInd w:val="0"/>
        <w:spacing w:after="240"/>
        <w:jc w:val="both"/>
        <w:rPr>
          <w:rFonts w:ascii="Times" w:hAnsi="Times" w:cs="Times"/>
        </w:rPr>
      </w:pPr>
      <w:r>
        <w:rPr>
          <w:rFonts w:ascii="Times" w:hAnsi="Times" w:cs="Times"/>
          <w:sz w:val="26"/>
          <w:szCs w:val="26"/>
        </w:rPr>
        <w:t xml:space="preserve">Since the true value of </w:t>
      </w:r>
      <w:r w:rsidRPr="009828EC">
        <w:rPr>
          <w:rFonts w:ascii="Times" w:hAnsi="Times" w:cs="Times"/>
          <w:i/>
          <w:sz w:val="26"/>
          <w:szCs w:val="26"/>
        </w:rPr>
        <w:t>σ</w:t>
      </w:r>
      <w:r w:rsidRPr="009828EC">
        <w:rPr>
          <w:rFonts w:ascii="Times" w:hAnsi="Times" w:cs="Times"/>
          <w:i/>
          <w:position w:val="10"/>
          <w:sz w:val="18"/>
          <w:szCs w:val="18"/>
        </w:rPr>
        <w:t>2</w:t>
      </w:r>
      <w:r>
        <w:rPr>
          <w:rFonts w:ascii="Times" w:hAnsi="Times" w:cs="Times"/>
          <w:position w:val="10"/>
          <w:sz w:val="18"/>
          <w:szCs w:val="18"/>
        </w:rPr>
        <w:t xml:space="preserve"> </w:t>
      </w:r>
      <w:r>
        <w:rPr>
          <w:rFonts w:ascii="Times" w:hAnsi="Times" w:cs="Times"/>
          <w:sz w:val="26"/>
          <w:szCs w:val="26"/>
        </w:rPr>
        <w:t xml:space="preserve">and </w:t>
      </w:r>
      <w:proofErr w:type="spellStart"/>
      <w:r w:rsidRPr="009828EC">
        <w:rPr>
          <w:rFonts w:ascii="Times" w:hAnsi="Times" w:cs="Times"/>
          <w:i/>
          <w:sz w:val="26"/>
          <w:szCs w:val="26"/>
        </w:rPr>
        <w:t>ρ’</w:t>
      </w:r>
      <w:r>
        <w:rPr>
          <w:rFonts w:ascii="Times" w:hAnsi="Times" w:cs="Times"/>
          <w:sz w:val="26"/>
          <w:szCs w:val="26"/>
        </w:rPr>
        <w:t>s</w:t>
      </w:r>
      <w:proofErr w:type="spellEnd"/>
      <w:r>
        <w:rPr>
          <w:rFonts w:ascii="Times" w:hAnsi="Times" w:cs="Times"/>
          <w:sz w:val="26"/>
          <w:szCs w:val="26"/>
        </w:rPr>
        <w:t xml:space="preserve"> are unknown, we cannot directly apply above result to finding the GLS estimator of </w:t>
      </w:r>
      <w:r w:rsidRPr="009828EC">
        <w:rPr>
          <w:rFonts w:ascii="Times" w:hAnsi="Times" w:cs="Times"/>
          <w:b/>
          <w:i/>
          <w:sz w:val="26"/>
          <w:szCs w:val="26"/>
        </w:rPr>
        <w:t>β</w:t>
      </w:r>
      <w:r>
        <w:rPr>
          <w:rFonts w:ascii="Times" w:hAnsi="Times" w:cs="Times"/>
          <w:sz w:val="26"/>
          <w:szCs w:val="26"/>
        </w:rPr>
        <w:t xml:space="preserve"> in this time-series regression setting. In addition, the large number, </w:t>
      </w:r>
      <w:r w:rsidR="00F533A0">
        <w:rPr>
          <w:rFonts w:ascii="Times" w:hAnsi="Times" w:cs="Times"/>
          <w:sz w:val="26"/>
          <w:szCs w:val="26"/>
        </w:rPr>
        <w:t xml:space="preserve">that is </w:t>
      </w:r>
      <w:r w:rsidRPr="009828EC">
        <w:rPr>
          <w:rFonts w:ascii="Times" w:hAnsi="Times" w:cs="Times"/>
          <w:i/>
          <w:sz w:val="26"/>
          <w:szCs w:val="26"/>
        </w:rPr>
        <w:t>(n-1)</w:t>
      </w:r>
      <w:r>
        <w:rPr>
          <w:rFonts w:ascii="Times" w:hAnsi="Times" w:cs="Times"/>
          <w:sz w:val="26"/>
          <w:szCs w:val="26"/>
        </w:rPr>
        <w:t xml:space="preserve">, of </w:t>
      </w:r>
      <w:proofErr w:type="spellStart"/>
      <w:r w:rsidRPr="009828EC">
        <w:rPr>
          <w:rFonts w:ascii="Times" w:hAnsi="Times" w:cs="Times"/>
          <w:i/>
          <w:sz w:val="26"/>
          <w:szCs w:val="26"/>
        </w:rPr>
        <w:t>ρ</w:t>
      </w:r>
      <w:r>
        <w:rPr>
          <w:rFonts w:ascii="Times" w:hAnsi="Times" w:cs="Times"/>
          <w:sz w:val="26"/>
          <w:szCs w:val="26"/>
        </w:rPr>
        <w:t>’s</w:t>
      </w:r>
      <w:proofErr w:type="spellEnd"/>
      <w:r>
        <w:rPr>
          <w:rFonts w:ascii="Times" w:hAnsi="Times" w:cs="Times"/>
          <w:sz w:val="26"/>
          <w:szCs w:val="26"/>
        </w:rPr>
        <w:t xml:space="preserve"> makes it impossible to estimate them without specifying any structure for the </w:t>
      </w:r>
      <w:proofErr w:type="spellStart"/>
      <w:r>
        <w:rPr>
          <w:rFonts w:ascii="Times" w:hAnsi="Times" w:cs="Times"/>
          <w:sz w:val="26"/>
          <w:szCs w:val="26"/>
        </w:rPr>
        <w:t>autocorrelated</w:t>
      </w:r>
      <w:proofErr w:type="spellEnd"/>
      <w:r>
        <w:rPr>
          <w:rFonts w:ascii="Times" w:hAnsi="Times" w:cs="Times"/>
          <w:sz w:val="26"/>
          <w:szCs w:val="26"/>
        </w:rPr>
        <w:t xml:space="preserve"> errors. </w:t>
      </w:r>
    </w:p>
    <w:p w14:paraId="4BD9B749" w14:textId="77777777" w:rsidR="00A366FC" w:rsidRDefault="00A366FC" w:rsidP="00A366FC">
      <w:pPr>
        <w:widowControl w:val="0"/>
        <w:autoSpaceDE w:val="0"/>
        <w:autoSpaceDN w:val="0"/>
        <w:adjustRightInd w:val="0"/>
        <w:spacing w:after="240"/>
        <w:rPr>
          <w:rFonts w:ascii="Times" w:hAnsi="Times" w:cs="Times"/>
          <w:sz w:val="26"/>
          <w:szCs w:val="26"/>
        </w:rPr>
      </w:pPr>
      <w:r>
        <w:rPr>
          <w:rFonts w:ascii="Times" w:hAnsi="Times" w:cs="Times"/>
          <w:sz w:val="26"/>
          <w:szCs w:val="26"/>
        </w:rPr>
        <w:t xml:space="preserve">The first-order </w:t>
      </w:r>
      <w:proofErr w:type="spellStart"/>
      <w:r>
        <w:rPr>
          <w:rFonts w:ascii="Times" w:hAnsi="Times" w:cs="Times"/>
          <w:sz w:val="26"/>
          <w:szCs w:val="26"/>
        </w:rPr>
        <w:t>autoregression</w:t>
      </w:r>
      <w:proofErr w:type="spellEnd"/>
      <w:r>
        <w:rPr>
          <w:rFonts w:ascii="Times" w:hAnsi="Times" w:cs="Times"/>
          <w:sz w:val="26"/>
          <w:szCs w:val="26"/>
        </w:rPr>
        <w:t xml:space="preserve"> process, </w:t>
      </w:r>
      <w:proofErr w:type="gramStart"/>
      <w:r w:rsidRPr="00803AF6">
        <w:rPr>
          <w:rFonts w:ascii="Times" w:hAnsi="Times" w:cs="Times"/>
          <w:i/>
          <w:sz w:val="26"/>
          <w:szCs w:val="26"/>
        </w:rPr>
        <w:t>AR(</w:t>
      </w:r>
      <w:proofErr w:type="gramEnd"/>
      <w:r w:rsidRPr="00803AF6">
        <w:rPr>
          <w:rFonts w:ascii="Times" w:hAnsi="Times" w:cs="Times"/>
          <w:i/>
          <w:sz w:val="26"/>
          <w:szCs w:val="26"/>
        </w:rPr>
        <w:t>1)</w:t>
      </w:r>
      <w:r>
        <w:rPr>
          <w:rFonts w:ascii="Times" w:hAnsi="Times" w:cs="Times"/>
          <w:sz w:val="26"/>
          <w:szCs w:val="26"/>
        </w:rPr>
        <w:t xml:space="preserve">: </w:t>
      </w:r>
    </w:p>
    <w:p w14:paraId="7A594FB2" w14:textId="77777777" w:rsidR="00A366FC" w:rsidRDefault="00A366FC" w:rsidP="00A366FC">
      <w:pPr>
        <w:widowControl w:val="0"/>
        <w:autoSpaceDE w:val="0"/>
        <w:autoSpaceDN w:val="0"/>
        <w:adjustRightInd w:val="0"/>
        <w:spacing w:after="240"/>
        <w:rPr>
          <w:rFonts w:ascii="Times" w:hAnsi="Times" w:cs="Times"/>
          <w:sz w:val="26"/>
          <w:szCs w:val="26"/>
        </w:rPr>
      </w:pPr>
      <w:r>
        <w:rPr>
          <w:rFonts w:ascii="Times" w:hAnsi="Times" w:cs="Times"/>
          <w:noProof/>
          <w:sz w:val="26"/>
          <w:szCs w:val="26"/>
        </w:rPr>
        <w:drawing>
          <wp:inline distT="0" distB="0" distL="0" distR="0" wp14:anchorId="4ECC5DE0" wp14:editId="113A4B4C">
            <wp:extent cx="5486400" cy="3905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1-04 at 14.17.10.png"/>
                    <pic:cNvPicPr/>
                  </pic:nvPicPr>
                  <pic:blipFill>
                    <a:blip r:embed="rId12">
                      <a:extLst>
                        <a:ext uri="{28A0092B-C50C-407E-A947-70E740481C1C}">
                          <a14:useLocalDpi xmlns:a14="http://schemas.microsoft.com/office/drawing/2010/main" val="0"/>
                        </a:ext>
                      </a:extLst>
                    </a:blip>
                    <a:stretch>
                      <a:fillRect/>
                    </a:stretch>
                  </pic:blipFill>
                  <pic:spPr>
                    <a:xfrm>
                      <a:off x="0" y="0"/>
                      <a:ext cx="5486400" cy="390525"/>
                    </a:xfrm>
                    <a:prstGeom prst="rect">
                      <a:avLst/>
                    </a:prstGeom>
                  </pic:spPr>
                </pic:pic>
              </a:graphicData>
            </a:graphic>
          </wp:inline>
        </w:drawing>
      </w:r>
    </w:p>
    <w:p w14:paraId="4F535A3F" w14:textId="77777777" w:rsidR="00A366FC" w:rsidRDefault="00A366FC" w:rsidP="00A366FC">
      <w:pPr>
        <w:widowControl w:val="0"/>
        <w:autoSpaceDE w:val="0"/>
        <w:autoSpaceDN w:val="0"/>
        <w:adjustRightInd w:val="0"/>
        <w:spacing w:after="240"/>
        <w:jc w:val="both"/>
        <w:rPr>
          <w:rFonts w:ascii="Times" w:hAnsi="Times" w:cs="Times"/>
          <w:sz w:val="26"/>
          <w:szCs w:val="26"/>
        </w:rPr>
      </w:pPr>
      <w:proofErr w:type="gramStart"/>
      <w:r>
        <w:rPr>
          <w:rFonts w:ascii="Times" w:hAnsi="Times" w:cs="Times"/>
          <w:sz w:val="26"/>
          <w:szCs w:val="26"/>
        </w:rPr>
        <w:t>where</w:t>
      </w:r>
      <w:proofErr w:type="gramEnd"/>
      <w:r>
        <w:rPr>
          <w:rFonts w:ascii="Times" w:hAnsi="Times" w:cs="Times"/>
          <w:sz w:val="26"/>
          <w:szCs w:val="26"/>
        </w:rPr>
        <w:t xml:space="preserve"> </w:t>
      </w:r>
      <w:r w:rsidRPr="0076696F">
        <w:rPr>
          <w:rFonts w:ascii="Times" w:hAnsi="Times" w:cs="Times"/>
          <w:i/>
          <w:sz w:val="26"/>
          <w:szCs w:val="26"/>
        </w:rPr>
        <w:t>ε</w:t>
      </w:r>
      <w:r w:rsidRPr="0076696F">
        <w:rPr>
          <w:rFonts w:ascii="Times" w:hAnsi="Times" w:cs="Times"/>
          <w:i/>
          <w:position w:val="-3"/>
          <w:sz w:val="18"/>
          <w:szCs w:val="18"/>
        </w:rPr>
        <w:t>t</w:t>
      </w:r>
      <w:r>
        <w:rPr>
          <w:rFonts w:ascii="Times" w:hAnsi="Times" w:cs="Times"/>
          <w:position w:val="-3"/>
          <w:sz w:val="18"/>
          <w:szCs w:val="18"/>
        </w:rPr>
        <w:t xml:space="preserve"> </w:t>
      </w:r>
      <w:r>
        <w:rPr>
          <w:rFonts w:ascii="Times" w:hAnsi="Times" w:cs="Times"/>
          <w:sz w:val="26"/>
          <w:szCs w:val="26"/>
        </w:rPr>
        <w:t xml:space="preserve">and </w:t>
      </w:r>
      <w:r w:rsidRPr="0076696F">
        <w:rPr>
          <w:rFonts w:ascii="Times" w:hAnsi="Times" w:cs="Times"/>
          <w:i/>
          <w:sz w:val="26"/>
          <w:szCs w:val="26"/>
        </w:rPr>
        <w:t>ε</w:t>
      </w:r>
      <w:r w:rsidRPr="0076696F">
        <w:rPr>
          <w:rFonts w:ascii="Times" w:hAnsi="Times" w:cs="Times"/>
          <w:i/>
          <w:position w:val="-3"/>
          <w:sz w:val="18"/>
          <w:szCs w:val="18"/>
        </w:rPr>
        <w:t>t−1</w:t>
      </w:r>
      <w:r>
        <w:rPr>
          <w:rFonts w:ascii="Times" w:hAnsi="Times" w:cs="Times"/>
          <w:position w:val="-3"/>
          <w:sz w:val="18"/>
          <w:szCs w:val="18"/>
        </w:rPr>
        <w:t xml:space="preserve"> </w:t>
      </w:r>
      <w:r>
        <w:rPr>
          <w:rFonts w:ascii="Times" w:hAnsi="Times" w:cs="Times"/>
          <w:sz w:val="26"/>
          <w:szCs w:val="26"/>
        </w:rPr>
        <w:t xml:space="preserve">are the error terms at time </w:t>
      </w:r>
      <w:r w:rsidRPr="0076696F">
        <w:rPr>
          <w:rFonts w:ascii="Times" w:hAnsi="Times" w:cs="Times"/>
          <w:i/>
          <w:sz w:val="26"/>
          <w:szCs w:val="26"/>
        </w:rPr>
        <w:t>t</w:t>
      </w:r>
      <w:r>
        <w:rPr>
          <w:rFonts w:ascii="Times" w:hAnsi="Times" w:cs="Times"/>
          <w:sz w:val="26"/>
          <w:szCs w:val="26"/>
        </w:rPr>
        <w:t xml:space="preserve"> and </w:t>
      </w:r>
      <w:r w:rsidRPr="0076696F">
        <w:rPr>
          <w:rFonts w:ascii="Times" w:hAnsi="Times" w:cs="Times"/>
          <w:i/>
          <w:sz w:val="26"/>
          <w:szCs w:val="26"/>
        </w:rPr>
        <w:t>t-1</w:t>
      </w:r>
      <w:r>
        <w:rPr>
          <w:rFonts w:ascii="Times" w:hAnsi="Times" w:cs="Times"/>
          <w:sz w:val="26"/>
          <w:szCs w:val="26"/>
        </w:rPr>
        <w:t xml:space="preserve"> respectively; </w:t>
      </w:r>
      <w:r w:rsidRPr="00113CA5">
        <w:rPr>
          <w:rFonts w:ascii="Times" w:hAnsi="Times" w:cs="Times"/>
          <w:i/>
          <w:sz w:val="26"/>
          <w:szCs w:val="26"/>
        </w:rPr>
        <w:t>υ</w:t>
      </w:r>
      <w:r w:rsidRPr="00113CA5">
        <w:rPr>
          <w:rFonts w:ascii="Times" w:hAnsi="Times" w:cs="Times"/>
          <w:i/>
          <w:position w:val="-3"/>
          <w:sz w:val="18"/>
          <w:szCs w:val="18"/>
        </w:rPr>
        <w:t>t</w:t>
      </w:r>
      <w:r>
        <w:rPr>
          <w:rFonts w:ascii="Times" w:hAnsi="Times" w:cs="Times"/>
          <w:position w:val="-3"/>
          <w:sz w:val="18"/>
          <w:szCs w:val="18"/>
        </w:rPr>
        <w:t xml:space="preserve"> </w:t>
      </w:r>
      <w:r>
        <w:rPr>
          <w:rFonts w:ascii="Times" w:hAnsi="Times" w:cs="Times"/>
          <w:sz w:val="26"/>
          <w:szCs w:val="26"/>
        </w:rPr>
        <w:t xml:space="preserve">is the Gaussian white noise, </w:t>
      </w:r>
      <w:r w:rsidR="005B74E6">
        <w:rPr>
          <w:rFonts w:ascii="Times" w:hAnsi="Times" w:cs="Times"/>
          <w:sz w:val="26"/>
          <w:szCs w:val="26"/>
        </w:rPr>
        <w:t xml:space="preserve">which follows </w:t>
      </w:r>
      <w:r w:rsidRPr="00584AC2">
        <w:rPr>
          <w:rFonts w:ascii="Times" w:hAnsi="Times" w:cs="Times"/>
          <w:i/>
          <w:sz w:val="26"/>
          <w:szCs w:val="26"/>
        </w:rPr>
        <w:t>N (0, σ</w:t>
      </w:r>
      <w:r w:rsidRPr="00584AC2">
        <w:rPr>
          <w:rFonts w:ascii="Times" w:hAnsi="Times" w:cs="Times"/>
          <w:i/>
          <w:position w:val="-6"/>
          <w:sz w:val="18"/>
          <w:szCs w:val="18"/>
        </w:rPr>
        <w:t>υ</w:t>
      </w:r>
      <w:r w:rsidRPr="00584AC2">
        <w:rPr>
          <w:rFonts w:ascii="Times" w:hAnsi="Times" w:cs="Times"/>
          <w:i/>
          <w:position w:val="10"/>
          <w:sz w:val="18"/>
          <w:szCs w:val="18"/>
        </w:rPr>
        <w:t xml:space="preserve">2 </w:t>
      </w:r>
      <w:r w:rsidRPr="00584AC2">
        <w:rPr>
          <w:rFonts w:ascii="Times" w:hAnsi="Times" w:cs="Times"/>
          <w:i/>
          <w:sz w:val="26"/>
          <w:szCs w:val="26"/>
        </w:rPr>
        <w:t>)</w:t>
      </w:r>
      <w:r>
        <w:rPr>
          <w:rFonts w:ascii="Times" w:hAnsi="Times" w:cs="Times"/>
          <w:sz w:val="26"/>
          <w:szCs w:val="26"/>
        </w:rPr>
        <w:t xml:space="preserve">. In this model, it can be shown that </w:t>
      </w:r>
      <w:r w:rsidRPr="00095378">
        <w:rPr>
          <w:rFonts w:ascii="Times" w:hAnsi="Times" w:cs="Times"/>
          <w:i/>
          <w:sz w:val="26"/>
          <w:szCs w:val="26"/>
        </w:rPr>
        <w:t>ρ</w:t>
      </w:r>
      <w:r w:rsidRPr="00095378">
        <w:rPr>
          <w:rFonts w:ascii="Times" w:hAnsi="Times" w:cs="Times"/>
          <w:i/>
          <w:position w:val="-3"/>
          <w:sz w:val="18"/>
          <w:szCs w:val="18"/>
        </w:rPr>
        <w:t xml:space="preserve">1 </w:t>
      </w:r>
      <w:r w:rsidRPr="00095378">
        <w:rPr>
          <w:rFonts w:ascii="Times" w:hAnsi="Times" w:cs="Times"/>
          <w:i/>
          <w:sz w:val="26"/>
          <w:szCs w:val="26"/>
        </w:rPr>
        <w:t>=φ</w:t>
      </w:r>
      <w:r>
        <w:rPr>
          <w:rFonts w:ascii="Times" w:hAnsi="Times" w:cs="Times"/>
          <w:sz w:val="26"/>
          <w:szCs w:val="26"/>
        </w:rPr>
        <w:t>,</w:t>
      </w:r>
      <w:r w:rsidR="00842469">
        <w:rPr>
          <w:rFonts w:ascii="Times" w:hAnsi="Times" w:cs="Times"/>
          <w:sz w:val="26"/>
          <w:szCs w:val="26"/>
        </w:rPr>
        <w:t xml:space="preserve"> </w:t>
      </w:r>
      <w:r w:rsidRPr="00095378">
        <w:rPr>
          <w:rFonts w:ascii="Times" w:hAnsi="Times" w:cs="Times"/>
          <w:i/>
          <w:sz w:val="26"/>
          <w:szCs w:val="26"/>
        </w:rPr>
        <w:t>ρ</w:t>
      </w:r>
      <w:r w:rsidRPr="00095378">
        <w:rPr>
          <w:rFonts w:ascii="Times" w:hAnsi="Times" w:cs="Times"/>
          <w:i/>
          <w:position w:val="-3"/>
          <w:sz w:val="18"/>
          <w:szCs w:val="18"/>
        </w:rPr>
        <w:t xml:space="preserve">k </w:t>
      </w:r>
      <w:r w:rsidRPr="00095378">
        <w:rPr>
          <w:rFonts w:ascii="Times" w:hAnsi="Times" w:cs="Times"/>
          <w:i/>
          <w:sz w:val="26"/>
          <w:szCs w:val="26"/>
        </w:rPr>
        <w:t>=φ</w:t>
      </w:r>
      <w:r w:rsidRPr="00095378">
        <w:rPr>
          <w:rFonts w:ascii="Times" w:hAnsi="Times" w:cs="Times"/>
          <w:i/>
          <w:position w:val="10"/>
          <w:sz w:val="18"/>
          <w:szCs w:val="18"/>
        </w:rPr>
        <w:t>k</w:t>
      </w:r>
      <w:r>
        <w:rPr>
          <w:rFonts w:ascii="Times" w:hAnsi="Times" w:cs="Times"/>
          <w:sz w:val="26"/>
          <w:szCs w:val="26"/>
        </w:rPr>
        <w:t>,</w:t>
      </w:r>
      <w:r w:rsidR="00CE3013">
        <w:rPr>
          <w:rFonts w:ascii="Times" w:hAnsi="Times" w:cs="Times"/>
          <w:sz w:val="26"/>
          <w:szCs w:val="26"/>
        </w:rPr>
        <w:t xml:space="preserve"> </w:t>
      </w:r>
      <w:r>
        <w:rPr>
          <w:rFonts w:ascii="Times" w:hAnsi="Times" w:cs="Times"/>
          <w:sz w:val="26"/>
          <w:szCs w:val="26"/>
        </w:rPr>
        <w:t xml:space="preserve">and </w:t>
      </w:r>
      <w:r w:rsidRPr="00095378">
        <w:rPr>
          <w:rFonts w:ascii="Times" w:hAnsi="Times" w:cs="Times"/>
          <w:i/>
          <w:sz w:val="26"/>
          <w:szCs w:val="26"/>
        </w:rPr>
        <w:t>σ</w:t>
      </w:r>
      <w:r w:rsidRPr="00095378">
        <w:rPr>
          <w:rFonts w:ascii="Times" w:hAnsi="Times" w:cs="Times"/>
          <w:i/>
          <w:position w:val="10"/>
          <w:sz w:val="18"/>
          <w:szCs w:val="18"/>
        </w:rPr>
        <w:t>2</w:t>
      </w:r>
      <w:r w:rsidRPr="00095378">
        <w:rPr>
          <w:rFonts w:ascii="Times" w:hAnsi="Times" w:cs="Times"/>
          <w:i/>
          <w:sz w:val="26"/>
          <w:szCs w:val="26"/>
        </w:rPr>
        <w:t>=σ</w:t>
      </w:r>
      <w:r w:rsidRPr="00095378">
        <w:rPr>
          <w:rFonts w:ascii="Times" w:hAnsi="Times" w:cs="Times"/>
          <w:i/>
          <w:position w:val="-6"/>
          <w:sz w:val="18"/>
          <w:szCs w:val="18"/>
        </w:rPr>
        <w:t>υ</w:t>
      </w:r>
      <w:r w:rsidRPr="00095378">
        <w:rPr>
          <w:rFonts w:ascii="Times" w:hAnsi="Times" w:cs="Times"/>
          <w:i/>
          <w:position w:val="10"/>
          <w:sz w:val="18"/>
          <w:szCs w:val="18"/>
        </w:rPr>
        <w:t>2</w:t>
      </w:r>
      <w:r w:rsidRPr="00095378">
        <w:rPr>
          <w:rFonts w:ascii="Times" w:hAnsi="Times" w:cs="Times"/>
          <w:i/>
          <w:sz w:val="26"/>
          <w:szCs w:val="26"/>
        </w:rPr>
        <w:t>/(1−φ</w:t>
      </w:r>
      <w:r w:rsidRPr="00095378">
        <w:rPr>
          <w:rFonts w:ascii="Times" w:hAnsi="Times" w:cs="Times"/>
          <w:i/>
          <w:position w:val="10"/>
          <w:sz w:val="18"/>
          <w:szCs w:val="18"/>
        </w:rPr>
        <w:t>2</w:t>
      </w:r>
      <w:r w:rsidRPr="00095378">
        <w:rPr>
          <w:rFonts w:ascii="Times" w:hAnsi="Times" w:cs="Times"/>
          <w:i/>
          <w:sz w:val="26"/>
          <w:szCs w:val="26"/>
        </w:rPr>
        <w:t>)</w:t>
      </w:r>
      <w:r w:rsidR="00095378">
        <w:rPr>
          <w:rFonts w:ascii="Times" w:hAnsi="Times" w:cs="Times"/>
          <w:i/>
          <w:sz w:val="26"/>
          <w:szCs w:val="26"/>
        </w:rPr>
        <w:t xml:space="preserve"> </w:t>
      </w:r>
      <w:r w:rsidR="00803AF6">
        <w:rPr>
          <w:rFonts w:ascii="Times" w:hAnsi="Times" w:cs="Times"/>
          <w:sz w:val="26"/>
          <w:szCs w:val="26"/>
        </w:rPr>
        <w:t>(1</w:t>
      </w:r>
      <w:r w:rsidR="00F43A5B">
        <w:rPr>
          <w:rFonts w:ascii="Times" w:hAnsi="Times" w:cs="Times"/>
          <w:sz w:val="26"/>
          <w:szCs w:val="26"/>
        </w:rPr>
        <w:t>4</w:t>
      </w:r>
      <w:r w:rsidR="00803AF6">
        <w:rPr>
          <w:rFonts w:ascii="Times" w:hAnsi="Times" w:cs="Times"/>
          <w:sz w:val="26"/>
          <w:szCs w:val="26"/>
        </w:rPr>
        <w:t>)</w:t>
      </w:r>
      <w:r>
        <w:rPr>
          <w:rFonts w:ascii="Times" w:hAnsi="Times" w:cs="Times"/>
          <w:sz w:val="26"/>
          <w:szCs w:val="26"/>
        </w:rPr>
        <w:t xml:space="preserve">. Because </w:t>
      </w:r>
      <w:r w:rsidRPr="00095378">
        <w:rPr>
          <w:rFonts w:ascii="Times" w:hAnsi="Times" w:cs="Times"/>
          <w:i/>
          <w:sz w:val="26"/>
          <w:szCs w:val="26"/>
        </w:rPr>
        <w:t>|φ|&lt;1</w:t>
      </w:r>
      <w:r w:rsidR="00095378">
        <w:rPr>
          <w:rFonts w:ascii="Times" w:hAnsi="Times" w:cs="Times"/>
          <w:sz w:val="26"/>
          <w:szCs w:val="26"/>
        </w:rPr>
        <w:t xml:space="preserve"> </w:t>
      </w:r>
      <w:r>
        <w:rPr>
          <w:rFonts w:ascii="Times" w:hAnsi="Times" w:cs="Times"/>
          <w:sz w:val="26"/>
          <w:szCs w:val="26"/>
        </w:rPr>
        <w:t>is</w:t>
      </w:r>
      <w:r w:rsidR="004F4768">
        <w:rPr>
          <w:rFonts w:ascii="Times" w:hAnsi="Times" w:cs="Times"/>
          <w:sz w:val="26"/>
          <w:szCs w:val="26"/>
        </w:rPr>
        <w:t xml:space="preserve"> </w:t>
      </w:r>
      <w:r>
        <w:rPr>
          <w:rFonts w:ascii="Times" w:hAnsi="Times" w:cs="Times"/>
          <w:sz w:val="26"/>
          <w:szCs w:val="26"/>
        </w:rPr>
        <w:t xml:space="preserve">assumed for stationary autoregressive processes, the error autocorrelation </w:t>
      </w:r>
      <w:r w:rsidRPr="008616B1">
        <w:rPr>
          <w:rFonts w:ascii="Times" w:hAnsi="Times" w:cs="Times"/>
          <w:i/>
          <w:sz w:val="26"/>
          <w:szCs w:val="26"/>
        </w:rPr>
        <w:t>ρ</w:t>
      </w:r>
      <w:r w:rsidRPr="008616B1">
        <w:rPr>
          <w:rFonts w:ascii="Times" w:hAnsi="Times" w:cs="Times"/>
          <w:i/>
          <w:position w:val="-3"/>
          <w:sz w:val="18"/>
          <w:szCs w:val="18"/>
        </w:rPr>
        <w:t>k</w:t>
      </w:r>
      <w:r>
        <w:rPr>
          <w:rFonts w:ascii="Times" w:hAnsi="Times" w:cs="Times"/>
          <w:position w:val="-3"/>
          <w:sz w:val="18"/>
          <w:szCs w:val="18"/>
        </w:rPr>
        <w:t xml:space="preserve"> </w:t>
      </w:r>
      <w:r>
        <w:rPr>
          <w:rFonts w:ascii="Times" w:hAnsi="Times" w:cs="Times"/>
          <w:sz w:val="26"/>
          <w:szCs w:val="26"/>
        </w:rPr>
        <w:t xml:space="preserve">approaches to 0 exponentially as </w:t>
      </w:r>
      <w:r w:rsidRPr="008568C2">
        <w:rPr>
          <w:rFonts w:ascii="Times" w:hAnsi="Times" w:cs="Times"/>
          <w:i/>
          <w:sz w:val="26"/>
          <w:szCs w:val="26"/>
        </w:rPr>
        <w:t>s</w:t>
      </w:r>
      <w:r>
        <w:rPr>
          <w:rFonts w:ascii="Times" w:hAnsi="Times" w:cs="Times"/>
          <w:sz w:val="26"/>
          <w:szCs w:val="26"/>
        </w:rPr>
        <w:t xml:space="preserve"> increases. The variance-covariance matrix under </w:t>
      </w:r>
      <w:proofErr w:type="gramStart"/>
      <w:r w:rsidRPr="0080116D">
        <w:rPr>
          <w:rFonts w:ascii="Times" w:hAnsi="Times" w:cs="Times"/>
          <w:i/>
          <w:sz w:val="26"/>
          <w:szCs w:val="26"/>
        </w:rPr>
        <w:t>AR(</w:t>
      </w:r>
      <w:proofErr w:type="gramEnd"/>
      <w:r w:rsidRPr="0080116D">
        <w:rPr>
          <w:rFonts w:ascii="Times" w:hAnsi="Times" w:cs="Times"/>
          <w:i/>
          <w:sz w:val="26"/>
          <w:szCs w:val="26"/>
        </w:rPr>
        <w:t>1)</w:t>
      </w:r>
      <w:r>
        <w:rPr>
          <w:rFonts w:ascii="Times" w:hAnsi="Times" w:cs="Times"/>
          <w:sz w:val="26"/>
          <w:szCs w:val="26"/>
        </w:rPr>
        <w:t xml:space="preserve"> model can be expressed as </w:t>
      </w:r>
    </w:p>
    <w:p w14:paraId="4BBA0305" w14:textId="77777777" w:rsidR="00A366FC" w:rsidRDefault="00A366FC" w:rsidP="00A366FC">
      <w:pPr>
        <w:widowControl w:val="0"/>
        <w:autoSpaceDE w:val="0"/>
        <w:autoSpaceDN w:val="0"/>
        <w:adjustRightInd w:val="0"/>
        <w:spacing w:after="240"/>
        <w:rPr>
          <w:rFonts w:ascii="Times" w:hAnsi="Times" w:cs="Times"/>
        </w:rPr>
      </w:pPr>
      <w:r>
        <w:rPr>
          <w:rFonts w:ascii="Times" w:hAnsi="Times" w:cs="Times"/>
          <w:noProof/>
        </w:rPr>
        <w:lastRenderedPageBreak/>
        <w:drawing>
          <wp:anchor distT="0" distB="0" distL="114300" distR="114300" simplePos="0" relativeHeight="251658240" behindDoc="0" locked="0" layoutInCell="1" allowOverlap="1" wp14:anchorId="04674BD3" wp14:editId="09D48D63">
            <wp:simplePos x="0" y="0"/>
            <wp:positionH relativeFrom="column">
              <wp:align>left</wp:align>
            </wp:positionH>
            <wp:positionV relativeFrom="paragraph">
              <wp:align>top</wp:align>
            </wp:positionV>
            <wp:extent cx="5486400" cy="1014730"/>
            <wp:effectExtent l="0" t="0" r="0" b="127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1-04 at 14.17.15.png"/>
                    <pic:cNvPicPr/>
                  </pic:nvPicPr>
                  <pic:blipFill>
                    <a:blip r:embed="rId13">
                      <a:extLst>
                        <a:ext uri="{28A0092B-C50C-407E-A947-70E740481C1C}">
                          <a14:useLocalDpi xmlns:a14="http://schemas.microsoft.com/office/drawing/2010/main" val="0"/>
                        </a:ext>
                      </a:extLst>
                    </a:blip>
                    <a:stretch>
                      <a:fillRect/>
                    </a:stretch>
                  </pic:blipFill>
                  <pic:spPr>
                    <a:xfrm>
                      <a:off x="0" y="0"/>
                      <a:ext cx="5486400" cy="1014730"/>
                    </a:xfrm>
                    <a:prstGeom prst="rect">
                      <a:avLst/>
                    </a:prstGeom>
                  </pic:spPr>
                </pic:pic>
              </a:graphicData>
            </a:graphic>
          </wp:anchor>
        </w:drawing>
      </w:r>
      <w:r w:rsidR="002307FD">
        <w:rPr>
          <w:rFonts w:ascii="Times" w:hAnsi="Times" w:cs="Times"/>
        </w:rPr>
        <w:br w:type="textWrapping" w:clear="all"/>
      </w:r>
    </w:p>
    <w:p w14:paraId="3A12B261" w14:textId="77777777" w:rsidR="00257391" w:rsidRDefault="00650882" w:rsidP="00257391">
      <w:pPr>
        <w:widowControl w:val="0"/>
        <w:autoSpaceDE w:val="0"/>
        <w:autoSpaceDN w:val="0"/>
        <w:adjustRightInd w:val="0"/>
        <w:spacing w:after="240"/>
        <w:jc w:val="both"/>
        <w:rPr>
          <w:rFonts w:ascii="Times" w:hAnsi="Times" w:cs="Times"/>
          <w:sz w:val="26"/>
          <w:szCs w:val="26"/>
        </w:rPr>
      </w:pPr>
      <w:r>
        <w:rPr>
          <w:rFonts w:ascii="Times" w:hAnsi="Times" w:cs="Times"/>
          <w:sz w:val="26"/>
          <w:szCs w:val="26"/>
        </w:rPr>
        <w:t>I</w:t>
      </w:r>
      <w:r w:rsidR="00ED28F0">
        <w:rPr>
          <w:rFonts w:ascii="Times" w:hAnsi="Times" w:cs="Times"/>
          <w:sz w:val="26"/>
          <w:szCs w:val="26"/>
        </w:rPr>
        <w:t>n our model</w:t>
      </w:r>
      <w:r w:rsidR="00257391">
        <w:rPr>
          <w:rFonts w:ascii="Times" w:hAnsi="Times" w:cs="Times"/>
          <w:sz w:val="26"/>
          <w:szCs w:val="26"/>
        </w:rPr>
        <w:t xml:space="preserve">ing, we first fitted the data using linear regression model by assuming </w:t>
      </w:r>
      <w:r w:rsidR="00257391" w:rsidRPr="006503A6">
        <w:rPr>
          <w:rFonts w:ascii="Times" w:hAnsi="Times" w:cs="Times"/>
          <w:b/>
          <w:sz w:val="26"/>
          <w:szCs w:val="26"/>
        </w:rPr>
        <w:t>P = I</w:t>
      </w:r>
      <w:r w:rsidR="00B00D2D">
        <w:rPr>
          <w:rFonts w:ascii="Times" w:hAnsi="Times" w:cs="Times"/>
          <w:b/>
          <w:sz w:val="26"/>
          <w:szCs w:val="26"/>
        </w:rPr>
        <w:t xml:space="preserve"> </w:t>
      </w:r>
      <w:r w:rsidR="00B00D2D" w:rsidRPr="00B00D2D">
        <w:rPr>
          <w:rFonts w:ascii="Times" w:hAnsi="Times" w:cs="Times"/>
          <w:sz w:val="26"/>
          <w:szCs w:val="26"/>
        </w:rPr>
        <w:t>in Model (7)</w:t>
      </w:r>
      <w:r w:rsidR="00257391">
        <w:rPr>
          <w:rFonts w:ascii="Times" w:hAnsi="Times" w:cs="Times"/>
          <w:sz w:val="26"/>
          <w:szCs w:val="26"/>
        </w:rPr>
        <w:t xml:space="preserve">; after that and before deciding whether it’s appropriate to use GLS method to model the data, we tested the correlation among the observations with two methods: one is the Durbin-Watson test and the other is plotting the </w:t>
      </w:r>
      <w:proofErr w:type="spellStart"/>
      <w:r w:rsidR="00257391">
        <w:rPr>
          <w:rFonts w:ascii="Times" w:hAnsi="Times" w:cs="Times"/>
          <w:sz w:val="26"/>
          <w:szCs w:val="26"/>
        </w:rPr>
        <w:t>correlogram</w:t>
      </w:r>
      <w:proofErr w:type="spellEnd"/>
      <w:r w:rsidR="00F43A5B">
        <w:rPr>
          <w:rFonts w:ascii="Times" w:hAnsi="Times" w:cs="Times"/>
          <w:sz w:val="26"/>
          <w:szCs w:val="26"/>
        </w:rPr>
        <w:t xml:space="preserve"> (15)</w:t>
      </w:r>
      <w:r w:rsidR="00257391">
        <w:rPr>
          <w:rFonts w:ascii="Times" w:hAnsi="Times" w:cs="Times"/>
          <w:sz w:val="26"/>
          <w:szCs w:val="26"/>
        </w:rPr>
        <w:t>.</w:t>
      </w:r>
      <w:r w:rsidR="00A7077B">
        <w:rPr>
          <w:rFonts w:ascii="Times" w:hAnsi="Times" w:cs="Times"/>
          <w:sz w:val="26"/>
          <w:szCs w:val="26"/>
        </w:rPr>
        <w:t xml:space="preserve"> </w:t>
      </w:r>
      <w:r w:rsidR="00257391">
        <w:rPr>
          <w:rFonts w:ascii="Times" w:hAnsi="Times" w:cs="Times"/>
          <w:sz w:val="26"/>
          <w:szCs w:val="26"/>
        </w:rPr>
        <w:t xml:space="preserve">When the existence of autocorrelation was detected, we built the model for the IMR data based on time-series and compared the results with those from OLS model. </w:t>
      </w:r>
    </w:p>
    <w:p w14:paraId="7A520BBA" w14:textId="77777777" w:rsidR="006A5B53" w:rsidRPr="00D41042" w:rsidRDefault="00A06C3A" w:rsidP="006A5B53">
      <w:pPr>
        <w:widowControl w:val="0"/>
        <w:autoSpaceDE w:val="0"/>
        <w:autoSpaceDN w:val="0"/>
        <w:adjustRightInd w:val="0"/>
        <w:spacing w:after="240"/>
        <w:rPr>
          <w:rFonts w:ascii="Times" w:hAnsi="Times" w:cs="Times"/>
          <w:b/>
          <w:bCs/>
          <w:sz w:val="28"/>
          <w:szCs w:val="28"/>
        </w:rPr>
      </w:pPr>
      <w:r w:rsidRPr="00D41042">
        <w:rPr>
          <w:rFonts w:ascii="Times" w:hAnsi="Times" w:cs="Times"/>
          <w:b/>
          <w:bCs/>
          <w:sz w:val="28"/>
          <w:szCs w:val="28"/>
        </w:rPr>
        <w:t>Results</w:t>
      </w:r>
      <w:r w:rsidR="006A5B53" w:rsidRPr="00D41042">
        <w:rPr>
          <w:rFonts w:ascii="Times" w:hAnsi="Times" w:cs="Times"/>
          <w:b/>
          <w:bCs/>
          <w:sz w:val="28"/>
          <w:szCs w:val="28"/>
        </w:rPr>
        <w:t xml:space="preserve"> </w:t>
      </w:r>
    </w:p>
    <w:p w14:paraId="3898CC44" w14:textId="77777777" w:rsidR="006A5B53" w:rsidRDefault="00725BA9" w:rsidP="00D41042">
      <w:pPr>
        <w:widowControl w:val="0"/>
        <w:autoSpaceDE w:val="0"/>
        <w:autoSpaceDN w:val="0"/>
        <w:adjustRightInd w:val="0"/>
        <w:spacing w:after="240"/>
        <w:jc w:val="both"/>
        <w:rPr>
          <w:rFonts w:ascii="Times" w:hAnsi="Times" w:cs="Times"/>
        </w:rPr>
      </w:pPr>
      <w:r>
        <w:rPr>
          <w:rFonts w:ascii="Times" w:hAnsi="Times" w:cs="Times"/>
          <w:sz w:val="26"/>
          <w:szCs w:val="26"/>
        </w:rPr>
        <w:t xml:space="preserve">Based on data from World Bank (7), </w:t>
      </w:r>
      <w:r w:rsidR="00D10177">
        <w:rPr>
          <w:rFonts w:ascii="Times" w:hAnsi="Times" w:cs="Times"/>
          <w:sz w:val="26"/>
          <w:szCs w:val="26"/>
        </w:rPr>
        <w:t xml:space="preserve">the </w:t>
      </w:r>
      <w:r w:rsidR="00981BA5">
        <w:rPr>
          <w:rFonts w:ascii="Times" w:hAnsi="Times" w:cs="Times"/>
          <w:sz w:val="26"/>
          <w:szCs w:val="26"/>
        </w:rPr>
        <w:t>trends of</w:t>
      </w:r>
      <w:r w:rsidR="006A5B53">
        <w:rPr>
          <w:rFonts w:ascii="Times" w:hAnsi="Times" w:cs="Times"/>
          <w:sz w:val="26"/>
          <w:szCs w:val="26"/>
        </w:rPr>
        <w:t xml:space="preserve"> IMR between 1950 and 2010 are depicted in </w:t>
      </w:r>
      <w:r w:rsidR="00D41042">
        <w:rPr>
          <w:rFonts w:ascii="Times" w:hAnsi="Times" w:cs="Times"/>
          <w:sz w:val="26"/>
          <w:szCs w:val="26"/>
        </w:rPr>
        <w:t>f</w:t>
      </w:r>
      <w:r w:rsidR="006A5B53">
        <w:rPr>
          <w:rFonts w:ascii="Times" w:hAnsi="Times" w:cs="Times"/>
          <w:sz w:val="26"/>
          <w:szCs w:val="26"/>
        </w:rPr>
        <w:t xml:space="preserve">igure 1, in which the three decreasing curves represent the time trends </w:t>
      </w:r>
      <w:r w:rsidR="00077ADD">
        <w:rPr>
          <w:rFonts w:ascii="Times" w:hAnsi="Times" w:cs="Times"/>
          <w:sz w:val="26"/>
          <w:szCs w:val="26"/>
        </w:rPr>
        <w:t>globally</w:t>
      </w:r>
      <w:r w:rsidR="006A5B53">
        <w:rPr>
          <w:rFonts w:ascii="Times" w:hAnsi="Times" w:cs="Times"/>
          <w:sz w:val="26"/>
          <w:szCs w:val="26"/>
        </w:rPr>
        <w:t>, in developed countries</w:t>
      </w:r>
      <w:r w:rsidR="00270943">
        <w:rPr>
          <w:rFonts w:ascii="Times" w:hAnsi="Times" w:cs="Times"/>
          <w:sz w:val="26"/>
          <w:szCs w:val="26"/>
        </w:rPr>
        <w:t>/regions</w:t>
      </w:r>
      <w:r w:rsidR="00E83188">
        <w:rPr>
          <w:rFonts w:ascii="Times" w:hAnsi="Times" w:cs="Times"/>
          <w:sz w:val="26"/>
          <w:szCs w:val="26"/>
        </w:rPr>
        <w:t>, including</w:t>
      </w:r>
      <w:r w:rsidR="00270943" w:rsidRPr="00270943">
        <w:rPr>
          <w:rFonts w:ascii="Times" w:hAnsi="Times" w:cs="Times"/>
          <w:sz w:val="26"/>
          <w:szCs w:val="26"/>
        </w:rPr>
        <w:t xml:space="preserve"> of Europe, Northern America, Australia/New Zealand and Japan</w:t>
      </w:r>
      <w:r w:rsidR="00E83188">
        <w:rPr>
          <w:rFonts w:ascii="Times" w:hAnsi="Times" w:cs="Times"/>
          <w:sz w:val="26"/>
          <w:szCs w:val="26"/>
        </w:rPr>
        <w:t>,</w:t>
      </w:r>
      <w:r w:rsidR="00270943">
        <w:rPr>
          <w:rFonts w:ascii="Times" w:hAnsi="Times" w:cs="Times"/>
          <w:sz w:val="26"/>
          <w:szCs w:val="26"/>
        </w:rPr>
        <w:t xml:space="preserve"> </w:t>
      </w:r>
      <w:r w:rsidR="006A5B53">
        <w:rPr>
          <w:rFonts w:ascii="Times" w:hAnsi="Times" w:cs="Times"/>
          <w:sz w:val="26"/>
          <w:szCs w:val="26"/>
        </w:rPr>
        <w:t>and developing countrie</w:t>
      </w:r>
      <w:r w:rsidR="00270943">
        <w:t>s/regions</w:t>
      </w:r>
      <w:r w:rsidR="00E83188">
        <w:rPr>
          <w:rFonts w:ascii="Times" w:hAnsi="Times" w:cs="Times"/>
          <w:sz w:val="26"/>
          <w:szCs w:val="26"/>
        </w:rPr>
        <w:t>, including</w:t>
      </w:r>
      <w:r w:rsidR="002C1772" w:rsidRPr="00270943">
        <w:rPr>
          <w:rFonts w:ascii="Times" w:hAnsi="Times" w:cs="Times"/>
          <w:sz w:val="26"/>
          <w:szCs w:val="26"/>
        </w:rPr>
        <w:t xml:space="preserve"> all regions of Africa, Asia (excluding Japan), Latin America and the Caribbean plus Mela</w:t>
      </w:r>
      <w:r w:rsidR="00E83188">
        <w:rPr>
          <w:rFonts w:ascii="Times" w:hAnsi="Times" w:cs="Times"/>
          <w:sz w:val="26"/>
          <w:szCs w:val="26"/>
        </w:rPr>
        <w:t>nesia, Micronesia and Polynesia,</w:t>
      </w:r>
      <w:r w:rsidR="00270943">
        <w:rPr>
          <w:rFonts w:ascii="Times" w:hAnsi="Times" w:cs="Times"/>
          <w:position w:val="10"/>
          <w:sz w:val="18"/>
          <w:szCs w:val="18"/>
        </w:rPr>
        <w:t xml:space="preserve"> </w:t>
      </w:r>
      <w:r w:rsidR="006A5B53">
        <w:rPr>
          <w:rFonts w:ascii="Times" w:hAnsi="Times" w:cs="Times"/>
          <w:sz w:val="26"/>
          <w:szCs w:val="26"/>
        </w:rPr>
        <w:t>respectively. Figure 1 shows that the IMR in develop</w:t>
      </w:r>
      <w:r w:rsidR="00937867">
        <w:rPr>
          <w:rFonts w:ascii="Times" w:hAnsi="Times" w:cs="Times"/>
          <w:sz w:val="26"/>
          <w:szCs w:val="26"/>
        </w:rPr>
        <w:t>ed countries is much lower com</w:t>
      </w:r>
      <w:r w:rsidR="006A5B53">
        <w:rPr>
          <w:rFonts w:ascii="Times" w:hAnsi="Times" w:cs="Times"/>
          <w:sz w:val="26"/>
          <w:szCs w:val="26"/>
        </w:rPr>
        <w:t xml:space="preserve">pared with that in developing countries and the overall global IMR, which is calculated by combining all the countries in previous two categories, lies </w:t>
      </w:r>
      <w:r w:rsidR="00B44744">
        <w:rPr>
          <w:rFonts w:ascii="Times" w:hAnsi="Times" w:cs="Times"/>
          <w:sz w:val="26"/>
          <w:szCs w:val="26"/>
        </w:rPr>
        <w:t>in between</w:t>
      </w:r>
      <w:r w:rsidR="006A5B53">
        <w:rPr>
          <w:rFonts w:ascii="Times" w:hAnsi="Times" w:cs="Times"/>
          <w:sz w:val="26"/>
          <w:szCs w:val="26"/>
        </w:rPr>
        <w:t xml:space="preserve">. We also plotted the time trend in IMR for each of the selected countries (see </w:t>
      </w:r>
      <w:r w:rsidR="00D41042">
        <w:rPr>
          <w:rFonts w:ascii="Times" w:hAnsi="Times" w:cs="Times"/>
          <w:sz w:val="26"/>
          <w:szCs w:val="26"/>
        </w:rPr>
        <w:t>f</w:t>
      </w:r>
      <w:r w:rsidR="006A5B53">
        <w:rPr>
          <w:rFonts w:ascii="Times" w:hAnsi="Times" w:cs="Times"/>
          <w:sz w:val="26"/>
          <w:szCs w:val="26"/>
        </w:rPr>
        <w:t>igure</w:t>
      </w:r>
      <w:r w:rsidR="00D41042">
        <w:rPr>
          <w:rFonts w:ascii="Times" w:hAnsi="Times" w:cs="Times"/>
          <w:sz w:val="26"/>
          <w:szCs w:val="26"/>
        </w:rPr>
        <w:t>s</w:t>
      </w:r>
      <w:r w:rsidR="006A5B53">
        <w:rPr>
          <w:rFonts w:ascii="Times" w:hAnsi="Times" w:cs="Times"/>
          <w:sz w:val="26"/>
          <w:szCs w:val="26"/>
        </w:rPr>
        <w:t xml:space="preserve"> 3</w:t>
      </w:r>
      <w:r w:rsidR="00D41042">
        <w:rPr>
          <w:rFonts w:ascii="Times" w:hAnsi="Times" w:cs="Times"/>
          <w:sz w:val="26"/>
          <w:szCs w:val="26"/>
        </w:rPr>
        <w:t>-</w:t>
      </w:r>
      <w:r w:rsidR="006A5B53">
        <w:rPr>
          <w:rFonts w:ascii="Times" w:hAnsi="Times" w:cs="Times"/>
          <w:sz w:val="26"/>
          <w:szCs w:val="26"/>
        </w:rPr>
        <w:t xml:space="preserve">6) with the IMR values from 1950 to 2010. </w:t>
      </w:r>
    </w:p>
    <w:p w14:paraId="58E1238B" w14:textId="77777777" w:rsidR="006A5B53" w:rsidRDefault="006A5B53" w:rsidP="00A06C3A">
      <w:pPr>
        <w:widowControl w:val="0"/>
        <w:autoSpaceDE w:val="0"/>
        <w:autoSpaceDN w:val="0"/>
        <w:adjustRightInd w:val="0"/>
        <w:spacing w:after="240"/>
        <w:jc w:val="both"/>
        <w:rPr>
          <w:rFonts w:ascii="Times" w:hAnsi="Times" w:cs="Times"/>
        </w:rPr>
      </w:pPr>
      <w:r>
        <w:rPr>
          <w:rFonts w:ascii="Times" w:hAnsi="Times" w:cs="Times"/>
          <w:sz w:val="26"/>
          <w:szCs w:val="26"/>
        </w:rPr>
        <w:t>Generally, it can be observed from these plots that although the IMR from developing countries was much higher, it decreased more rapidly than the IMR in developed countries. The difference of IMR between them is much smaller in 2010 compared with the difference in 1950 as shown i</w:t>
      </w:r>
      <w:r w:rsidR="00087F26">
        <w:rPr>
          <w:rFonts w:ascii="Times" w:hAnsi="Times" w:cs="Times"/>
          <w:sz w:val="26"/>
          <w:szCs w:val="26"/>
        </w:rPr>
        <w:t>n the figure</w:t>
      </w:r>
      <w:r>
        <w:rPr>
          <w:rFonts w:ascii="Times" w:hAnsi="Times" w:cs="Times"/>
          <w:sz w:val="26"/>
          <w:szCs w:val="26"/>
        </w:rPr>
        <w:t>. The absolute value of the slope</w:t>
      </w:r>
      <w:r w:rsidR="007B2F9D">
        <w:rPr>
          <w:rFonts w:ascii="Times" w:hAnsi="Times" w:cs="Times"/>
          <w:sz w:val="26"/>
          <w:szCs w:val="26"/>
        </w:rPr>
        <w:t xml:space="preserve"> of the regression line</w:t>
      </w:r>
      <w:r w:rsidR="009265EC">
        <w:rPr>
          <w:rFonts w:ascii="Times" w:hAnsi="Times" w:cs="Times"/>
          <w:sz w:val="26"/>
          <w:szCs w:val="26"/>
        </w:rPr>
        <w:t>,</w:t>
      </w:r>
      <w:r>
        <w:rPr>
          <w:rFonts w:ascii="Times" w:hAnsi="Times" w:cs="Times"/>
          <w:sz w:val="26"/>
          <w:szCs w:val="26"/>
        </w:rPr>
        <w:t xml:space="preserve"> modeling the time trend in IMR</w:t>
      </w:r>
      <w:r w:rsidR="007B2F9D">
        <w:rPr>
          <w:rFonts w:ascii="Times" w:hAnsi="Times" w:cs="Times"/>
          <w:sz w:val="26"/>
          <w:szCs w:val="26"/>
        </w:rPr>
        <w:t>,</w:t>
      </w:r>
      <w:r>
        <w:rPr>
          <w:rFonts w:ascii="Times" w:hAnsi="Times" w:cs="Times"/>
          <w:sz w:val="26"/>
          <w:szCs w:val="26"/>
        </w:rPr>
        <w:t xml:space="preserve"> is larger </w:t>
      </w:r>
      <w:r w:rsidR="007B2F9D">
        <w:rPr>
          <w:rFonts w:ascii="Times" w:hAnsi="Times" w:cs="Times"/>
          <w:sz w:val="26"/>
          <w:szCs w:val="26"/>
        </w:rPr>
        <w:t xml:space="preserve">in developing countries </w:t>
      </w:r>
      <w:r>
        <w:rPr>
          <w:rFonts w:ascii="Times" w:hAnsi="Times" w:cs="Times"/>
          <w:sz w:val="26"/>
          <w:szCs w:val="26"/>
        </w:rPr>
        <w:t xml:space="preserve">than that in developed countries. </w:t>
      </w:r>
    </w:p>
    <w:p w14:paraId="501D7957" w14:textId="77777777" w:rsidR="006A5B53" w:rsidRDefault="006A5B53" w:rsidP="00A06C3A">
      <w:pPr>
        <w:widowControl w:val="0"/>
        <w:autoSpaceDE w:val="0"/>
        <w:autoSpaceDN w:val="0"/>
        <w:adjustRightInd w:val="0"/>
        <w:spacing w:after="240"/>
        <w:jc w:val="both"/>
        <w:rPr>
          <w:rFonts w:ascii="Times" w:hAnsi="Times" w:cs="Times"/>
          <w:sz w:val="26"/>
          <w:szCs w:val="26"/>
        </w:rPr>
      </w:pPr>
      <w:r>
        <w:rPr>
          <w:rFonts w:ascii="Times" w:hAnsi="Times" w:cs="Times"/>
          <w:sz w:val="26"/>
          <w:szCs w:val="26"/>
        </w:rPr>
        <w:t>To investigate the relationship between IMR and time quantitatively, we im</w:t>
      </w:r>
      <w:r w:rsidR="00A06C3A">
        <w:rPr>
          <w:rFonts w:ascii="Times" w:hAnsi="Times" w:cs="Times"/>
          <w:sz w:val="26"/>
          <w:szCs w:val="26"/>
        </w:rPr>
        <w:t>plemented the method of regres</w:t>
      </w:r>
      <w:r>
        <w:rPr>
          <w:rFonts w:ascii="Times" w:hAnsi="Times" w:cs="Times"/>
          <w:sz w:val="26"/>
          <w:szCs w:val="26"/>
        </w:rPr>
        <w:t xml:space="preserve">sion analysis and built models of IMR in terms of time by estimating the regression coefficient </w:t>
      </w:r>
      <w:r w:rsidR="007B2F9D">
        <w:rPr>
          <w:rFonts w:ascii="Times" w:hAnsi="Times" w:cs="Times"/>
          <w:sz w:val="26"/>
          <w:szCs w:val="26"/>
        </w:rPr>
        <w:t>in</w:t>
      </w:r>
      <w:r>
        <w:rPr>
          <w:rFonts w:ascii="Times" w:hAnsi="Times" w:cs="Times"/>
          <w:sz w:val="26"/>
          <w:szCs w:val="26"/>
        </w:rPr>
        <w:t xml:space="preserve"> the model. We first tried simple OLS method without taking into account the autocorrelation to model the IMR time trend, </w:t>
      </w:r>
      <w:r w:rsidR="00530ACF">
        <w:rPr>
          <w:rFonts w:ascii="Times" w:hAnsi="Times" w:cs="Times"/>
          <w:sz w:val="26"/>
          <w:szCs w:val="26"/>
        </w:rPr>
        <w:t>and then</w:t>
      </w:r>
      <w:r>
        <w:rPr>
          <w:rFonts w:ascii="Times" w:hAnsi="Times" w:cs="Times"/>
          <w:sz w:val="26"/>
          <w:szCs w:val="26"/>
        </w:rPr>
        <w:t xml:space="preserve"> we built new models that take into account autocorrelation. The results from these two methods were compared. We took the United Stated as an example to conduct the above analyses. The results of the other selected countries were obtained similarly. </w:t>
      </w:r>
    </w:p>
    <w:p w14:paraId="15C4E363" w14:textId="77777777" w:rsidR="002266A1" w:rsidRDefault="002266A1" w:rsidP="00A06C3A">
      <w:pPr>
        <w:widowControl w:val="0"/>
        <w:autoSpaceDE w:val="0"/>
        <w:autoSpaceDN w:val="0"/>
        <w:adjustRightInd w:val="0"/>
        <w:spacing w:after="240"/>
        <w:jc w:val="both"/>
        <w:rPr>
          <w:rFonts w:ascii="Times" w:hAnsi="Times" w:cs="Times"/>
        </w:rPr>
      </w:pPr>
    </w:p>
    <w:p w14:paraId="3D540C34" w14:textId="77777777" w:rsidR="00530ACF" w:rsidRPr="00DC1DFD" w:rsidRDefault="00530ACF" w:rsidP="00D41042">
      <w:pPr>
        <w:widowControl w:val="0"/>
        <w:autoSpaceDE w:val="0"/>
        <w:autoSpaceDN w:val="0"/>
        <w:adjustRightInd w:val="0"/>
        <w:spacing w:after="240"/>
        <w:rPr>
          <w:rFonts w:ascii="Times" w:hAnsi="Times" w:cs="Times"/>
          <w:b/>
          <w:bCs/>
          <w:sz w:val="26"/>
          <w:szCs w:val="26"/>
        </w:rPr>
      </w:pPr>
      <w:r w:rsidRPr="00DC1DFD">
        <w:rPr>
          <w:rFonts w:ascii="Times" w:hAnsi="Times" w:cs="Times"/>
          <w:b/>
          <w:bCs/>
          <w:sz w:val="26"/>
          <w:szCs w:val="26"/>
        </w:rPr>
        <w:t xml:space="preserve">Fitted </w:t>
      </w:r>
      <w:r w:rsidR="00D41042" w:rsidRPr="00DC1DFD">
        <w:rPr>
          <w:rFonts w:ascii="Times" w:hAnsi="Times" w:cs="Times"/>
          <w:b/>
          <w:bCs/>
          <w:sz w:val="26"/>
          <w:szCs w:val="26"/>
        </w:rPr>
        <w:t>m</w:t>
      </w:r>
      <w:r w:rsidRPr="00DC1DFD">
        <w:rPr>
          <w:rFonts w:ascii="Times" w:hAnsi="Times" w:cs="Times"/>
          <w:b/>
          <w:bCs/>
          <w:sz w:val="26"/>
          <w:szCs w:val="26"/>
        </w:rPr>
        <w:t xml:space="preserve">odels with OLS </w:t>
      </w:r>
      <w:r w:rsidR="00D41042" w:rsidRPr="00DC1DFD">
        <w:rPr>
          <w:rFonts w:ascii="Times" w:hAnsi="Times" w:cs="Times"/>
          <w:b/>
          <w:bCs/>
          <w:sz w:val="26"/>
          <w:szCs w:val="26"/>
        </w:rPr>
        <w:t>m</w:t>
      </w:r>
      <w:r w:rsidRPr="00DC1DFD">
        <w:rPr>
          <w:rFonts w:ascii="Times" w:hAnsi="Times" w:cs="Times"/>
          <w:b/>
          <w:bCs/>
          <w:sz w:val="26"/>
          <w:szCs w:val="26"/>
        </w:rPr>
        <w:t xml:space="preserve">ethod </w:t>
      </w:r>
    </w:p>
    <w:p w14:paraId="5C650C6B" w14:textId="77777777" w:rsidR="00530ACF" w:rsidRDefault="00530ACF" w:rsidP="005C7E8B">
      <w:pPr>
        <w:widowControl w:val="0"/>
        <w:autoSpaceDE w:val="0"/>
        <w:autoSpaceDN w:val="0"/>
        <w:adjustRightInd w:val="0"/>
        <w:spacing w:after="240"/>
        <w:jc w:val="both"/>
        <w:rPr>
          <w:rFonts w:ascii="Times" w:hAnsi="Times" w:cs="Times"/>
        </w:rPr>
      </w:pPr>
      <w:r>
        <w:rPr>
          <w:rFonts w:ascii="Times" w:hAnsi="Times" w:cs="Times"/>
          <w:sz w:val="26"/>
          <w:szCs w:val="26"/>
        </w:rPr>
        <w:t xml:space="preserve">Without considering the autocorrelation among the observations, first we simply tried to fit the regression model for the IMR data by OLS method. Table 2 (upper) shows the estimations of coefficients using the OLS regression of United States (1950–2010) and Figure 2 (left) shows the IMR trend in time of United States between the years of 1950 to 2010, along with the regression line fitted to the data. The function </w:t>
      </w:r>
      <w:r w:rsidR="006D018A">
        <w:rPr>
          <w:rFonts w:ascii="Times" w:hAnsi="Times" w:cs="Times"/>
          <w:sz w:val="26"/>
          <w:szCs w:val="26"/>
        </w:rPr>
        <w:t xml:space="preserve">below </w:t>
      </w:r>
      <w:r>
        <w:rPr>
          <w:rFonts w:ascii="Times" w:hAnsi="Times" w:cs="Times"/>
          <w:sz w:val="26"/>
          <w:szCs w:val="26"/>
        </w:rPr>
        <w:t xml:space="preserve">shows the relationship between IMR and time: </w:t>
      </w:r>
    </w:p>
    <w:p w14:paraId="2B9A436F" w14:textId="77777777" w:rsidR="00530ACF" w:rsidRDefault="00530ACF" w:rsidP="00530ACF">
      <w:pPr>
        <w:widowControl w:val="0"/>
        <w:autoSpaceDE w:val="0"/>
        <w:autoSpaceDN w:val="0"/>
        <w:adjustRightInd w:val="0"/>
        <w:spacing w:after="240"/>
        <w:jc w:val="center"/>
        <w:rPr>
          <w:rFonts w:ascii="Times" w:hAnsi="Times" w:cs="Times"/>
          <w:sz w:val="26"/>
          <w:szCs w:val="26"/>
        </w:rPr>
      </w:pPr>
      <w:r>
        <w:rPr>
          <w:rFonts w:ascii="Times" w:hAnsi="Times" w:cs="Times"/>
          <w:sz w:val="26"/>
          <w:szCs w:val="26"/>
        </w:rPr>
        <w:t xml:space="preserve">IMR = −0.456 </w:t>
      </w:r>
      <w:r>
        <w:rPr>
          <w:rFonts w:ascii="Cambria" w:hAnsi="Cambria" w:cs="Cambria"/>
          <w:sz w:val="26"/>
          <w:szCs w:val="26"/>
        </w:rPr>
        <w:t>∗</w:t>
      </w:r>
      <w:r w:rsidR="00D12449">
        <w:rPr>
          <w:rFonts w:ascii="Times" w:hAnsi="Times" w:cs="Times"/>
          <w:sz w:val="26"/>
          <w:szCs w:val="26"/>
        </w:rPr>
        <w:t xml:space="preserve"> year + 917.8335,</w:t>
      </w:r>
    </w:p>
    <w:p w14:paraId="5819B5A4" w14:textId="77777777" w:rsidR="00530ACF" w:rsidRDefault="00530ACF" w:rsidP="00530ACF">
      <w:pPr>
        <w:widowControl w:val="0"/>
        <w:autoSpaceDE w:val="0"/>
        <w:autoSpaceDN w:val="0"/>
        <w:adjustRightInd w:val="0"/>
        <w:spacing w:after="240"/>
        <w:rPr>
          <w:rFonts w:ascii="Times" w:hAnsi="Times" w:cs="Times"/>
          <w:sz w:val="26"/>
          <w:szCs w:val="26"/>
        </w:rPr>
      </w:pPr>
      <w:proofErr w:type="gramStart"/>
      <w:r>
        <w:rPr>
          <w:rFonts w:ascii="Times" w:hAnsi="Times" w:cs="Times"/>
          <w:sz w:val="26"/>
          <w:szCs w:val="26"/>
        </w:rPr>
        <w:t>which</w:t>
      </w:r>
      <w:proofErr w:type="gramEnd"/>
      <w:r>
        <w:rPr>
          <w:rFonts w:ascii="Times" w:hAnsi="Times" w:cs="Times"/>
          <w:sz w:val="26"/>
          <w:szCs w:val="26"/>
        </w:rPr>
        <w:t xml:space="preserve"> means that the IMR of United States decreased 0.456 per 1000 per year during this time interval. </w:t>
      </w:r>
    </w:p>
    <w:p w14:paraId="6D5A36E2" w14:textId="77777777" w:rsidR="002266A1" w:rsidRDefault="002266A1" w:rsidP="00530ACF">
      <w:pPr>
        <w:widowControl w:val="0"/>
        <w:autoSpaceDE w:val="0"/>
        <w:autoSpaceDN w:val="0"/>
        <w:adjustRightInd w:val="0"/>
        <w:spacing w:after="240"/>
        <w:rPr>
          <w:rFonts w:ascii="Times" w:hAnsi="Times" w:cs="Times"/>
          <w:sz w:val="26"/>
          <w:szCs w:val="26"/>
        </w:rPr>
      </w:pPr>
    </w:p>
    <w:p w14:paraId="38F861EE" w14:textId="77777777" w:rsidR="00530ACF" w:rsidRPr="00DC1DFD" w:rsidRDefault="00530ACF" w:rsidP="000D6B4D">
      <w:pPr>
        <w:widowControl w:val="0"/>
        <w:autoSpaceDE w:val="0"/>
        <w:autoSpaceDN w:val="0"/>
        <w:adjustRightInd w:val="0"/>
        <w:spacing w:after="240"/>
        <w:rPr>
          <w:rFonts w:ascii="Times" w:hAnsi="Times" w:cs="Times"/>
          <w:b/>
          <w:bCs/>
          <w:sz w:val="26"/>
          <w:szCs w:val="26"/>
        </w:rPr>
      </w:pPr>
      <w:r w:rsidRPr="00DC1DFD">
        <w:rPr>
          <w:rFonts w:ascii="Times" w:hAnsi="Times" w:cs="Times"/>
          <w:b/>
          <w:bCs/>
          <w:sz w:val="26"/>
          <w:szCs w:val="26"/>
        </w:rPr>
        <w:t xml:space="preserve">Fitted </w:t>
      </w:r>
      <w:r w:rsidR="000D6B4D" w:rsidRPr="00DC1DFD">
        <w:rPr>
          <w:rFonts w:ascii="Times" w:hAnsi="Times" w:cs="Times"/>
          <w:b/>
          <w:bCs/>
          <w:sz w:val="26"/>
          <w:szCs w:val="26"/>
        </w:rPr>
        <w:t>m</w:t>
      </w:r>
      <w:r w:rsidRPr="00DC1DFD">
        <w:rPr>
          <w:rFonts w:ascii="Times" w:hAnsi="Times" w:cs="Times"/>
          <w:b/>
          <w:bCs/>
          <w:sz w:val="26"/>
          <w:szCs w:val="26"/>
        </w:rPr>
        <w:t xml:space="preserve">odels with GLS </w:t>
      </w:r>
      <w:r w:rsidR="000D6B4D" w:rsidRPr="00DC1DFD">
        <w:rPr>
          <w:rFonts w:ascii="Times" w:hAnsi="Times" w:cs="Times"/>
          <w:b/>
          <w:bCs/>
          <w:sz w:val="26"/>
          <w:szCs w:val="26"/>
        </w:rPr>
        <w:t>m</w:t>
      </w:r>
      <w:r w:rsidRPr="00DC1DFD">
        <w:rPr>
          <w:rFonts w:ascii="Times" w:hAnsi="Times" w:cs="Times"/>
          <w:b/>
          <w:bCs/>
          <w:sz w:val="26"/>
          <w:szCs w:val="26"/>
        </w:rPr>
        <w:t xml:space="preserve">ethod </w:t>
      </w:r>
    </w:p>
    <w:p w14:paraId="2BD1BB9B" w14:textId="77777777" w:rsidR="00530ACF" w:rsidRDefault="00530ACF" w:rsidP="00530ACF">
      <w:pPr>
        <w:widowControl w:val="0"/>
        <w:autoSpaceDE w:val="0"/>
        <w:autoSpaceDN w:val="0"/>
        <w:adjustRightInd w:val="0"/>
        <w:spacing w:after="240"/>
        <w:rPr>
          <w:rFonts w:ascii="Times" w:hAnsi="Times" w:cs="Times"/>
          <w:sz w:val="26"/>
          <w:szCs w:val="26"/>
        </w:rPr>
      </w:pPr>
      <w:r>
        <w:rPr>
          <w:rFonts w:ascii="Times" w:hAnsi="Times" w:cs="Times"/>
          <w:sz w:val="26"/>
          <w:szCs w:val="26"/>
        </w:rPr>
        <w:t xml:space="preserve">The R function </w:t>
      </w:r>
      <w:proofErr w:type="spellStart"/>
      <w:r>
        <w:rPr>
          <w:rFonts w:ascii="Times" w:hAnsi="Times" w:cs="Times"/>
          <w:sz w:val="26"/>
          <w:szCs w:val="26"/>
        </w:rPr>
        <w:t>arima</w:t>
      </w:r>
      <w:proofErr w:type="spellEnd"/>
      <w:r>
        <w:rPr>
          <w:rFonts w:ascii="Times" w:hAnsi="Times" w:cs="Times"/>
          <w:sz w:val="26"/>
          <w:szCs w:val="26"/>
        </w:rPr>
        <w:t xml:space="preserve"> was used to build the time-series regression model. For the data from United States we chose the order (1,0,0), which </w:t>
      </w:r>
      <w:r w:rsidR="008D2B76">
        <w:rPr>
          <w:rFonts w:ascii="Times" w:hAnsi="Times" w:cs="Times"/>
          <w:sz w:val="26"/>
          <w:szCs w:val="26"/>
        </w:rPr>
        <w:t xml:space="preserve">is </w:t>
      </w:r>
      <w:r w:rsidR="009D26D1">
        <w:rPr>
          <w:rFonts w:ascii="Times" w:hAnsi="Times" w:cs="Times"/>
          <w:sz w:val="26"/>
          <w:szCs w:val="26"/>
        </w:rPr>
        <w:t>equivalent</w:t>
      </w:r>
      <w:r>
        <w:rPr>
          <w:rFonts w:ascii="Times" w:hAnsi="Times" w:cs="Times"/>
          <w:sz w:val="26"/>
          <w:szCs w:val="26"/>
        </w:rPr>
        <w:t xml:space="preserve"> to the f</w:t>
      </w:r>
      <w:r w:rsidR="0080116D">
        <w:rPr>
          <w:rFonts w:ascii="Times" w:hAnsi="Times" w:cs="Times"/>
          <w:sz w:val="26"/>
          <w:szCs w:val="26"/>
        </w:rPr>
        <w:t>irst order autoregressive model, that is</w:t>
      </w:r>
      <w:r>
        <w:rPr>
          <w:rFonts w:ascii="Times" w:hAnsi="Times" w:cs="Times"/>
          <w:sz w:val="26"/>
          <w:szCs w:val="26"/>
        </w:rPr>
        <w:t xml:space="preserve"> </w:t>
      </w:r>
      <w:proofErr w:type="gramStart"/>
      <w:r w:rsidRPr="0080116D">
        <w:rPr>
          <w:rFonts w:ascii="Times" w:hAnsi="Times" w:cs="Times"/>
          <w:i/>
          <w:sz w:val="26"/>
          <w:szCs w:val="26"/>
        </w:rPr>
        <w:t>AR(</w:t>
      </w:r>
      <w:proofErr w:type="gramEnd"/>
      <w:r w:rsidRPr="0080116D">
        <w:rPr>
          <w:rFonts w:ascii="Times" w:hAnsi="Times" w:cs="Times"/>
          <w:i/>
          <w:sz w:val="26"/>
          <w:szCs w:val="26"/>
        </w:rPr>
        <w:t>1)</w:t>
      </w:r>
      <w:r>
        <w:rPr>
          <w:rFonts w:ascii="Times" w:hAnsi="Times" w:cs="Times"/>
          <w:sz w:val="26"/>
          <w:szCs w:val="26"/>
        </w:rPr>
        <w:t xml:space="preserve">. Table 2 (lower) shows the output, and the resulting model is: </w:t>
      </w:r>
    </w:p>
    <w:p w14:paraId="2817027A" w14:textId="77777777" w:rsidR="00261944" w:rsidRDefault="00261944" w:rsidP="00261944">
      <w:pPr>
        <w:widowControl w:val="0"/>
        <w:autoSpaceDE w:val="0"/>
        <w:autoSpaceDN w:val="0"/>
        <w:adjustRightInd w:val="0"/>
        <w:spacing w:after="240"/>
        <w:jc w:val="center"/>
        <w:rPr>
          <w:rFonts w:ascii="Times" w:hAnsi="Times" w:cs="Times"/>
        </w:rPr>
      </w:pPr>
      <w:r>
        <w:rPr>
          <w:rFonts w:ascii="Times" w:hAnsi="Times" w:cs="Times"/>
          <w:sz w:val="26"/>
          <w:szCs w:val="26"/>
        </w:rPr>
        <w:t xml:space="preserve">IMR = −0.427 </w:t>
      </w:r>
      <w:r>
        <w:rPr>
          <w:rFonts w:ascii="Cambria" w:hAnsi="Cambria" w:cs="Cambria"/>
          <w:sz w:val="26"/>
          <w:szCs w:val="26"/>
        </w:rPr>
        <w:t>∗</w:t>
      </w:r>
      <w:r>
        <w:rPr>
          <w:rFonts w:ascii="Times" w:hAnsi="Times" w:cs="Times"/>
          <w:sz w:val="26"/>
          <w:szCs w:val="26"/>
        </w:rPr>
        <w:t xml:space="preserve"> year + 864.2053,</w:t>
      </w:r>
    </w:p>
    <w:p w14:paraId="15C6BBA5" w14:textId="77777777" w:rsidR="00261944" w:rsidRDefault="00261944" w:rsidP="00530ACF">
      <w:pPr>
        <w:widowControl w:val="0"/>
        <w:autoSpaceDE w:val="0"/>
        <w:autoSpaceDN w:val="0"/>
        <w:adjustRightInd w:val="0"/>
        <w:spacing w:after="240"/>
        <w:rPr>
          <w:rFonts w:ascii="Times" w:hAnsi="Times" w:cs="Times"/>
        </w:rPr>
      </w:pPr>
    </w:p>
    <w:p w14:paraId="04195AB3" w14:textId="77777777" w:rsidR="00530ACF" w:rsidRDefault="005C7E8B" w:rsidP="00EA2E39">
      <w:pPr>
        <w:widowControl w:val="0"/>
        <w:autoSpaceDE w:val="0"/>
        <w:autoSpaceDN w:val="0"/>
        <w:adjustRightInd w:val="0"/>
        <w:spacing w:after="240"/>
        <w:jc w:val="both"/>
        <w:rPr>
          <w:rFonts w:ascii="Times" w:hAnsi="Times" w:cs="Times"/>
          <w:sz w:val="26"/>
          <w:szCs w:val="26"/>
        </w:rPr>
      </w:pPr>
      <w:proofErr w:type="gramStart"/>
      <w:r>
        <w:rPr>
          <w:rFonts w:ascii="Times" w:hAnsi="Times" w:cs="Times"/>
          <w:sz w:val="26"/>
          <w:szCs w:val="26"/>
        </w:rPr>
        <w:t>which</w:t>
      </w:r>
      <w:proofErr w:type="gramEnd"/>
      <w:r>
        <w:rPr>
          <w:rFonts w:ascii="Times" w:hAnsi="Times" w:cs="Times"/>
          <w:sz w:val="26"/>
          <w:szCs w:val="26"/>
        </w:rPr>
        <w:t xml:space="preserve"> means that the </w:t>
      </w:r>
      <w:r w:rsidR="00EE4F1B">
        <w:rPr>
          <w:rFonts w:ascii="Times" w:hAnsi="Times" w:cs="Times"/>
          <w:sz w:val="26"/>
          <w:szCs w:val="26"/>
        </w:rPr>
        <w:t>annual decreasing rate of IMR in</w:t>
      </w:r>
      <w:r>
        <w:rPr>
          <w:rFonts w:ascii="Times" w:hAnsi="Times" w:cs="Times"/>
          <w:sz w:val="26"/>
          <w:szCs w:val="26"/>
        </w:rPr>
        <w:t xml:space="preserve"> United States </w:t>
      </w:r>
      <w:r w:rsidR="00B41FEB">
        <w:rPr>
          <w:rFonts w:ascii="Times" w:hAnsi="Times" w:cs="Times"/>
          <w:sz w:val="26"/>
          <w:szCs w:val="26"/>
        </w:rPr>
        <w:t xml:space="preserve">was </w:t>
      </w:r>
      <w:r>
        <w:rPr>
          <w:rFonts w:ascii="Times" w:hAnsi="Times" w:cs="Times"/>
          <w:sz w:val="26"/>
          <w:szCs w:val="26"/>
        </w:rPr>
        <w:t xml:space="preserve">0.427 per 1000 </w:t>
      </w:r>
      <w:r w:rsidR="001B1629">
        <w:rPr>
          <w:rFonts w:ascii="Times" w:hAnsi="Times" w:cs="Times"/>
          <w:sz w:val="26"/>
          <w:szCs w:val="26"/>
        </w:rPr>
        <w:t>between</w:t>
      </w:r>
      <w:r>
        <w:rPr>
          <w:rFonts w:ascii="Times" w:hAnsi="Times" w:cs="Times"/>
          <w:sz w:val="26"/>
          <w:szCs w:val="26"/>
        </w:rPr>
        <w:t xml:space="preserve"> 1950 and 2010</w:t>
      </w:r>
      <w:r w:rsidR="0005633C">
        <w:rPr>
          <w:rFonts w:ascii="Times" w:hAnsi="Times" w:cs="Times"/>
          <w:sz w:val="26"/>
          <w:szCs w:val="26"/>
        </w:rPr>
        <w:t xml:space="preserve"> </w:t>
      </w:r>
      <w:r>
        <w:rPr>
          <w:rFonts w:ascii="Times" w:hAnsi="Times" w:cs="Times"/>
          <w:sz w:val="26"/>
          <w:szCs w:val="26"/>
        </w:rPr>
        <w:t xml:space="preserve"> with ρ = 0.9926, σ</w:t>
      </w:r>
      <w:r>
        <w:rPr>
          <w:rFonts w:ascii="Times" w:hAnsi="Times" w:cs="Times"/>
          <w:position w:val="10"/>
          <w:sz w:val="18"/>
          <w:szCs w:val="18"/>
        </w:rPr>
        <w:t xml:space="preserve">2 </w:t>
      </w:r>
      <w:r>
        <w:rPr>
          <w:rFonts w:ascii="Times" w:hAnsi="Times" w:cs="Times"/>
          <w:sz w:val="26"/>
          <w:szCs w:val="26"/>
        </w:rPr>
        <w:t xml:space="preserve">= 0.06588. The regression line is shown in Figure 2 (right) along with the IMR trend curve similar as in Figure 2. </w:t>
      </w:r>
    </w:p>
    <w:p w14:paraId="5BB92984" w14:textId="77777777" w:rsidR="008A36E7" w:rsidRPr="00F40669" w:rsidRDefault="008A36E7" w:rsidP="008A36E7">
      <w:pPr>
        <w:widowControl w:val="0"/>
        <w:autoSpaceDE w:val="0"/>
        <w:autoSpaceDN w:val="0"/>
        <w:adjustRightInd w:val="0"/>
        <w:spacing w:after="240"/>
        <w:jc w:val="both"/>
        <w:rPr>
          <w:rFonts w:ascii="Times" w:hAnsi="Times" w:cs="Times"/>
          <w:b/>
          <w:bCs/>
          <w:sz w:val="26"/>
          <w:szCs w:val="26"/>
        </w:rPr>
      </w:pPr>
      <w:r w:rsidRPr="00F40669">
        <w:rPr>
          <w:rFonts w:ascii="Times" w:hAnsi="Times" w:cs="Times"/>
          <w:b/>
          <w:bCs/>
          <w:sz w:val="26"/>
          <w:szCs w:val="26"/>
        </w:rPr>
        <w:t xml:space="preserve">Comparison of time trends of the IMR from the selected countries </w:t>
      </w:r>
    </w:p>
    <w:p w14:paraId="697A9866" w14:textId="77777777" w:rsidR="008A36E7" w:rsidRDefault="008A36E7" w:rsidP="000D6B4D">
      <w:pPr>
        <w:widowControl w:val="0"/>
        <w:autoSpaceDE w:val="0"/>
        <w:autoSpaceDN w:val="0"/>
        <w:adjustRightInd w:val="0"/>
        <w:spacing w:after="240"/>
        <w:jc w:val="both"/>
        <w:rPr>
          <w:rFonts w:ascii="Times" w:hAnsi="Times" w:cs="Times"/>
        </w:rPr>
      </w:pPr>
      <w:r>
        <w:rPr>
          <w:rFonts w:ascii="Times" w:hAnsi="Times" w:cs="Times"/>
          <w:sz w:val="26"/>
          <w:szCs w:val="26"/>
        </w:rPr>
        <w:t>Figure</w:t>
      </w:r>
      <w:r w:rsidR="000D6B4D">
        <w:rPr>
          <w:rFonts w:ascii="Times" w:hAnsi="Times" w:cs="Times"/>
          <w:sz w:val="26"/>
          <w:szCs w:val="26"/>
        </w:rPr>
        <w:t>s</w:t>
      </w:r>
      <w:r>
        <w:rPr>
          <w:rFonts w:ascii="Times" w:hAnsi="Times" w:cs="Times"/>
          <w:sz w:val="26"/>
          <w:szCs w:val="26"/>
        </w:rPr>
        <w:t xml:space="preserve"> 3</w:t>
      </w:r>
      <w:r w:rsidR="000D6B4D">
        <w:rPr>
          <w:rFonts w:ascii="Times" w:hAnsi="Times" w:cs="Times"/>
          <w:sz w:val="26"/>
          <w:szCs w:val="26"/>
        </w:rPr>
        <w:t>-</w:t>
      </w:r>
      <w:r>
        <w:rPr>
          <w:rFonts w:ascii="Times" w:hAnsi="Times" w:cs="Times"/>
          <w:sz w:val="26"/>
          <w:szCs w:val="26"/>
        </w:rPr>
        <w:t xml:space="preserve">6 </w:t>
      </w:r>
      <w:r w:rsidR="00F81A78">
        <w:rPr>
          <w:rFonts w:ascii="Times" w:hAnsi="Times" w:cs="Times"/>
          <w:sz w:val="26"/>
          <w:szCs w:val="26"/>
        </w:rPr>
        <w:t>present</w:t>
      </w:r>
      <w:r>
        <w:rPr>
          <w:rFonts w:ascii="Times" w:hAnsi="Times" w:cs="Times"/>
          <w:sz w:val="26"/>
          <w:szCs w:val="26"/>
        </w:rPr>
        <w:t xml:space="preserve"> country-wise time trends of the IMR by continent. To compare the equality of the decreasing rate (the slope) of the IMR between developed and developing countries, we applied the Wilcoxon rank sum test. The Wilcoxon rank sum test gave us p-values of 0.0008 in </w:t>
      </w:r>
      <w:r w:rsidR="00C44527">
        <w:rPr>
          <w:rFonts w:ascii="Times" w:hAnsi="Times" w:cs="Times"/>
          <w:sz w:val="26"/>
          <w:szCs w:val="26"/>
        </w:rPr>
        <w:t>comparing</w:t>
      </w:r>
      <w:r w:rsidR="00686605">
        <w:rPr>
          <w:rFonts w:ascii="Times" w:hAnsi="Times" w:cs="Times"/>
          <w:sz w:val="26"/>
          <w:szCs w:val="26"/>
        </w:rPr>
        <w:t xml:space="preserve"> the equality of slopes </w:t>
      </w:r>
      <w:r>
        <w:rPr>
          <w:rFonts w:ascii="Times" w:hAnsi="Times" w:cs="Times"/>
          <w:sz w:val="26"/>
          <w:szCs w:val="26"/>
        </w:rPr>
        <w:t xml:space="preserve">for developed countries and developing countries from OLS method and 0.0003 from the GLS method respectively. </w:t>
      </w:r>
    </w:p>
    <w:p w14:paraId="1F356D07" w14:textId="77777777" w:rsidR="008A36E7" w:rsidRDefault="008A36E7" w:rsidP="008A36E7">
      <w:pPr>
        <w:widowControl w:val="0"/>
        <w:autoSpaceDE w:val="0"/>
        <w:autoSpaceDN w:val="0"/>
        <w:adjustRightInd w:val="0"/>
        <w:spacing w:after="240"/>
        <w:jc w:val="both"/>
        <w:rPr>
          <w:rFonts w:ascii="Times" w:hAnsi="Times" w:cs="Times"/>
          <w:sz w:val="26"/>
          <w:szCs w:val="26"/>
        </w:rPr>
      </w:pPr>
      <w:r>
        <w:rPr>
          <w:rFonts w:ascii="Times" w:hAnsi="Times" w:cs="Times"/>
          <w:sz w:val="26"/>
          <w:szCs w:val="26"/>
        </w:rPr>
        <w:t>To compare the slopes for two specific countries, we implemented two-sample t-test (based on the relatively large sample size, which is around 60 for the selected countries). And the results are listed in Table 3.</w:t>
      </w:r>
      <w:r w:rsidR="00AD3D54">
        <w:rPr>
          <w:rStyle w:val="FootnoteReference"/>
          <w:rFonts w:ascii="Times" w:hAnsi="Times" w:cs="Times"/>
          <w:sz w:val="26"/>
          <w:szCs w:val="26"/>
        </w:rPr>
        <w:t xml:space="preserve">  </w:t>
      </w:r>
      <w:r w:rsidR="00AD3D54">
        <w:t>Note</w:t>
      </w:r>
      <w:r w:rsidR="00AD3D54" w:rsidRPr="00AD3D54">
        <w:t xml:space="preserve"> </w:t>
      </w:r>
      <w:r w:rsidR="00AD3D54">
        <w:rPr>
          <w:rFonts w:ascii="Times" w:hAnsi="Times" w:cs="Times"/>
          <w:sz w:val="26"/>
          <w:szCs w:val="26"/>
        </w:rPr>
        <w:t>that a</w:t>
      </w:r>
      <w:r w:rsidR="00AD3D54" w:rsidRPr="00AD3D54">
        <w:rPr>
          <w:rFonts w:ascii="Times" w:hAnsi="Times" w:cs="Times"/>
          <w:sz w:val="26"/>
          <w:szCs w:val="26"/>
        </w:rPr>
        <w:t xml:space="preserve">ll slopes are negative. Positive difference indicates that first country has smaller slope, in absolute value, </w:t>
      </w:r>
      <w:r w:rsidR="00AD3D54" w:rsidRPr="00AD3D54">
        <w:rPr>
          <w:rFonts w:ascii="Times" w:hAnsi="Times" w:cs="Times"/>
          <w:sz w:val="26"/>
          <w:szCs w:val="26"/>
        </w:rPr>
        <w:lastRenderedPageBreak/>
        <w:t>than the second, indicating smaller decreasing rate of IMR, vice versa.</w:t>
      </w:r>
    </w:p>
    <w:p w14:paraId="5FA47591" w14:textId="77777777" w:rsidR="008A36E7" w:rsidRPr="009500FE" w:rsidRDefault="008A36E7" w:rsidP="008A36E7">
      <w:pPr>
        <w:widowControl w:val="0"/>
        <w:autoSpaceDE w:val="0"/>
        <w:autoSpaceDN w:val="0"/>
        <w:adjustRightInd w:val="0"/>
        <w:spacing w:after="240"/>
        <w:jc w:val="both"/>
        <w:rPr>
          <w:rFonts w:ascii="Times" w:hAnsi="Times" w:cs="Times"/>
          <w:b/>
          <w:bCs/>
          <w:sz w:val="26"/>
          <w:szCs w:val="26"/>
        </w:rPr>
      </w:pPr>
      <w:r w:rsidRPr="009500FE">
        <w:rPr>
          <w:rFonts w:ascii="Times" w:hAnsi="Times" w:cs="Times"/>
          <w:b/>
          <w:bCs/>
          <w:sz w:val="26"/>
          <w:szCs w:val="26"/>
        </w:rPr>
        <w:t xml:space="preserve">Comparison of the results from two model-building methods </w:t>
      </w:r>
    </w:p>
    <w:p w14:paraId="433F1537" w14:textId="77777777" w:rsidR="008A36E7" w:rsidRDefault="008A36E7" w:rsidP="008A36E7">
      <w:pPr>
        <w:widowControl w:val="0"/>
        <w:autoSpaceDE w:val="0"/>
        <w:autoSpaceDN w:val="0"/>
        <w:adjustRightInd w:val="0"/>
        <w:spacing w:after="240"/>
        <w:jc w:val="both"/>
        <w:rPr>
          <w:rFonts w:ascii="Times" w:hAnsi="Times" w:cs="Times"/>
        </w:rPr>
      </w:pPr>
      <w:r>
        <w:rPr>
          <w:rFonts w:ascii="Times" w:hAnsi="Times" w:cs="Times"/>
          <w:sz w:val="26"/>
          <w:szCs w:val="26"/>
        </w:rPr>
        <w:t xml:space="preserve">In Table 4 we listed the slopes and corresponding standard errors for all the countries from both models. As mentioned previously, regardless of the close value of the coefficients, they still can be statistically different. To check if the regression coefficients from two regression methods for each specific country are statistically different, we assumed that the two estimates were independent and conducted a series of </w:t>
      </w:r>
      <w:r w:rsidRPr="00260CC4">
        <w:rPr>
          <w:rFonts w:ascii="Times" w:hAnsi="Times" w:cs="Times"/>
          <w:i/>
          <w:sz w:val="26"/>
          <w:szCs w:val="26"/>
        </w:rPr>
        <w:t>z</w:t>
      </w:r>
      <w:r>
        <w:rPr>
          <w:rFonts w:ascii="Times" w:hAnsi="Times" w:cs="Times"/>
          <w:sz w:val="26"/>
          <w:szCs w:val="26"/>
        </w:rPr>
        <w:t xml:space="preserve">-tests. The test results are listed in Table 5. To check the overall similarity of the two model-building methods, we treated the 19 slope estimates from OLS and GLS methods as two groups respectively and conducted the two-sample paired </w:t>
      </w:r>
      <w:r w:rsidRPr="00260CC4">
        <w:rPr>
          <w:rFonts w:ascii="Times" w:hAnsi="Times" w:cs="Times"/>
          <w:i/>
          <w:sz w:val="26"/>
          <w:szCs w:val="26"/>
        </w:rPr>
        <w:t>t</w:t>
      </w:r>
      <w:r>
        <w:rPr>
          <w:rFonts w:ascii="Times" w:hAnsi="Times" w:cs="Times"/>
          <w:sz w:val="26"/>
          <w:szCs w:val="26"/>
        </w:rPr>
        <w:t xml:space="preserve">-test. </w:t>
      </w:r>
    </w:p>
    <w:p w14:paraId="661DBB24" w14:textId="77777777" w:rsidR="00122635" w:rsidRPr="000D6B4D" w:rsidRDefault="00122635" w:rsidP="00122635">
      <w:pPr>
        <w:widowControl w:val="0"/>
        <w:autoSpaceDE w:val="0"/>
        <w:autoSpaceDN w:val="0"/>
        <w:adjustRightInd w:val="0"/>
        <w:spacing w:after="240"/>
        <w:rPr>
          <w:rFonts w:ascii="Times" w:hAnsi="Times" w:cs="Times"/>
          <w:b/>
          <w:bCs/>
          <w:sz w:val="28"/>
          <w:szCs w:val="28"/>
        </w:rPr>
      </w:pPr>
      <w:r w:rsidRPr="000D6B4D">
        <w:rPr>
          <w:rFonts w:ascii="Times" w:hAnsi="Times" w:cs="Times"/>
          <w:b/>
          <w:bCs/>
          <w:sz w:val="28"/>
          <w:szCs w:val="28"/>
        </w:rPr>
        <w:t xml:space="preserve">Discussion </w:t>
      </w:r>
    </w:p>
    <w:p w14:paraId="1DA13DF4" w14:textId="77777777" w:rsidR="00122635" w:rsidRDefault="00122635" w:rsidP="00122635">
      <w:pPr>
        <w:widowControl w:val="0"/>
        <w:autoSpaceDE w:val="0"/>
        <w:autoSpaceDN w:val="0"/>
        <w:adjustRightInd w:val="0"/>
        <w:spacing w:after="240"/>
        <w:jc w:val="both"/>
        <w:rPr>
          <w:rFonts w:ascii="Times" w:hAnsi="Times" w:cs="Times"/>
          <w:sz w:val="26"/>
          <w:szCs w:val="26"/>
        </w:rPr>
      </w:pPr>
      <w:r>
        <w:rPr>
          <w:rFonts w:ascii="Times" w:hAnsi="Times" w:cs="Times"/>
          <w:sz w:val="26"/>
          <w:szCs w:val="26"/>
        </w:rPr>
        <w:t>Time trend of the IMR were studied for selected countries in this study, in which the graphical representation showed how the IMR has declined during the past six decades. After investigating the autocorrelations among the observations using Durbin-Watson test as well as the autocorrelation function (</w:t>
      </w:r>
      <w:proofErr w:type="spellStart"/>
      <w:r>
        <w:rPr>
          <w:rFonts w:ascii="Times" w:hAnsi="Times" w:cs="Times"/>
          <w:sz w:val="26"/>
          <w:szCs w:val="26"/>
        </w:rPr>
        <w:t>acf</w:t>
      </w:r>
      <w:proofErr w:type="spellEnd"/>
      <w:r>
        <w:rPr>
          <w:rFonts w:ascii="Times" w:hAnsi="Times" w:cs="Times"/>
          <w:sz w:val="26"/>
          <w:szCs w:val="26"/>
        </w:rPr>
        <w:t>) and partial-autocorrelation function (p-</w:t>
      </w:r>
      <w:proofErr w:type="spellStart"/>
      <w:r>
        <w:rPr>
          <w:rFonts w:ascii="Times" w:hAnsi="Times" w:cs="Times"/>
          <w:sz w:val="26"/>
          <w:szCs w:val="26"/>
        </w:rPr>
        <w:t>acf</w:t>
      </w:r>
      <w:proofErr w:type="spellEnd"/>
      <w:r>
        <w:rPr>
          <w:rFonts w:ascii="Times" w:hAnsi="Times" w:cs="Times"/>
          <w:sz w:val="26"/>
          <w:szCs w:val="26"/>
        </w:rPr>
        <w:t xml:space="preserve">), both produced significant results, i.e. the IMR data are statistically correlated (not shown in this paper). We proceeded to build up the time-series regression models for the IMR in term of time based on the results from autocorrelation tests and then compared with those results from OLS methods. </w:t>
      </w:r>
    </w:p>
    <w:p w14:paraId="4DD2865E" w14:textId="77777777" w:rsidR="00122635" w:rsidRPr="00B443E4" w:rsidRDefault="00122635" w:rsidP="00122635">
      <w:pPr>
        <w:widowControl w:val="0"/>
        <w:autoSpaceDE w:val="0"/>
        <w:autoSpaceDN w:val="0"/>
        <w:adjustRightInd w:val="0"/>
        <w:spacing w:after="240"/>
        <w:rPr>
          <w:rFonts w:ascii="Times" w:hAnsi="Times" w:cs="Times"/>
          <w:b/>
          <w:bCs/>
          <w:sz w:val="26"/>
          <w:szCs w:val="26"/>
        </w:rPr>
      </w:pPr>
      <w:r w:rsidRPr="00B443E4">
        <w:rPr>
          <w:rFonts w:ascii="Times" w:hAnsi="Times" w:cs="Times"/>
          <w:b/>
          <w:bCs/>
          <w:sz w:val="26"/>
          <w:szCs w:val="26"/>
        </w:rPr>
        <w:t xml:space="preserve">Time trends of the IMR for different regions </w:t>
      </w:r>
    </w:p>
    <w:p w14:paraId="20799DFD" w14:textId="77777777" w:rsidR="00122635" w:rsidRDefault="00122635" w:rsidP="00122635">
      <w:pPr>
        <w:widowControl w:val="0"/>
        <w:autoSpaceDE w:val="0"/>
        <w:autoSpaceDN w:val="0"/>
        <w:adjustRightInd w:val="0"/>
        <w:spacing w:after="240"/>
        <w:jc w:val="both"/>
        <w:rPr>
          <w:rFonts w:ascii="Times" w:hAnsi="Times" w:cs="Times"/>
        </w:rPr>
      </w:pPr>
      <w:r>
        <w:rPr>
          <w:rFonts w:ascii="Times" w:hAnsi="Times" w:cs="Times"/>
          <w:sz w:val="26"/>
          <w:szCs w:val="26"/>
        </w:rPr>
        <w:t xml:space="preserve">Among all the selected countries, the situation of IMR was the worst in Africa and the best in Europe and Oceania. Although they all have achieved a huge decline in IMR for the past six decades, the general IMR in Africa is still around the level that the European countries </w:t>
      </w:r>
      <w:r w:rsidR="008816E1">
        <w:rPr>
          <w:rFonts w:ascii="Times" w:hAnsi="Times" w:cs="Times"/>
          <w:sz w:val="26"/>
          <w:szCs w:val="26"/>
        </w:rPr>
        <w:t>achieved</w:t>
      </w:r>
      <w:r>
        <w:rPr>
          <w:rFonts w:ascii="Times" w:hAnsi="Times" w:cs="Times"/>
          <w:sz w:val="26"/>
          <w:szCs w:val="26"/>
        </w:rPr>
        <w:t xml:space="preserve"> in 1950s (around 30 per 1000). One special case is in Zambia, instead of a decrease, the IMR increased during the 1980s to 1990s. In Asia and America the case was similar. There was still a gap of IMR between developing and developed countries, however the developing countries are catching up. </w:t>
      </w:r>
    </w:p>
    <w:p w14:paraId="74AEC494" w14:textId="77777777" w:rsidR="00122635" w:rsidRDefault="00122635" w:rsidP="00122635">
      <w:pPr>
        <w:widowControl w:val="0"/>
        <w:autoSpaceDE w:val="0"/>
        <w:autoSpaceDN w:val="0"/>
        <w:adjustRightInd w:val="0"/>
        <w:spacing w:after="240"/>
        <w:jc w:val="both"/>
        <w:rPr>
          <w:rFonts w:ascii="Times" w:hAnsi="Times" w:cs="Times"/>
        </w:rPr>
      </w:pPr>
      <w:r>
        <w:rPr>
          <w:rFonts w:ascii="Times" w:hAnsi="Times" w:cs="Times"/>
          <w:sz w:val="26"/>
          <w:szCs w:val="26"/>
        </w:rPr>
        <w:t xml:space="preserve">The baseline </w:t>
      </w:r>
      <w:r w:rsidR="004A5EDF">
        <w:rPr>
          <w:rFonts w:ascii="Times" w:hAnsi="Times" w:cs="Times"/>
          <w:sz w:val="26"/>
          <w:szCs w:val="26"/>
        </w:rPr>
        <w:t xml:space="preserve">level </w:t>
      </w:r>
      <w:r>
        <w:rPr>
          <w:rFonts w:ascii="Times" w:hAnsi="Times" w:cs="Times"/>
          <w:sz w:val="26"/>
          <w:szCs w:val="26"/>
        </w:rPr>
        <w:t xml:space="preserve">of IMR was much higher in developing countries compared with developed countries; however the difference became smaller during the past six decades since the IMR decreased faster in those developing countries. Wilcoxon rank sum tests showed that the decreasing rates between developing countries were significantly higher </w:t>
      </w:r>
      <w:r w:rsidR="009C67F8">
        <w:rPr>
          <w:rFonts w:ascii="Times" w:hAnsi="Times" w:cs="Times"/>
          <w:sz w:val="26"/>
          <w:szCs w:val="26"/>
        </w:rPr>
        <w:t xml:space="preserve">than those </w:t>
      </w:r>
      <w:r>
        <w:rPr>
          <w:rFonts w:ascii="Times" w:hAnsi="Times" w:cs="Times"/>
          <w:sz w:val="26"/>
          <w:szCs w:val="26"/>
        </w:rPr>
        <w:t xml:space="preserve">in developing countries either based on OLS or GLS method (with p-values 0.00081 and 0.0003 respectively). </w:t>
      </w:r>
    </w:p>
    <w:p w14:paraId="6FB86184" w14:textId="77777777" w:rsidR="00122635" w:rsidRDefault="00122635" w:rsidP="000D6B4D">
      <w:pPr>
        <w:widowControl w:val="0"/>
        <w:autoSpaceDE w:val="0"/>
        <w:autoSpaceDN w:val="0"/>
        <w:adjustRightInd w:val="0"/>
        <w:spacing w:after="240"/>
        <w:jc w:val="both"/>
        <w:rPr>
          <w:rFonts w:ascii="Times" w:hAnsi="Times" w:cs="Times"/>
          <w:sz w:val="26"/>
          <w:szCs w:val="26"/>
        </w:rPr>
      </w:pPr>
      <w:r>
        <w:rPr>
          <w:rFonts w:ascii="Times" w:hAnsi="Times" w:cs="Times"/>
          <w:sz w:val="26"/>
          <w:szCs w:val="26"/>
        </w:rPr>
        <w:t xml:space="preserve">From </w:t>
      </w:r>
      <w:r w:rsidR="000D6B4D">
        <w:rPr>
          <w:rFonts w:ascii="Times" w:hAnsi="Times" w:cs="Times"/>
          <w:sz w:val="26"/>
          <w:szCs w:val="26"/>
        </w:rPr>
        <w:t>t</w:t>
      </w:r>
      <w:r>
        <w:rPr>
          <w:rFonts w:ascii="Times" w:hAnsi="Times" w:cs="Times"/>
          <w:sz w:val="26"/>
          <w:szCs w:val="26"/>
        </w:rPr>
        <w:t xml:space="preserve">able 3, for example, we can see that the slopes for China and India are significantly different (with difference equals to 0.6751 and p-value &lt;0.0001), </w:t>
      </w:r>
      <w:r>
        <w:rPr>
          <w:rFonts w:ascii="Times" w:hAnsi="Times" w:cs="Times"/>
          <w:sz w:val="26"/>
          <w:szCs w:val="26"/>
        </w:rPr>
        <w:lastRenderedPageBreak/>
        <w:t xml:space="preserve">which indicates China has smaller IMR decreasing rate than India (in absolute value of the slopes). The same conclusion can be drawn form the comparison between US and China (US has smaller IMR decreasing rate than China). Comparisons can also be done for other countries using similar method. Although </w:t>
      </w:r>
      <w:r w:rsidR="00B74E2B">
        <w:rPr>
          <w:rFonts w:ascii="Times" w:hAnsi="Times" w:cs="Times"/>
          <w:sz w:val="26"/>
          <w:szCs w:val="26"/>
        </w:rPr>
        <w:t>great</w:t>
      </w:r>
      <w:r>
        <w:rPr>
          <w:rFonts w:ascii="Times" w:hAnsi="Times" w:cs="Times"/>
          <w:sz w:val="26"/>
          <w:szCs w:val="26"/>
        </w:rPr>
        <w:t xml:space="preserve"> achievement had been made in reducing the IMR in developing countries for the past few decades, attentions, efforts, and resources are still desirable and necessary in the future. For the countries that already have lower IMR, more effective methods need to be considered and applied to lower the IMR further. </w:t>
      </w:r>
    </w:p>
    <w:p w14:paraId="0F81F99F" w14:textId="77777777" w:rsidR="00E8354C" w:rsidRPr="00B443E4" w:rsidRDefault="00E8354C" w:rsidP="00E8354C">
      <w:pPr>
        <w:widowControl w:val="0"/>
        <w:autoSpaceDE w:val="0"/>
        <w:autoSpaceDN w:val="0"/>
        <w:adjustRightInd w:val="0"/>
        <w:spacing w:after="240"/>
        <w:rPr>
          <w:rFonts w:ascii="Times" w:hAnsi="Times" w:cs="Times"/>
          <w:b/>
          <w:bCs/>
          <w:sz w:val="26"/>
          <w:szCs w:val="26"/>
        </w:rPr>
      </w:pPr>
      <w:r w:rsidRPr="00B443E4">
        <w:rPr>
          <w:rFonts w:ascii="Times" w:hAnsi="Times" w:cs="Times"/>
          <w:b/>
          <w:bCs/>
          <w:sz w:val="26"/>
          <w:szCs w:val="26"/>
        </w:rPr>
        <w:t xml:space="preserve">The difference in two model-building methods </w:t>
      </w:r>
    </w:p>
    <w:p w14:paraId="0851F533" w14:textId="77777777" w:rsidR="00E8354C" w:rsidRDefault="00E8354C" w:rsidP="0012208C">
      <w:pPr>
        <w:widowControl w:val="0"/>
        <w:autoSpaceDE w:val="0"/>
        <w:autoSpaceDN w:val="0"/>
        <w:adjustRightInd w:val="0"/>
        <w:spacing w:after="240"/>
        <w:jc w:val="both"/>
        <w:rPr>
          <w:rFonts w:ascii="Times" w:hAnsi="Times" w:cs="Times"/>
        </w:rPr>
      </w:pPr>
      <w:r>
        <w:rPr>
          <w:rFonts w:ascii="Times" w:hAnsi="Times" w:cs="Times"/>
          <w:sz w:val="26"/>
          <w:szCs w:val="26"/>
        </w:rPr>
        <w:t xml:space="preserve">Two regression lines were presented in Figure 3 to Figure 6, graphically showing the comparison between these two model-building methods (solid line stands for OLS regression and dashed line stands for GLS regression). Neither from the numeric values in Table 4 nor from the graphs the results from OLS method are greatly different from those from the GLS method at the first glance – </w:t>
      </w:r>
      <w:r w:rsidR="0012208C">
        <w:rPr>
          <w:rFonts w:ascii="Times" w:hAnsi="Times" w:cs="Times"/>
          <w:sz w:val="26"/>
          <w:szCs w:val="26"/>
        </w:rPr>
        <w:t>they have similar absolute val</w:t>
      </w:r>
      <w:r>
        <w:rPr>
          <w:rFonts w:ascii="Times" w:hAnsi="Times" w:cs="Times"/>
          <w:sz w:val="26"/>
          <w:szCs w:val="26"/>
        </w:rPr>
        <w:t xml:space="preserve">ues or the two regression lines lie close to each other. Country-wise statistical tests for comparison of the difference in the estimates of slopes also turned out to be </w:t>
      </w:r>
      <w:r w:rsidR="00FE57EF">
        <w:rPr>
          <w:rFonts w:ascii="Times" w:hAnsi="Times" w:cs="Times"/>
          <w:sz w:val="26"/>
          <w:szCs w:val="26"/>
        </w:rPr>
        <w:t xml:space="preserve">statistically </w:t>
      </w:r>
      <w:r>
        <w:rPr>
          <w:rFonts w:ascii="Times" w:hAnsi="Times" w:cs="Times"/>
          <w:sz w:val="26"/>
          <w:szCs w:val="26"/>
        </w:rPr>
        <w:t xml:space="preserve">insignificant expect for two countries as we can see from Table 5: Zambia and Morocco had significant results, which means the regression slopes from OLS and GLS methods are significantly different with each other. For all other countries we failed to reject the null hypothesis and both OLS and GLS methods produced similar estimates of slopes. </w:t>
      </w:r>
    </w:p>
    <w:p w14:paraId="4B384DFD" w14:textId="77777777" w:rsidR="00E8354C" w:rsidRDefault="00E8354C" w:rsidP="0012208C">
      <w:pPr>
        <w:widowControl w:val="0"/>
        <w:autoSpaceDE w:val="0"/>
        <w:autoSpaceDN w:val="0"/>
        <w:adjustRightInd w:val="0"/>
        <w:spacing w:after="240"/>
        <w:jc w:val="both"/>
        <w:rPr>
          <w:rFonts w:ascii="Times" w:hAnsi="Times" w:cs="Times"/>
        </w:rPr>
      </w:pPr>
      <w:r>
        <w:rPr>
          <w:rFonts w:ascii="Times" w:hAnsi="Times" w:cs="Times"/>
          <w:sz w:val="26"/>
          <w:szCs w:val="26"/>
        </w:rPr>
        <w:t xml:space="preserve">However the overall two-sample paired </w:t>
      </w:r>
      <w:r w:rsidRPr="00E6505C">
        <w:rPr>
          <w:rFonts w:ascii="Times" w:hAnsi="Times" w:cs="Times"/>
          <w:i/>
          <w:sz w:val="26"/>
          <w:szCs w:val="26"/>
        </w:rPr>
        <w:t>t</w:t>
      </w:r>
      <w:r>
        <w:rPr>
          <w:rFonts w:ascii="Times" w:hAnsi="Times" w:cs="Times"/>
          <w:sz w:val="26"/>
          <w:szCs w:val="26"/>
        </w:rPr>
        <w:t xml:space="preserve">-test showed that the regression coefficients from the OLS and GLS methods are statistically significantly different from each other with </w:t>
      </w:r>
      <w:r w:rsidRPr="00E6505C">
        <w:rPr>
          <w:rFonts w:ascii="Times" w:hAnsi="Times" w:cs="Times"/>
          <w:i/>
          <w:sz w:val="26"/>
          <w:szCs w:val="26"/>
        </w:rPr>
        <w:t>p-value</w:t>
      </w:r>
      <w:r>
        <w:rPr>
          <w:rFonts w:ascii="Times" w:hAnsi="Times" w:cs="Times"/>
          <w:sz w:val="26"/>
          <w:szCs w:val="26"/>
        </w:rPr>
        <w:t xml:space="preserve"> turned out to be 0.0435, which was sl</w:t>
      </w:r>
      <w:r w:rsidR="00916246">
        <w:rPr>
          <w:rFonts w:ascii="Times" w:hAnsi="Times" w:cs="Times"/>
          <w:sz w:val="26"/>
          <w:szCs w:val="26"/>
        </w:rPr>
        <w:t>ightly less than 0.05, indicating</w:t>
      </w:r>
      <w:r>
        <w:rPr>
          <w:rFonts w:ascii="Times" w:hAnsi="Times" w:cs="Times"/>
          <w:sz w:val="26"/>
          <w:szCs w:val="26"/>
        </w:rPr>
        <w:t xml:space="preserve"> the slops from OLS and GLS methods were statistically different with a significance level of 5%. In addition, when we take account of the whole population size, this “small” difference could result in huge discrepancy: for example, the population of US was around 308,745,538 in 2010. If we apply above two methods separately the difference in IMR for the year of 2010 can be calculated as </w:t>
      </w:r>
    </w:p>
    <w:p w14:paraId="4A14C00C" w14:textId="77777777" w:rsidR="00E8354C" w:rsidRDefault="00E8354C" w:rsidP="0012208C">
      <w:pPr>
        <w:widowControl w:val="0"/>
        <w:autoSpaceDE w:val="0"/>
        <w:autoSpaceDN w:val="0"/>
        <w:adjustRightInd w:val="0"/>
        <w:spacing w:after="240"/>
        <w:jc w:val="center"/>
        <w:rPr>
          <w:rFonts w:ascii="Times" w:hAnsi="Times" w:cs="Times"/>
        </w:rPr>
      </w:pPr>
      <w:r>
        <w:rPr>
          <w:rFonts w:ascii="Times" w:hAnsi="Times" w:cs="Times"/>
          <w:sz w:val="26"/>
          <w:szCs w:val="26"/>
        </w:rPr>
        <w:t xml:space="preserve">|(−0.427 </w:t>
      </w:r>
      <w:r>
        <w:rPr>
          <w:rFonts w:ascii="Cambria" w:hAnsi="Cambria" w:cs="Cambria"/>
          <w:sz w:val="26"/>
          <w:szCs w:val="26"/>
        </w:rPr>
        <w:t>∗</w:t>
      </w:r>
      <w:r>
        <w:rPr>
          <w:rFonts w:ascii="Times" w:hAnsi="Times" w:cs="Times"/>
          <w:sz w:val="26"/>
          <w:szCs w:val="26"/>
        </w:rPr>
        <w:t xml:space="preserve"> 2010 + 864.2053) − (−0.456 </w:t>
      </w:r>
      <w:r>
        <w:rPr>
          <w:rFonts w:ascii="Cambria" w:hAnsi="Cambria" w:cs="Cambria"/>
          <w:sz w:val="26"/>
          <w:szCs w:val="26"/>
        </w:rPr>
        <w:t>∗</w:t>
      </w:r>
      <w:r>
        <w:rPr>
          <w:rFonts w:ascii="Times" w:hAnsi="Times" w:cs="Times"/>
          <w:sz w:val="26"/>
          <w:szCs w:val="26"/>
        </w:rPr>
        <w:t xml:space="preserve"> 2010 + 917.8335)| = 4.6618/1000</w:t>
      </w:r>
    </w:p>
    <w:p w14:paraId="19185DBC" w14:textId="77777777" w:rsidR="00E8354C" w:rsidRDefault="00E8354C" w:rsidP="0012208C">
      <w:pPr>
        <w:widowControl w:val="0"/>
        <w:autoSpaceDE w:val="0"/>
        <w:autoSpaceDN w:val="0"/>
        <w:adjustRightInd w:val="0"/>
        <w:spacing w:after="240"/>
        <w:jc w:val="both"/>
        <w:rPr>
          <w:rFonts w:ascii="Times" w:hAnsi="Times" w:cs="Times"/>
        </w:rPr>
      </w:pPr>
      <w:r>
        <w:rPr>
          <w:rFonts w:ascii="Times" w:hAnsi="Times" w:cs="Times"/>
          <w:sz w:val="26"/>
          <w:szCs w:val="26"/>
        </w:rPr>
        <w:t xml:space="preserve">If we multiply this value with the population of US, the difference is 1,439,310 deaths of infant, which is not minor. Same for other nations, when we take into account the population size, the OLS and GLS methods actually lead to different results that cannot be ignored. As we have shown that the IMR data are highly correlated, it is highly necessary to choose GLS method instead of simply apply OLS regression method. </w:t>
      </w:r>
    </w:p>
    <w:p w14:paraId="56D0B2D0" w14:textId="77777777" w:rsidR="00E8354C" w:rsidRPr="000D6B4D" w:rsidRDefault="00E8354C" w:rsidP="00E8354C">
      <w:pPr>
        <w:widowControl w:val="0"/>
        <w:autoSpaceDE w:val="0"/>
        <w:autoSpaceDN w:val="0"/>
        <w:adjustRightInd w:val="0"/>
        <w:spacing w:after="240"/>
        <w:rPr>
          <w:rFonts w:ascii="Times" w:hAnsi="Times" w:cs="Times"/>
          <w:b/>
          <w:bCs/>
          <w:sz w:val="28"/>
          <w:szCs w:val="28"/>
        </w:rPr>
      </w:pPr>
      <w:r w:rsidRPr="000D6B4D">
        <w:rPr>
          <w:rFonts w:ascii="Times" w:hAnsi="Times" w:cs="Times"/>
          <w:b/>
          <w:bCs/>
          <w:sz w:val="28"/>
          <w:szCs w:val="28"/>
        </w:rPr>
        <w:t xml:space="preserve">References </w:t>
      </w:r>
    </w:p>
    <w:p w14:paraId="1F68B446" w14:textId="77777777" w:rsidR="006E3B23" w:rsidRDefault="00E8354C" w:rsidP="00254842">
      <w:pPr>
        <w:widowControl w:val="0"/>
        <w:autoSpaceDE w:val="0"/>
        <w:autoSpaceDN w:val="0"/>
        <w:adjustRightInd w:val="0"/>
        <w:jc w:val="both"/>
        <w:rPr>
          <w:rFonts w:ascii="Times" w:hAnsi="Times" w:cs="Times"/>
          <w:sz w:val="26"/>
          <w:szCs w:val="26"/>
        </w:rPr>
      </w:pPr>
      <w:r>
        <w:rPr>
          <w:rFonts w:ascii="Times" w:hAnsi="Times" w:cs="Times"/>
          <w:sz w:val="26"/>
          <w:szCs w:val="26"/>
        </w:rPr>
        <w:t>1</w:t>
      </w:r>
      <w:r w:rsidR="000D6B4D">
        <w:rPr>
          <w:rFonts w:ascii="Times" w:hAnsi="Times" w:cs="Times"/>
          <w:sz w:val="26"/>
          <w:szCs w:val="26"/>
        </w:rPr>
        <w:t>.</w:t>
      </w:r>
      <w:r>
        <w:rPr>
          <w:rFonts w:ascii="Times" w:hAnsi="Times" w:cs="Times"/>
          <w:sz w:val="26"/>
          <w:szCs w:val="26"/>
        </w:rPr>
        <w:t xml:space="preserve"> </w:t>
      </w:r>
      <w:r w:rsidR="006E3B23">
        <w:rPr>
          <w:rFonts w:ascii="Times" w:hAnsi="Times" w:cs="Times"/>
          <w:sz w:val="26"/>
          <w:szCs w:val="26"/>
        </w:rPr>
        <w:tab/>
      </w:r>
      <w:r w:rsidR="006E3B23" w:rsidRPr="006E3B23">
        <w:rPr>
          <w:rFonts w:ascii="Times" w:hAnsi="Times" w:cs="Times"/>
          <w:sz w:val="26"/>
          <w:szCs w:val="26"/>
        </w:rPr>
        <w:t>National Center for Health Statistics. Health, United States, 2007 with</w:t>
      </w:r>
      <w:r w:rsidR="006E3B23">
        <w:rPr>
          <w:rFonts w:ascii="Times" w:hAnsi="Times" w:cs="Times"/>
          <w:sz w:val="26"/>
          <w:szCs w:val="26"/>
        </w:rPr>
        <w:t xml:space="preserve"> </w:t>
      </w:r>
    </w:p>
    <w:p w14:paraId="0ED8ABB0" w14:textId="77777777" w:rsidR="00E8354C" w:rsidRDefault="006E3B23" w:rsidP="00254842">
      <w:pPr>
        <w:widowControl w:val="0"/>
        <w:autoSpaceDE w:val="0"/>
        <w:autoSpaceDN w:val="0"/>
        <w:adjustRightInd w:val="0"/>
        <w:jc w:val="both"/>
        <w:rPr>
          <w:rFonts w:ascii="Times" w:hAnsi="Times" w:cs="Times"/>
          <w:sz w:val="26"/>
          <w:szCs w:val="26"/>
        </w:rPr>
      </w:pPr>
      <w:r>
        <w:rPr>
          <w:rFonts w:ascii="Times" w:hAnsi="Times" w:cs="Times"/>
          <w:sz w:val="26"/>
          <w:szCs w:val="26"/>
        </w:rPr>
        <w:lastRenderedPageBreak/>
        <w:t xml:space="preserve">           </w:t>
      </w:r>
      <w:proofErr w:type="spellStart"/>
      <w:proofErr w:type="gramStart"/>
      <w:r w:rsidR="00254842">
        <w:rPr>
          <w:rFonts w:ascii="Times" w:hAnsi="Times" w:cs="Times"/>
          <w:sz w:val="26"/>
          <w:szCs w:val="26"/>
        </w:rPr>
        <w:t>c</w:t>
      </w:r>
      <w:r w:rsidRPr="006E3B23">
        <w:rPr>
          <w:rFonts w:ascii="Times" w:hAnsi="Times" w:cs="Times"/>
          <w:sz w:val="26"/>
          <w:szCs w:val="26"/>
        </w:rPr>
        <w:t>hartbook</w:t>
      </w:r>
      <w:proofErr w:type="spellEnd"/>
      <w:proofErr w:type="gramEnd"/>
      <w:r w:rsidRPr="006E3B23">
        <w:rPr>
          <w:rFonts w:ascii="Times" w:hAnsi="Times" w:cs="Times"/>
          <w:sz w:val="26"/>
          <w:szCs w:val="26"/>
        </w:rPr>
        <w:t xml:space="preserve"> on </w:t>
      </w:r>
      <w:r w:rsidR="00254842">
        <w:rPr>
          <w:rFonts w:ascii="Times" w:hAnsi="Times" w:cs="Times"/>
          <w:sz w:val="26"/>
          <w:szCs w:val="26"/>
        </w:rPr>
        <w:t>t</w:t>
      </w:r>
      <w:r w:rsidRPr="006E3B23">
        <w:rPr>
          <w:rFonts w:ascii="Times" w:hAnsi="Times" w:cs="Times"/>
          <w:sz w:val="26"/>
          <w:szCs w:val="26"/>
        </w:rPr>
        <w:t xml:space="preserve">rends in the </w:t>
      </w:r>
      <w:r w:rsidR="00254842">
        <w:rPr>
          <w:rFonts w:ascii="Times" w:hAnsi="Times" w:cs="Times"/>
          <w:sz w:val="26"/>
          <w:szCs w:val="26"/>
        </w:rPr>
        <w:t>h</w:t>
      </w:r>
      <w:r w:rsidRPr="006E3B23">
        <w:rPr>
          <w:rFonts w:ascii="Times" w:hAnsi="Times" w:cs="Times"/>
          <w:sz w:val="26"/>
          <w:szCs w:val="26"/>
        </w:rPr>
        <w:t xml:space="preserve">ealth of Americans. Hyattsville, MD: </w:t>
      </w:r>
      <w:r w:rsidR="00254842">
        <w:rPr>
          <w:rFonts w:ascii="Times" w:hAnsi="Times" w:cs="Times"/>
          <w:sz w:val="26"/>
          <w:szCs w:val="26"/>
        </w:rPr>
        <w:t xml:space="preserve">NCHS, </w:t>
      </w:r>
      <w:r w:rsidR="00254842">
        <w:rPr>
          <w:rFonts w:ascii="Times" w:hAnsi="Times" w:cs="Times"/>
          <w:sz w:val="26"/>
          <w:szCs w:val="26"/>
        </w:rPr>
        <w:tab/>
      </w:r>
      <w:r w:rsidRPr="006E3B23">
        <w:rPr>
          <w:rFonts w:ascii="Times" w:hAnsi="Times" w:cs="Times"/>
          <w:sz w:val="26"/>
          <w:szCs w:val="26"/>
        </w:rPr>
        <w:t>2007.</w:t>
      </w:r>
    </w:p>
    <w:p w14:paraId="293F32A4" w14:textId="77777777" w:rsidR="00683A57" w:rsidRPr="006E3B23" w:rsidRDefault="00683A57" w:rsidP="00254842">
      <w:pPr>
        <w:widowControl w:val="0"/>
        <w:autoSpaceDE w:val="0"/>
        <w:autoSpaceDN w:val="0"/>
        <w:adjustRightInd w:val="0"/>
        <w:jc w:val="both"/>
        <w:rPr>
          <w:rFonts w:ascii="Times" w:hAnsi="Times" w:cs="Times"/>
          <w:sz w:val="26"/>
          <w:szCs w:val="26"/>
        </w:rPr>
      </w:pPr>
    </w:p>
    <w:p w14:paraId="78867DCA" w14:textId="77777777" w:rsidR="00E8354C" w:rsidRDefault="00E8354C" w:rsidP="00254842">
      <w:pPr>
        <w:widowControl w:val="0"/>
        <w:autoSpaceDE w:val="0"/>
        <w:autoSpaceDN w:val="0"/>
        <w:adjustRightInd w:val="0"/>
        <w:spacing w:after="240"/>
        <w:jc w:val="both"/>
        <w:rPr>
          <w:rFonts w:ascii="Times" w:hAnsi="Times" w:cs="Times"/>
        </w:rPr>
      </w:pPr>
      <w:r>
        <w:rPr>
          <w:rFonts w:ascii="Times" w:hAnsi="Times" w:cs="Times"/>
          <w:sz w:val="26"/>
          <w:szCs w:val="26"/>
        </w:rPr>
        <w:t>2</w:t>
      </w:r>
      <w:r w:rsidR="000D6B4D">
        <w:rPr>
          <w:rFonts w:ascii="Times" w:hAnsi="Times" w:cs="Times"/>
          <w:sz w:val="26"/>
          <w:szCs w:val="26"/>
        </w:rPr>
        <w:t>.</w:t>
      </w:r>
      <w:r w:rsidR="000D6B4D">
        <w:rPr>
          <w:rFonts w:ascii="Times" w:hAnsi="Times" w:cs="Times"/>
          <w:sz w:val="26"/>
          <w:szCs w:val="26"/>
        </w:rPr>
        <w:tab/>
      </w:r>
      <w:r>
        <w:rPr>
          <w:rFonts w:ascii="Times" w:hAnsi="Times" w:cs="Times"/>
          <w:sz w:val="26"/>
          <w:szCs w:val="26"/>
        </w:rPr>
        <w:t>Carl OS, Marie R, Hans R, Stefan P</w:t>
      </w:r>
      <w:r w:rsidR="00254842">
        <w:rPr>
          <w:rFonts w:ascii="Times" w:hAnsi="Times" w:cs="Times"/>
          <w:sz w:val="26"/>
          <w:szCs w:val="26"/>
        </w:rPr>
        <w:t>,</w:t>
      </w:r>
      <w:r>
        <w:rPr>
          <w:rFonts w:ascii="Times" w:hAnsi="Times" w:cs="Times"/>
          <w:sz w:val="26"/>
          <w:szCs w:val="26"/>
        </w:rPr>
        <w:t xml:space="preserve"> Anna ME. Socioeconomic </w:t>
      </w:r>
      <w:r w:rsidR="00A35E6B">
        <w:rPr>
          <w:rFonts w:ascii="Times" w:hAnsi="Times" w:cs="Times"/>
          <w:sz w:val="26"/>
          <w:szCs w:val="26"/>
        </w:rPr>
        <w:tab/>
      </w:r>
      <w:r>
        <w:rPr>
          <w:rFonts w:ascii="Times" w:hAnsi="Times" w:cs="Times"/>
          <w:sz w:val="26"/>
          <w:szCs w:val="26"/>
        </w:rPr>
        <w:t xml:space="preserve">determinants of infant mortality: A worldwide study of 152 low-, middle-, </w:t>
      </w:r>
      <w:r w:rsidR="00A35E6B">
        <w:rPr>
          <w:rFonts w:ascii="Times" w:hAnsi="Times" w:cs="Times"/>
          <w:sz w:val="26"/>
          <w:szCs w:val="26"/>
        </w:rPr>
        <w:tab/>
      </w:r>
      <w:r>
        <w:rPr>
          <w:rFonts w:ascii="Times" w:hAnsi="Times" w:cs="Times"/>
          <w:sz w:val="26"/>
          <w:szCs w:val="26"/>
        </w:rPr>
        <w:t xml:space="preserve">and high-income countries. </w:t>
      </w:r>
      <w:proofErr w:type="spellStart"/>
      <w:r>
        <w:rPr>
          <w:rFonts w:ascii="Times" w:hAnsi="Times" w:cs="Times"/>
          <w:sz w:val="26"/>
          <w:szCs w:val="26"/>
        </w:rPr>
        <w:t>Scand</w:t>
      </w:r>
      <w:proofErr w:type="spellEnd"/>
      <w:r>
        <w:rPr>
          <w:rFonts w:ascii="Times" w:hAnsi="Times" w:cs="Times"/>
          <w:sz w:val="26"/>
          <w:szCs w:val="26"/>
        </w:rPr>
        <w:t xml:space="preserve"> J Public Health 2007</w:t>
      </w:r>
      <w:proofErr w:type="gramStart"/>
      <w:r>
        <w:rPr>
          <w:rFonts w:ascii="Times" w:hAnsi="Times" w:cs="Times"/>
          <w:sz w:val="26"/>
          <w:szCs w:val="26"/>
        </w:rPr>
        <w:t>;35:288</w:t>
      </w:r>
      <w:proofErr w:type="gramEnd"/>
      <w:r>
        <w:rPr>
          <w:rFonts w:ascii="Times" w:hAnsi="Times" w:cs="Times"/>
          <w:sz w:val="26"/>
          <w:szCs w:val="26"/>
        </w:rPr>
        <w:t xml:space="preserve">–97. </w:t>
      </w:r>
    </w:p>
    <w:p w14:paraId="5A94A1C5" w14:textId="77777777" w:rsidR="00E8354C" w:rsidRDefault="00E8354C" w:rsidP="00254842">
      <w:pPr>
        <w:widowControl w:val="0"/>
        <w:autoSpaceDE w:val="0"/>
        <w:autoSpaceDN w:val="0"/>
        <w:adjustRightInd w:val="0"/>
        <w:spacing w:after="240"/>
        <w:jc w:val="both"/>
        <w:rPr>
          <w:rFonts w:ascii="Times" w:hAnsi="Times" w:cs="Times"/>
        </w:rPr>
      </w:pPr>
      <w:r>
        <w:rPr>
          <w:rFonts w:ascii="Times" w:hAnsi="Times" w:cs="Times"/>
          <w:sz w:val="26"/>
          <w:szCs w:val="26"/>
        </w:rPr>
        <w:t>3</w:t>
      </w:r>
      <w:r w:rsidR="005E0B36">
        <w:rPr>
          <w:rFonts w:ascii="Times" w:hAnsi="Times" w:cs="Times"/>
          <w:sz w:val="26"/>
          <w:szCs w:val="26"/>
        </w:rPr>
        <w:t>.</w:t>
      </w:r>
      <w:r>
        <w:rPr>
          <w:rFonts w:ascii="Times" w:hAnsi="Times" w:cs="Times"/>
          <w:sz w:val="26"/>
          <w:szCs w:val="26"/>
        </w:rPr>
        <w:t xml:space="preserve"> </w:t>
      </w:r>
      <w:r w:rsidR="005E0B36">
        <w:rPr>
          <w:rFonts w:ascii="Times" w:hAnsi="Times" w:cs="Times"/>
          <w:sz w:val="26"/>
          <w:szCs w:val="26"/>
        </w:rPr>
        <w:tab/>
      </w:r>
      <w:r>
        <w:rPr>
          <w:rFonts w:ascii="Times" w:hAnsi="Times" w:cs="Times"/>
          <w:sz w:val="26"/>
          <w:szCs w:val="26"/>
        </w:rPr>
        <w:t xml:space="preserve">Singh GK, Yu SM. Infant mortality in the United States: Trends, </w:t>
      </w:r>
      <w:r w:rsidR="005E0B36">
        <w:rPr>
          <w:rFonts w:ascii="Times" w:hAnsi="Times" w:cs="Times"/>
          <w:sz w:val="26"/>
          <w:szCs w:val="26"/>
        </w:rPr>
        <w:tab/>
      </w:r>
      <w:r>
        <w:rPr>
          <w:rFonts w:ascii="Times" w:hAnsi="Times" w:cs="Times"/>
          <w:sz w:val="26"/>
          <w:szCs w:val="26"/>
        </w:rPr>
        <w:t xml:space="preserve">differentials, and projections, 1950 through 2010. Am J Public Health </w:t>
      </w:r>
      <w:r w:rsidR="005E0B36">
        <w:rPr>
          <w:rFonts w:ascii="Times" w:hAnsi="Times" w:cs="Times"/>
          <w:sz w:val="26"/>
          <w:szCs w:val="26"/>
        </w:rPr>
        <w:tab/>
      </w:r>
      <w:r>
        <w:rPr>
          <w:rFonts w:ascii="Times" w:hAnsi="Times" w:cs="Times"/>
          <w:sz w:val="26"/>
          <w:szCs w:val="26"/>
        </w:rPr>
        <w:t>1995</w:t>
      </w:r>
      <w:proofErr w:type="gramStart"/>
      <w:r>
        <w:rPr>
          <w:rFonts w:ascii="Times" w:hAnsi="Times" w:cs="Times"/>
          <w:sz w:val="26"/>
          <w:szCs w:val="26"/>
        </w:rPr>
        <w:t>;85</w:t>
      </w:r>
      <w:proofErr w:type="gramEnd"/>
      <w:r>
        <w:rPr>
          <w:rFonts w:ascii="Times" w:hAnsi="Times" w:cs="Times"/>
          <w:sz w:val="26"/>
          <w:szCs w:val="26"/>
        </w:rPr>
        <w:t xml:space="preserve">(7):957–64. </w:t>
      </w:r>
    </w:p>
    <w:p w14:paraId="130EF848" w14:textId="77777777" w:rsidR="00E8354C" w:rsidRDefault="00E8354C" w:rsidP="00254842">
      <w:pPr>
        <w:widowControl w:val="0"/>
        <w:autoSpaceDE w:val="0"/>
        <w:autoSpaceDN w:val="0"/>
        <w:adjustRightInd w:val="0"/>
        <w:spacing w:after="240"/>
        <w:jc w:val="both"/>
        <w:rPr>
          <w:rFonts w:ascii="Times" w:hAnsi="Times" w:cs="Times"/>
        </w:rPr>
      </w:pPr>
      <w:r>
        <w:rPr>
          <w:rFonts w:ascii="Times" w:hAnsi="Times" w:cs="Times"/>
          <w:sz w:val="26"/>
          <w:szCs w:val="26"/>
        </w:rPr>
        <w:t>4</w:t>
      </w:r>
      <w:r w:rsidR="00A35E6B">
        <w:rPr>
          <w:rFonts w:ascii="Times" w:hAnsi="Times" w:cs="Times"/>
          <w:sz w:val="26"/>
          <w:szCs w:val="26"/>
        </w:rPr>
        <w:t>.</w:t>
      </w:r>
      <w:r>
        <w:rPr>
          <w:rFonts w:ascii="Times" w:hAnsi="Times" w:cs="Times"/>
          <w:sz w:val="26"/>
          <w:szCs w:val="26"/>
        </w:rPr>
        <w:t xml:space="preserve"> </w:t>
      </w:r>
      <w:r w:rsidR="00A35E6B">
        <w:rPr>
          <w:rFonts w:ascii="Times" w:hAnsi="Times" w:cs="Times"/>
          <w:sz w:val="26"/>
          <w:szCs w:val="26"/>
        </w:rPr>
        <w:tab/>
      </w:r>
      <w:r>
        <w:rPr>
          <w:rFonts w:ascii="Times" w:hAnsi="Times" w:cs="Times"/>
          <w:sz w:val="26"/>
          <w:szCs w:val="26"/>
        </w:rPr>
        <w:t xml:space="preserve">Child Mortality Estimates (CME) Info. Child </w:t>
      </w:r>
      <w:r w:rsidR="00A35E6B">
        <w:rPr>
          <w:rFonts w:ascii="Times" w:hAnsi="Times" w:cs="Times"/>
          <w:sz w:val="26"/>
          <w:szCs w:val="26"/>
        </w:rPr>
        <w:t>m</w:t>
      </w:r>
      <w:r>
        <w:rPr>
          <w:rFonts w:ascii="Times" w:hAnsi="Times" w:cs="Times"/>
          <w:sz w:val="26"/>
          <w:szCs w:val="26"/>
        </w:rPr>
        <w:t xml:space="preserve">ortality </w:t>
      </w:r>
      <w:proofErr w:type="gramStart"/>
      <w:r w:rsidR="00A35E6B">
        <w:rPr>
          <w:rFonts w:ascii="Times" w:hAnsi="Times" w:cs="Times"/>
          <w:sz w:val="26"/>
          <w:szCs w:val="26"/>
        </w:rPr>
        <w:t>r</w:t>
      </w:r>
      <w:r>
        <w:rPr>
          <w:rFonts w:ascii="Times" w:hAnsi="Times" w:cs="Times"/>
          <w:sz w:val="26"/>
          <w:szCs w:val="26"/>
        </w:rPr>
        <w:t>eport</w:t>
      </w:r>
      <w:proofErr w:type="gramEnd"/>
      <w:r>
        <w:rPr>
          <w:rFonts w:ascii="Times" w:hAnsi="Times" w:cs="Times"/>
          <w:sz w:val="26"/>
          <w:szCs w:val="26"/>
        </w:rPr>
        <w:t xml:space="preserve"> 2011. </w:t>
      </w:r>
      <w:r w:rsidR="00A35E6B">
        <w:rPr>
          <w:rFonts w:ascii="Times" w:hAnsi="Times" w:cs="Times"/>
          <w:sz w:val="26"/>
          <w:szCs w:val="26"/>
        </w:rPr>
        <w:tab/>
      </w:r>
      <w:r w:rsidR="000D6B4D">
        <w:rPr>
          <w:rFonts w:ascii="Times" w:hAnsi="Times" w:cs="Times"/>
          <w:sz w:val="26"/>
          <w:szCs w:val="26"/>
        </w:rPr>
        <w:t>A</w:t>
      </w:r>
      <w:r>
        <w:rPr>
          <w:rFonts w:ascii="Times" w:hAnsi="Times" w:cs="Times"/>
          <w:sz w:val="26"/>
          <w:szCs w:val="26"/>
        </w:rPr>
        <w:t>ccessed 201</w:t>
      </w:r>
      <w:r w:rsidR="00A35E6B">
        <w:rPr>
          <w:rFonts w:ascii="Times" w:hAnsi="Times" w:cs="Times"/>
          <w:sz w:val="26"/>
          <w:szCs w:val="26"/>
        </w:rPr>
        <w:t>4 May 20</w:t>
      </w:r>
      <w:r w:rsidR="000D6B4D">
        <w:rPr>
          <w:rFonts w:ascii="Times" w:hAnsi="Times" w:cs="Times"/>
          <w:sz w:val="26"/>
          <w:szCs w:val="26"/>
        </w:rPr>
        <w:t>. URL:</w:t>
      </w:r>
      <w:r>
        <w:rPr>
          <w:rFonts w:ascii="Times" w:hAnsi="Times" w:cs="Times"/>
          <w:sz w:val="26"/>
          <w:szCs w:val="26"/>
        </w:rPr>
        <w:t xml:space="preserve"> http://www.childmortality.org </w:t>
      </w:r>
    </w:p>
    <w:p w14:paraId="4057A358" w14:textId="77777777" w:rsidR="00E8354C" w:rsidRDefault="00E8354C" w:rsidP="00254842">
      <w:pPr>
        <w:widowControl w:val="0"/>
        <w:autoSpaceDE w:val="0"/>
        <w:autoSpaceDN w:val="0"/>
        <w:adjustRightInd w:val="0"/>
        <w:spacing w:after="240"/>
        <w:jc w:val="both"/>
        <w:rPr>
          <w:rFonts w:ascii="Times" w:hAnsi="Times" w:cs="Times"/>
          <w:sz w:val="26"/>
          <w:szCs w:val="26"/>
        </w:rPr>
      </w:pPr>
      <w:r>
        <w:rPr>
          <w:rFonts w:ascii="Times" w:hAnsi="Times" w:cs="Times"/>
          <w:sz w:val="26"/>
          <w:szCs w:val="26"/>
        </w:rPr>
        <w:t>5</w:t>
      </w:r>
      <w:r w:rsidR="00A35E6B">
        <w:rPr>
          <w:rFonts w:ascii="Times" w:hAnsi="Times" w:cs="Times"/>
          <w:sz w:val="26"/>
          <w:szCs w:val="26"/>
        </w:rPr>
        <w:t>.</w:t>
      </w:r>
      <w:r>
        <w:rPr>
          <w:rFonts w:ascii="Times" w:hAnsi="Times" w:cs="Times"/>
          <w:sz w:val="26"/>
          <w:szCs w:val="26"/>
        </w:rPr>
        <w:t xml:space="preserve"> </w:t>
      </w:r>
      <w:r w:rsidR="00A35E6B">
        <w:rPr>
          <w:rFonts w:ascii="Times" w:hAnsi="Times" w:cs="Times"/>
          <w:sz w:val="26"/>
          <w:szCs w:val="26"/>
        </w:rPr>
        <w:tab/>
      </w:r>
      <w:r>
        <w:rPr>
          <w:rFonts w:ascii="Times" w:hAnsi="Times" w:cs="Times"/>
          <w:sz w:val="26"/>
          <w:szCs w:val="26"/>
        </w:rPr>
        <w:t xml:space="preserve">UNICEF. </w:t>
      </w:r>
      <w:proofErr w:type="gramStart"/>
      <w:r>
        <w:rPr>
          <w:rFonts w:ascii="Times" w:hAnsi="Times" w:cs="Times"/>
          <w:sz w:val="26"/>
          <w:szCs w:val="26"/>
        </w:rPr>
        <w:t>Statistics by area/</w:t>
      </w:r>
      <w:r w:rsidR="00A35E6B">
        <w:rPr>
          <w:rFonts w:ascii="Times" w:hAnsi="Times" w:cs="Times"/>
          <w:sz w:val="26"/>
          <w:szCs w:val="26"/>
        </w:rPr>
        <w:t>c</w:t>
      </w:r>
      <w:r>
        <w:rPr>
          <w:rFonts w:ascii="Times" w:hAnsi="Times" w:cs="Times"/>
          <w:sz w:val="26"/>
          <w:szCs w:val="26"/>
        </w:rPr>
        <w:t xml:space="preserve">hild survival and </w:t>
      </w:r>
      <w:r w:rsidR="00A35E6B">
        <w:rPr>
          <w:rFonts w:ascii="Times" w:hAnsi="Times" w:cs="Times"/>
          <w:sz w:val="26"/>
          <w:szCs w:val="26"/>
        </w:rPr>
        <w:t>h</w:t>
      </w:r>
      <w:r>
        <w:rPr>
          <w:rFonts w:ascii="Times" w:hAnsi="Times" w:cs="Times"/>
          <w:sz w:val="26"/>
          <w:szCs w:val="26"/>
        </w:rPr>
        <w:t>ealth.</w:t>
      </w:r>
      <w:proofErr w:type="gramEnd"/>
      <w:r>
        <w:rPr>
          <w:rFonts w:ascii="Times" w:hAnsi="Times" w:cs="Times"/>
          <w:sz w:val="26"/>
          <w:szCs w:val="26"/>
        </w:rPr>
        <w:t xml:space="preserve"> Under-five </w:t>
      </w:r>
      <w:r w:rsidR="00A35E6B">
        <w:rPr>
          <w:rFonts w:ascii="Times" w:hAnsi="Times" w:cs="Times"/>
          <w:sz w:val="26"/>
          <w:szCs w:val="26"/>
        </w:rPr>
        <w:t>m</w:t>
      </w:r>
      <w:r>
        <w:rPr>
          <w:rFonts w:ascii="Times" w:hAnsi="Times" w:cs="Times"/>
          <w:sz w:val="26"/>
          <w:szCs w:val="26"/>
        </w:rPr>
        <w:t>ortality</w:t>
      </w:r>
      <w:r w:rsidR="00A35E6B">
        <w:rPr>
          <w:rFonts w:ascii="Times" w:hAnsi="Times" w:cs="Times"/>
          <w:sz w:val="26"/>
          <w:szCs w:val="26"/>
        </w:rPr>
        <w:t>.</w:t>
      </w:r>
      <w:r>
        <w:rPr>
          <w:rFonts w:ascii="Times" w:hAnsi="Times" w:cs="Times"/>
          <w:sz w:val="26"/>
          <w:szCs w:val="26"/>
        </w:rPr>
        <w:t xml:space="preserve"> </w:t>
      </w:r>
      <w:r w:rsidR="00A35E6B">
        <w:rPr>
          <w:rFonts w:ascii="Times" w:hAnsi="Times" w:cs="Times"/>
          <w:sz w:val="26"/>
          <w:szCs w:val="26"/>
        </w:rPr>
        <w:tab/>
        <w:t>A</w:t>
      </w:r>
      <w:r>
        <w:rPr>
          <w:rFonts w:ascii="Times" w:hAnsi="Times" w:cs="Times"/>
          <w:sz w:val="26"/>
          <w:szCs w:val="26"/>
        </w:rPr>
        <w:t>ccessed 201</w:t>
      </w:r>
      <w:r w:rsidR="00A35E6B">
        <w:rPr>
          <w:rFonts w:ascii="Times" w:hAnsi="Times" w:cs="Times"/>
          <w:sz w:val="26"/>
          <w:szCs w:val="26"/>
        </w:rPr>
        <w:t xml:space="preserve">4 May 20. URL: </w:t>
      </w:r>
      <w:r>
        <w:rPr>
          <w:rFonts w:ascii="Times" w:hAnsi="Times" w:cs="Times"/>
          <w:sz w:val="26"/>
          <w:szCs w:val="26"/>
        </w:rPr>
        <w:t>http://www.childinfo.org</w:t>
      </w:r>
    </w:p>
    <w:p w14:paraId="7D2241DA" w14:textId="77777777" w:rsidR="005E0B36" w:rsidRDefault="00E8354C" w:rsidP="00254842">
      <w:pPr>
        <w:widowControl w:val="0"/>
        <w:autoSpaceDE w:val="0"/>
        <w:autoSpaceDN w:val="0"/>
        <w:adjustRightInd w:val="0"/>
        <w:spacing w:after="240"/>
        <w:jc w:val="both"/>
        <w:rPr>
          <w:rFonts w:ascii="Times" w:hAnsi="Times" w:cs="Times"/>
          <w:sz w:val="26"/>
          <w:szCs w:val="26"/>
        </w:rPr>
      </w:pPr>
      <w:r>
        <w:rPr>
          <w:rFonts w:ascii="Times" w:hAnsi="Times" w:cs="Times"/>
          <w:sz w:val="26"/>
          <w:szCs w:val="26"/>
        </w:rPr>
        <w:t>6</w:t>
      </w:r>
      <w:r w:rsidR="005E0B36">
        <w:rPr>
          <w:rFonts w:ascii="Times" w:hAnsi="Times" w:cs="Times"/>
          <w:sz w:val="26"/>
          <w:szCs w:val="26"/>
        </w:rPr>
        <w:t>.</w:t>
      </w:r>
      <w:r>
        <w:rPr>
          <w:rFonts w:ascii="Times" w:hAnsi="Times" w:cs="Times"/>
          <w:sz w:val="26"/>
          <w:szCs w:val="26"/>
        </w:rPr>
        <w:t xml:space="preserve"> </w:t>
      </w:r>
      <w:r w:rsidR="005E0B36">
        <w:rPr>
          <w:rFonts w:ascii="Times" w:hAnsi="Times" w:cs="Times"/>
          <w:sz w:val="26"/>
          <w:szCs w:val="26"/>
        </w:rPr>
        <w:tab/>
      </w:r>
      <w:r>
        <w:rPr>
          <w:rFonts w:ascii="Times" w:hAnsi="Times" w:cs="Times"/>
          <w:sz w:val="26"/>
          <w:szCs w:val="26"/>
        </w:rPr>
        <w:t xml:space="preserve">WHO. </w:t>
      </w:r>
      <w:proofErr w:type="gramStart"/>
      <w:r>
        <w:rPr>
          <w:rFonts w:ascii="Times" w:hAnsi="Times" w:cs="Times"/>
          <w:sz w:val="26"/>
          <w:szCs w:val="26"/>
        </w:rPr>
        <w:t xml:space="preserve">Millennium </w:t>
      </w:r>
      <w:r w:rsidR="005E0B36">
        <w:rPr>
          <w:rFonts w:ascii="Times" w:hAnsi="Times" w:cs="Times"/>
          <w:sz w:val="26"/>
          <w:szCs w:val="26"/>
        </w:rPr>
        <w:t>d</w:t>
      </w:r>
      <w:r>
        <w:rPr>
          <w:rFonts w:ascii="Times" w:hAnsi="Times" w:cs="Times"/>
          <w:sz w:val="26"/>
          <w:szCs w:val="26"/>
        </w:rPr>
        <w:t xml:space="preserve">evelopment </w:t>
      </w:r>
      <w:r w:rsidR="005E0B36">
        <w:rPr>
          <w:rFonts w:ascii="Times" w:hAnsi="Times" w:cs="Times"/>
          <w:sz w:val="26"/>
          <w:szCs w:val="26"/>
        </w:rPr>
        <w:t>g</w:t>
      </w:r>
      <w:r>
        <w:rPr>
          <w:rFonts w:ascii="Times" w:hAnsi="Times" w:cs="Times"/>
          <w:sz w:val="26"/>
          <w:szCs w:val="26"/>
        </w:rPr>
        <w:t>oals (MDGs).</w:t>
      </w:r>
      <w:proofErr w:type="gramEnd"/>
      <w:r>
        <w:rPr>
          <w:rFonts w:ascii="Times" w:hAnsi="Times" w:cs="Times"/>
          <w:sz w:val="26"/>
          <w:szCs w:val="26"/>
        </w:rPr>
        <w:t xml:space="preserve"> Geneva</w:t>
      </w:r>
      <w:r w:rsidR="005E0B36">
        <w:rPr>
          <w:rFonts w:ascii="Times" w:hAnsi="Times" w:cs="Times"/>
          <w:sz w:val="26"/>
          <w:szCs w:val="26"/>
        </w:rPr>
        <w:t>:</w:t>
      </w:r>
      <w:r>
        <w:rPr>
          <w:rFonts w:ascii="Times" w:hAnsi="Times" w:cs="Times"/>
          <w:sz w:val="26"/>
          <w:szCs w:val="26"/>
        </w:rPr>
        <w:t xml:space="preserve"> World Health </w:t>
      </w:r>
      <w:r w:rsidR="005E0B36">
        <w:rPr>
          <w:rFonts w:ascii="Times" w:hAnsi="Times" w:cs="Times"/>
          <w:sz w:val="26"/>
          <w:szCs w:val="26"/>
        </w:rPr>
        <w:tab/>
      </w:r>
      <w:r>
        <w:rPr>
          <w:rFonts w:ascii="Times" w:hAnsi="Times" w:cs="Times"/>
          <w:sz w:val="26"/>
          <w:szCs w:val="26"/>
        </w:rPr>
        <w:t xml:space="preserve">Organization, 2000. </w:t>
      </w:r>
    </w:p>
    <w:p w14:paraId="26455510" w14:textId="77777777" w:rsidR="00E8354C" w:rsidRDefault="00E8354C" w:rsidP="00254842">
      <w:pPr>
        <w:widowControl w:val="0"/>
        <w:autoSpaceDE w:val="0"/>
        <w:autoSpaceDN w:val="0"/>
        <w:adjustRightInd w:val="0"/>
        <w:spacing w:after="240"/>
        <w:jc w:val="both"/>
        <w:rPr>
          <w:rFonts w:ascii="Times" w:hAnsi="Times" w:cs="Times"/>
        </w:rPr>
      </w:pPr>
      <w:r>
        <w:rPr>
          <w:rFonts w:ascii="Times" w:hAnsi="Times" w:cs="Times"/>
          <w:sz w:val="26"/>
          <w:szCs w:val="26"/>
        </w:rPr>
        <w:t>7</w:t>
      </w:r>
      <w:r w:rsidR="005E0B36">
        <w:rPr>
          <w:rFonts w:ascii="Times" w:hAnsi="Times" w:cs="Times"/>
          <w:sz w:val="26"/>
          <w:szCs w:val="26"/>
        </w:rPr>
        <w:t>.</w:t>
      </w:r>
      <w:r>
        <w:rPr>
          <w:rFonts w:ascii="Times" w:hAnsi="Times" w:cs="Times"/>
          <w:sz w:val="26"/>
          <w:szCs w:val="26"/>
        </w:rPr>
        <w:t xml:space="preserve"> </w:t>
      </w:r>
      <w:r w:rsidR="005E0B36">
        <w:rPr>
          <w:rFonts w:ascii="Times" w:hAnsi="Times" w:cs="Times"/>
          <w:sz w:val="26"/>
          <w:szCs w:val="26"/>
        </w:rPr>
        <w:tab/>
      </w:r>
      <w:r>
        <w:rPr>
          <w:rFonts w:ascii="Times" w:hAnsi="Times" w:cs="Times"/>
          <w:sz w:val="26"/>
          <w:szCs w:val="26"/>
        </w:rPr>
        <w:t xml:space="preserve">The World Bank. </w:t>
      </w:r>
      <w:proofErr w:type="gramStart"/>
      <w:r>
        <w:rPr>
          <w:rFonts w:ascii="Times" w:hAnsi="Times" w:cs="Times"/>
          <w:sz w:val="26"/>
          <w:szCs w:val="26"/>
        </w:rPr>
        <w:t xml:space="preserve">World </w:t>
      </w:r>
      <w:r w:rsidR="005E0B36">
        <w:rPr>
          <w:rFonts w:ascii="Times" w:hAnsi="Times" w:cs="Times"/>
          <w:sz w:val="26"/>
          <w:szCs w:val="26"/>
        </w:rPr>
        <w:t>d</w:t>
      </w:r>
      <w:r>
        <w:rPr>
          <w:rFonts w:ascii="Times" w:hAnsi="Times" w:cs="Times"/>
          <w:sz w:val="26"/>
          <w:szCs w:val="26"/>
        </w:rPr>
        <w:t xml:space="preserve">evelopment </w:t>
      </w:r>
      <w:r w:rsidR="005E0B36">
        <w:rPr>
          <w:rFonts w:ascii="Times" w:hAnsi="Times" w:cs="Times"/>
          <w:sz w:val="26"/>
          <w:szCs w:val="26"/>
        </w:rPr>
        <w:t>i</w:t>
      </w:r>
      <w:r>
        <w:rPr>
          <w:rFonts w:ascii="Times" w:hAnsi="Times" w:cs="Times"/>
          <w:sz w:val="26"/>
          <w:szCs w:val="26"/>
        </w:rPr>
        <w:t>ndicators</w:t>
      </w:r>
      <w:r w:rsidR="005E0B36">
        <w:rPr>
          <w:rFonts w:ascii="Times" w:hAnsi="Times" w:cs="Times"/>
          <w:sz w:val="26"/>
          <w:szCs w:val="26"/>
        </w:rPr>
        <w:t>.</w:t>
      </w:r>
      <w:proofErr w:type="gramEnd"/>
      <w:r w:rsidR="005E0B36">
        <w:rPr>
          <w:rFonts w:ascii="Times" w:hAnsi="Times" w:cs="Times"/>
          <w:sz w:val="26"/>
          <w:szCs w:val="26"/>
        </w:rPr>
        <w:t xml:space="preserve"> </w:t>
      </w:r>
      <w:proofErr w:type="gramStart"/>
      <w:r>
        <w:rPr>
          <w:rFonts w:ascii="Times" w:hAnsi="Times" w:cs="Times"/>
          <w:sz w:val="26"/>
          <w:szCs w:val="26"/>
        </w:rPr>
        <w:t xml:space="preserve">Level </w:t>
      </w:r>
      <w:r w:rsidR="005E0B36">
        <w:rPr>
          <w:rFonts w:ascii="Times" w:hAnsi="Times" w:cs="Times"/>
          <w:sz w:val="26"/>
          <w:szCs w:val="26"/>
        </w:rPr>
        <w:t>and</w:t>
      </w:r>
      <w:r>
        <w:rPr>
          <w:rFonts w:ascii="Times" w:hAnsi="Times" w:cs="Times"/>
          <w:sz w:val="26"/>
          <w:szCs w:val="26"/>
        </w:rPr>
        <w:t xml:space="preserve"> </w:t>
      </w:r>
      <w:r w:rsidR="005E0B36">
        <w:rPr>
          <w:rFonts w:ascii="Times" w:hAnsi="Times" w:cs="Times"/>
          <w:sz w:val="26"/>
          <w:szCs w:val="26"/>
        </w:rPr>
        <w:t>t</w:t>
      </w:r>
      <w:r>
        <w:rPr>
          <w:rFonts w:ascii="Times" w:hAnsi="Times" w:cs="Times"/>
          <w:sz w:val="26"/>
          <w:szCs w:val="26"/>
        </w:rPr>
        <w:t xml:space="preserve">rends in </w:t>
      </w:r>
      <w:r w:rsidR="005E0B36">
        <w:rPr>
          <w:rFonts w:ascii="Times" w:hAnsi="Times" w:cs="Times"/>
          <w:sz w:val="26"/>
          <w:szCs w:val="26"/>
        </w:rPr>
        <w:t>c</w:t>
      </w:r>
      <w:r>
        <w:rPr>
          <w:rFonts w:ascii="Times" w:hAnsi="Times" w:cs="Times"/>
          <w:sz w:val="26"/>
          <w:szCs w:val="26"/>
        </w:rPr>
        <w:t xml:space="preserve">hild </w:t>
      </w:r>
      <w:r w:rsidR="005E0B36">
        <w:rPr>
          <w:rFonts w:ascii="Times" w:hAnsi="Times" w:cs="Times"/>
          <w:sz w:val="26"/>
          <w:szCs w:val="26"/>
        </w:rPr>
        <w:tab/>
        <w:t>m</w:t>
      </w:r>
      <w:r>
        <w:rPr>
          <w:rFonts w:ascii="Times" w:hAnsi="Times" w:cs="Times"/>
          <w:sz w:val="26"/>
          <w:szCs w:val="26"/>
        </w:rPr>
        <w:t>ortality.</w:t>
      </w:r>
      <w:proofErr w:type="gramEnd"/>
      <w:r>
        <w:rPr>
          <w:rFonts w:ascii="Times" w:hAnsi="Times" w:cs="Times"/>
          <w:sz w:val="26"/>
          <w:szCs w:val="26"/>
        </w:rPr>
        <w:t xml:space="preserve"> Report 2011.</w:t>
      </w:r>
      <w:r w:rsidR="005E0B36">
        <w:rPr>
          <w:rFonts w:ascii="Times" w:hAnsi="Times" w:cs="Times"/>
          <w:sz w:val="26"/>
          <w:szCs w:val="26"/>
        </w:rPr>
        <w:t xml:space="preserve"> A</w:t>
      </w:r>
      <w:r>
        <w:rPr>
          <w:rFonts w:ascii="Times" w:hAnsi="Times" w:cs="Times"/>
          <w:sz w:val="26"/>
          <w:szCs w:val="26"/>
        </w:rPr>
        <w:t xml:space="preserve">ccessed </w:t>
      </w:r>
      <w:r w:rsidR="005E0B36">
        <w:rPr>
          <w:rFonts w:ascii="Times" w:hAnsi="Times" w:cs="Times"/>
          <w:sz w:val="26"/>
          <w:szCs w:val="26"/>
        </w:rPr>
        <w:t xml:space="preserve">2014 </w:t>
      </w:r>
      <w:r>
        <w:rPr>
          <w:rFonts w:ascii="Times" w:hAnsi="Times" w:cs="Times"/>
          <w:sz w:val="26"/>
          <w:szCs w:val="26"/>
        </w:rPr>
        <w:t>May 20</w:t>
      </w:r>
      <w:r w:rsidR="005E0B36">
        <w:rPr>
          <w:rFonts w:ascii="Times" w:hAnsi="Times" w:cs="Times"/>
          <w:sz w:val="26"/>
          <w:szCs w:val="26"/>
        </w:rPr>
        <w:t>. URL:</w:t>
      </w:r>
      <w:r>
        <w:rPr>
          <w:rFonts w:ascii="Times" w:hAnsi="Times" w:cs="Times"/>
          <w:sz w:val="26"/>
          <w:szCs w:val="26"/>
        </w:rPr>
        <w:t xml:space="preserve"> </w:t>
      </w:r>
      <w:r w:rsidR="005E0B36">
        <w:rPr>
          <w:rFonts w:ascii="Times" w:hAnsi="Times" w:cs="Times"/>
          <w:sz w:val="26"/>
          <w:szCs w:val="26"/>
        </w:rPr>
        <w:tab/>
      </w:r>
      <w:r>
        <w:rPr>
          <w:rFonts w:ascii="Times" w:hAnsi="Times" w:cs="Times"/>
          <w:sz w:val="26"/>
          <w:szCs w:val="26"/>
        </w:rPr>
        <w:t xml:space="preserve">http://data.worldbank.org/indicator </w:t>
      </w:r>
    </w:p>
    <w:p w14:paraId="4CDD0CDF" w14:textId="77777777" w:rsidR="00E8354C" w:rsidRDefault="00E8354C" w:rsidP="00254842">
      <w:pPr>
        <w:widowControl w:val="0"/>
        <w:autoSpaceDE w:val="0"/>
        <w:autoSpaceDN w:val="0"/>
        <w:adjustRightInd w:val="0"/>
        <w:spacing w:after="240"/>
        <w:jc w:val="both"/>
        <w:rPr>
          <w:rFonts w:ascii="Times" w:hAnsi="Times" w:cs="Times"/>
        </w:rPr>
      </w:pPr>
      <w:r>
        <w:rPr>
          <w:rFonts w:ascii="Times" w:hAnsi="Times" w:cs="Times"/>
          <w:sz w:val="26"/>
          <w:szCs w:val="26"/>
        </w:rPr>
        <w:t>8</w:t>
      </w:r>
      <w:r w:rsidR="005E0B36">
        <w:rPr>
          <w:rFonts w:ascii="Times" w:hAnsi="Times" w:cs="Times"/>
          <w:sz w:val="26"/>
          <w:szCs w:val="26"/>
        </w:rPr>
        <w:t>.</w:t>
      </w:r>
      <w:r>
        <w:rPr>
          <w:rFonts w:ascii="Times" w:hAnsi="Times" w:cs="Times"/>
          <w:sz w:val="26"/>
          <w:szCs w:val="26"/>
        </w:rPr>
        <w:t xml:space="preserve"> </w:t>
      </w:r>
      <w:r w:rsidR="005E0B36">
        <w:rPr>
          <w:rFonts w:ascii="Times" w:hAnsi="Times" w:cs="Times"/>
          <w:sz w:val="26"/>
          <w:szCs w:val="26"/>
        </w:rPr>
        <w:tab/>
      </w:r>
      <w:r>
        <w:rPr>
          <w:rFonts w:ascii="Times" w:hAnsi="Times" w:cs="Times"/>
          <w:sz w:val="26"/>
          <w:szCs w:val="26"/>
        </w:rPr>
        <w:t xml:space="preserve">Julie KR, Jake RM, Abraham DF, Wang H, Alison LR, Laura D, </w:t>
      </w:r>
      <w:r w:rsidR="005E0B36">
        <w:rPr>
          <w:rFonts w:ascii="Times" w:hAnsi="Times" w:cs="Times"/>
          <w:sz w:val="26"/>
          <w:szCs w:val="26"/>
        </w:rPr>
        <w:t>et al.</w:t>
      </w:r>
      <w:r>
        <w:rPr>
          <w:rFonts w:ascii="Times" w:hAnsi="Times" w:cs="Times"/>
          <w:sz w:val="26"/>
          <w:szCs w:val="26"/>
        </w:rPr>
        <w:t xml:space="preserve"> </w:t>
      </w:r>
      <w:r w:rsidR="005E0B36">
        <w:rPr>
          <w:rFonts w:ascii="Times" w:hAnsi="Times" w:cs="Times"/>
          <w:sz w:val="26"/>
          <w:szCs w:val="26"/>
        </w:rPr>
        <w:tab/>
      </w:r>
      <w:r>
        <w:rPr>
          <w:rFonts w:ascii="Times" w:hAnsi="Times" w:cs="Times"/>
          <w:sz w:val="26"/>
          <w:szCs w:val="26"/>
        </w:rPr>
        <w:t xml:space="preserve">Neonatal, </w:t>
      </w:r>
      <w:proofErr w:type="spellStart"/>
      <w:r>
        <w:rPr>
          <w:rFonts w:ascii="Times" w:hAnsi="Times" w:cs="Times"/>
          <w:sz w:val="26"/>
          <w:szCs w:val="26"/>
        </w:rPr>
        <w:t>postneonatal</w:t>
      </w:r>
      <w:proofErr w:type="spellEnd"/>
      <w:r>
        <w:rPr>
          <w:rFonts w:ascii="Times" w:hAnsi="Times" w:cs="Times"/>
          <w:sz w:val="26"/>
          <w:szCs w:val="26"/>
        </w:rPr>
        <w:t xml:space="preserve">, childhood, and under-5 mortality for 187 countries, </w:t>
      </w:r>
      <w:r w:rsidR="005E0B36">
        <w:rPr>
          <w:rFonts w:ascii="Times" w:hAnsi="Times" w:cs="Times"/>
          <w:sz w:val="26"/>
          <w:szCs w:val="26"/>
        </w:rPr>
        <w:tab/>
      </w:r>
      <w:r>
        <w:rPr>
          <w:rFonts w:ascii="Times" w:hAnsi="Times" w:cs="Times"/>
          <w:sz w:val="26"/>
          <w:szCs w:val="26"/>
        </w:rPr>
        <w:t xml:space="preserve">1970–2010: a systematic analysis of progress towards Millennium </w:t>
      </w:r>
      <w:r w:rsidR="005E0B36">
        <w:rPr>
          <w:rFonts w:ascii="Times" w:hAnsi="Times" w:cs="Times"/>
          <w:sz w:val="26"/>
          <w:szCs w:val="26"/>
        </w:rPr>
        <w:tab/>
      </w:r>
      <w:r>
        <w:rPr>
          <w:rFonts w:ascii="Times" w:hAnsi="Times" w:cs="Times"/>
          <w:sz w:val="26"/>
          <w:szCs w:val="26"/>
        </w:rPr>
        <w:t>Development Goal 4. Lancet 2010</w:t>
      </w:r>
      <w:proofErr w:type="gramStart"/>
      <w:r>
        <w:rPr>
          <w:rFonts w:ascii="Times" w:hAnsi="Times" w:cs="Times"/>
          <w:sz w:val="26"/>
          <w:szCs w:val="26"/>
        </w:rPr>
        <w:t>;375</w:t>
      </w:r>
      <w:proofErr w:type="gramEnd"/>
      <w:r w:rsidR="00254842">
        <w:rPr>
          <w:rFonts w:ascii="Times" w:hAnsi="Times" w:cs="Times"/>
          <w:sz w:val="26"/>
          <w:szCs w:val="26"/>
        </w:rPr>
        <w:t>(9730)</w:t>
      </w:r>
      <w:r>
        <w:rPr>
          <w:rFonts w:ascii="Times" w:hAnsi="Times" w:cs="Times"/>
          <w:sz w:val="26"/>
          <w:szCs w:val="26"/>
        </w:rPr>
        <w:t xml:space="preserve">:1988–2008. </w:t>
      </w:r>
    </w:p>
    <w:p w14:paraId="57439A7B" w14:textId="77777777" w:rsidR="00E8354C" w:rsidRDefault="00E8354C" w:rsidP="00254842">
      <w:pPr>
        <w:widowControl w:val="0"/>
        <w:autoSpaceDE w:val="0"/>
        <w:autoSpaceDN w:val="0"/>
        <w:adjustRightInd w:val="0"/>
        <w:spacing w:after="240"/>
        <w:jc w:val="both"/>
        <w:rPr>
          <w:rFonts w:ascii="Times" w:hAnsi="Times" w:cs="Times"/>
        </w:rPr>
      </w:pPr>
      <w:r>
        <w:rPr>
          <w:rFonts w:ascii="Times" w:hAnsi="Times" w:cs="Times"/>
          <w:sz w:val="26"/>
          <w:szCs w:val="26"/>
        </w:rPr>
        <w:t>9</w:t>
      </w:r>
      <w:r w:rsidR="005E0B36">
        <w:rPr>
          <w:rFonts w:ascii="Times" w:hAnsi="Times" w:cs="Times"/>
          <w:sz w:val="26"/>
          <w:szCs w:val="26"/>
        </w:rPr>
        <w:t>.</w:t>
      </w:r>
      <w:r>
        <w:rPr>
          <w:rFonts w:ascii="Times" w:hAnsi="Times" w:cs="Times"/>
          <w:sz w:val="26"/>
          <w:szCs w:val="26"/>
        </w:rPr>
        <w:t xml:space="preserve"> </w:t>
      </w:r>
      <w:r w:rsidR="005E0B36">
        <w:rPr>
          <w:rFonts w:ascii="Times" w:hAnsi="Times" w:cs="Times"/>
          <w:sz w:val="26"/>
          <w:szCs w:val="26"/>
        </w:rPr>
        <w:tab/>
      </w:r>
      <w:r>
        <w:rPr>
          <w:rFonts w:ascii="Times" w:hAnsi="Times" w:cs="Times"/>
          <w:sz w:val="26"/>
          <w:szCs w:val="26"/>
        </w:rPr>
        <w:t xml:space="preserve">Singh GK, </w:t>
      </w:r>
      <w:proofErr w:type="gramStart"/>
      <w:r>
        <w:rPr>
          <w:rFonts w:ascii="Times" w:hAnsi="Times" w:cs="Times"/>
          <w:sz w:val="26"/>
          <w:szCs w:val="26"/>
        </w:rPr>
        <w:t>van</w:t>
      </w:r>
      <w:proofErr w:type="gramEnd"/>
      <w:r>
        <w:rPr>
          <w:rFonts w:ascii="Times" w:hAnsi="Times" w:cs="Times"/>
          <w:sz w:val="26"/>
          <w:szCs w:val="26"/>
        </w:rPr>
        <w:t xml:space="preserve"> </w:t>
      </w:r>
      <w:proofErr w:type="spellStart"/>
      <w:r>
        <w:rPr>
          <w:rFonts w:ascii="Times" w:hAnsi="Times" w:cs="Times"/>
          <w:sz w:val="26"/>
          <w:szCs w:val="26"/>
        </w:rPr>
        <w:t>Dyck</w:t>
      </w:r>
      <w:proofErr w:type="spellEnd"/>
      <w:r>
        <w:rPr>
          <w:rFonts w:ascii="Times" w:hAnsi="Times" w:cs="Times"/>
          <w:sz w:val="26"/>
          <w:szCs w:val="26"/>
        </w:rPr>
        <w:t xml:space="preserve"> PC. Infant </w:t>
      </w:r>
      <w:r w:rsidR="005E0B36">
        <w:rPr>
          <w:rFonts w:ascii="Times" w:hAnsi="Times" w:cs="Times"/>
          <w:sz w:val="26"/>
          <w:szCs w:val="26"/>
        </w:rPr>
        <w:t>m</w:t>
      </w:r>
      <w:r>
        <w:rPr>
          <w:rFonts w:ascii="Times" w:hAnsi="Times" w:cs="Times"/>
          <w:sz w:val="26"/>
          <w:szCs w:val="26"/>
        </w:rPr>
        <w:t xml:space="preserve">ortality in the United States, 1935–2007: </w:t>
      </w:r>
      <w:r w:rsidR="005E0B36">
        <w:rPr>
          <w:rFonts w:ascii="Times" w:hAnsi="Times" w:cs="Times"/>
          <w:sz w:val="26"/>
          <w:szCs w:val="26"/>
        </w:rPr>
        <w:tab/>
      </w:r>
      <w:r>
        <w:rPr>
          <w:rFonts w:ascii="Times" w:hAnsi="Times" w:cs="Times"/>
          <w:sz w:val="26"/>
          <w:szCs w:val="26"/>
        </w:rPr>
        <w:t xml:space="preserve">Over </w:t>
      </w:r>
      <w:r w:rsidR="005E0B36">
        <w:rPr>
          <w:rFonts w:ascii="Times" w:hAnsi="Times" w:cs="Times"/>
          <w:sz w:val="26"/>
          <w:szCs w:val="26"/>
        </w:rPr>
        <w:t>s</w:t>
      </w:r>
      <w:r>
        <w:rPr>
          <w:rFonts w:ascii="Times" w:hAnsi="Times" w:cs="Times"/>
          <w:sz w:val="26"/>
          <w:szCs w:val="26"/>
        </w:rPr>
        <w:t xml:space="preserve">even </w:t>
      </w:r>
      <w:r w:rsidR="005E0B36">
        <w:rPr>
          <w:rFonts w:ascii="Times" w:hAnsi="Times" w:cs="Times"/>
          <w:sz w:val="26"/>
          <w:szCs w:val="26"/>
        </w:rPr>
        <w:t>d</w:t>
      </w:r>
      <w:r>
        <w:rPr>
          <w:rFonts w:ascii="Times" w:hAnsi="Times" w:cs="Times"/>
          <w:sz w:val="26"/>
          <w:szCs w:val="26"/>
        </w:rPr>
        <w:t xml:space="preserve">ecades of </w:t>
      </w:r>
      <w:r w:rsidR="005E0B36">
        <w:rPr>
          <w:rFonts w:ascii="Times" w:hAnsi="Times" w:cs="Times"/>
          <w:sz w:val="26"/>
          <w:szCs w:val="26"/>
        </w:rPr>
        <w:t>p</w:t>
      </w:r>
      <w:r>
        <w:rPr>
          <w:rFonts w:ascii="Times" w:hAnsi="Times" w:cs="Times"/>
          <w:sz w:val="26"/>
          <w:szCs w:val="26"/>
        </w:rPr>
        <w:t xml:space="preserve">rogress and </w:t>
      </w:r>
      <w:r w:rsidR="005E0B36">
        <w:rPr>
          <w:rFonts w:ascii="Times" w:hAnsi="Times" w:cs="Times"/>
          <w:sz w:val="26"/>
          <w:szCs w:val="26"/>
        </w:rPr>
        <w:t>d</w:t>
      </w:r>
      <w:r>
        <w:rPr>
          <w:rFonts w:ascii="Times" w:hAnsi="Times" w:cs="Times"/>
          <w:sz w:val="26"/>
          <w:szCs w:val="26"/>
        </w:rPr>
        <w:t xml:space="preserve">isparities. </w:t>
      </w:r>
      <w:proofErr w:type="gramStart"/>
      <w:r>
        <w:rPr>
          <w:rFonts w:ascii="Times" w:hAnsi="Times" w:cs="Times"/>
          <w:sz w:val="26"/>
          <w:szCs w:val="26"/>
        </w:rPr>
        <w:t xml:space="preserve">A 75th </w:t>
      </w:r>
      <w:r w:rsidR="005E0B36">
        <w:rPr>
          <w:rFonts w:ascii="Times" w:hAnsi="Times" w:cs="Times"/>
          <w:sz w:val="26"/>
          <w:szCs w:val="26"/>
        </w:rPr>
        <w:t>a</w:t>
      </w:r>
      <w:r>
        <w:rPr>
          <w:rFonts w:ascii="Times" w:hAnsi="Times" w:cs="Times"/>
          <w:sz w:val="26"/>
          <w:szCs w:val="26"/>
        </w:rPr>
        <w:t xml:space="preserve">nniversary </w:t>
      </w:r>
      <w:r w:rsidR="005E0B36">
        <w:rPr>
          <w:rFonts w:ascii="Times" w:hAnsi="Times" w:cs="Times"/>
          <w:sz w:val="26"/>
          <w:szCs w:val="26"/>
        </w:rPr>
        <w:tab/>
        <w:t>p</w:t>
      </w:r>
      <w:r>
        <w:rPr>
          <w:rFonts w:ascii="Times" w:hAnsi="Times" w:cs="Times"/>
          <w:sz w:val="26"/>
          <w:szCs w:val="26"/>
        </w:rPr>
        <w:t>ublication.</w:t>
      </w:r>
      <w:proofErr w:type="gramEnd"/>
      <w:r>
        <w:rPr>
          <w:rFonts w:ascii="Times" w:hAnsi="Times" w:cs="Times"/>
          <w:sz w:val="26"/>
          <w:szCs w:val="26"/>
        </w:rPr>
        <w:t xml:space="preserve"> </w:t>
      </w:r>
      <w:r w:rsidR="005E0B36">
        <w:rPr>
          <w:rFonts w:ascii="Times" w:hAnsi="Times" w:cs="Times"/>
          <w:sz w:val="26"/>
          <w:szCs w:val="26"/>
        </w:rPr>
        <w:t xml:space="preserve">Rockville, MD: </w:t>
      </w:r>
      <w:r>
        <w:rPr>
          <w:rFonts w:ascii="Times" w:hAnsi="Times" w:cs="Times"/>
          <w:sz w:val="26"/>
          <w:szCs w:val="26"/>
        </w:rPr>
        <w:t xml:space="preserve">Health Resources Services Administration, </w:t>
      </w:r>
      <w:r w:rsidR="005E0B36">
        <w:rPr>
          <w:rFonts w:ascii="Times" w:hAnsi="Times" w:cs="Times"/>
          <w:sz w:val="26"/>
          <w:szCs w:val="26"/>
        </w:rPr>
        <w:tab/>
      </w:r>
      <w:r>
        <w:rPr>
          <w:rFonts w:ascii="Times" w:hAnsi="Times" w:cs="Times"/>
          <w:sz w:val="26"/>
          <w:szCs w:val="26"/>
        </w:rPr>
        <w:t>Maternal Child Health Bureau</w:t>
      </w:r>
      <w:r w:rsidR="005E0B36">
        <w:rPr>
          <w:rFonts w:ascii="Times" w:hAnsi="Times" w:cs="Times"/>
          <w:sz w:val="26"/>
          <w:szCs w:val="26"/>
        </w:rPr>
        <w:t>,</w:t>
      </w:r>
      <w:r>
        <w:rPr>
          <w:rFonts w:ascii="Times" w:hAnsi="Times" w:cs="Times"/>
          <w:sz w:val="26"/>
          <w:szCs w:val="26"/>
        </w:rPr>
        <w:t xml:space="preserve"> US Department Health Human Services</w:t>
      </w:r>
      <w:r w:rsidR="005E0B36">
        <w:rPr>
          <w:rFonts w:ascii="Times" w:hAnsi="Times" w:cs="Times"/>
          <w:sz w:val="26"/>
          <w:szCs w:val="26"/>
        </w:rPr>
        <w:t>,</w:t>
      </w:r>
      <w:r>
        <w:rPr>
          <w:rFonts w:ascii="Times" w:hAnsi="Times" w:cs="Times"/>
          <w:sz w:val="26"/>
          <w:szCs w:val="26"/>
        </w:rPr>
        <w:t xml:space="preserve"> </w:t>
      </w:r>
      <w:r w:rsidR="005E0B36">
        <w:rPr>
          <w:rFonts w:ascii="Times" w:hAnsi="Times" w:cs="Times"/>
          <w:sz w:val="26"/>
          <w:szCs w:val="26"/>
        </w:rPr>
        <w:tab/>
      </w:r>
      <w:r>
        <w:rPr>
          <w:rFonts w:ascii="Times" w:hAnsi="Times" w:cs="Times"/>
          <w:sz w:val="26"/>
          <w:szCs w:val="26"/>
        </w:rPr>
        <w:t xml:space="preserve">2010. </w:t>
      </w:r>
    </w:p>
    <w:p w14:paraId="578A47DC" w14:textId="77777777" w:rsidR="00E8354C" w:rsidRDefault="0023655E" w:rsidP="00254842">
      <w:pPr>
        <w:widowControl w:val="0"/>
        <w:autoSpaceDE w:val="0"/>
        <w:autoSpaceDN w:val="0"/>
        <w:adjustRightInd w:val="0"/>
        <w:spacing w:after="240"/>
        <w:jc w:val="both"/>
        <w:rPr>
          <w:rFonts w:ascii="Times" w:hAnsi="Times" w:cs="Times"/>
        </w:rPr>
      </w:pPr>
      <w:r>
        <w:rPr>
          <w:rFonts w:ascii="Times" w:hAnsi="Times" w:cs="Times"/>
          <w:sz w:val="26"/>
          <w:szCs w:val="26"/>
        </w:rPr>
        <w:t>10</w:t>
      </w:r>
      <w:r w:rsidR="00A35E6B">
        <w:rPr>
          <w:rFonts w:ascii="Times" w:hAnsi="Times" w:cs="Times"/>
          <w:sz w:val="26"/>
          <w:szCs w:val="26"/>
        </w:rPr>
        <w:t>.</w:t>
      </w:r>
      <w:r w:rsidR="00E8354C">
        <w:rPr>
          <w:rFonts w:ascii="Times" w:hAnsi="Times" w:cs="Times"/>
          <w:sz w:val="26"/>
          <w:szCs w:val="26"/>
        </w:rPr>
        <w:t xml:space="preserve"> </w:t>
      </w:r>
      <w:r w:rsidR="00A35E6B">
        <w:rPr>
          <w:rFonts w:ascii="Times" w:hAnsi="Times" w:cs="Times"/>
          <w:sz w:val="26"/>
          <w:szCs w:val="26"/>
        </w:rPr>
        <w:tab/>
      </w:r>
      <w:r w:rsidR="00E8354C">
        <w:rPr>
          <w:rFonts w:ascii="Times" w:hAnsi="Times" w:cs="Times"/>
          <w:sz w:val="26"/>
          <w:szCs w:val="26"/>
        </w:rPr>
        <w:t xml:space="preserve">Fox J. Time-series regression and generalized least squares. Appendix to: </w:t>
      </w:r>
      <w:r w:rsidR="00A35E6B">
        <w:rPr>
          <w:rFonts w:ascii="Times" w:hAnsi="Times" w:cs="Times"/>
          <w:sz w:val="26"/>
          <w:szCs w:val="26"/>
        </w:rPr>
        <w:tab/>
      </w:r>
      <w:r w:rsidR="00E8354C">
        <w:rPr>
          <w:rFonts w:ascii="Times" w:hAnsi="Times" w:cs="Times"/>
          <w:sz w:val="26"/>
          <w:szCs w:val="26"/>
        </w:rPr>
        <w:t>An R and S-plus companion to regression. Thousand Oaks, CA: Sage</w:t>
      </w:r>
      <w:r w:rsidR="00A35E6B">
        <w:rPr>
          <w:rFonts w:ascii="Times" w:hAnsi="Times" w:cs="Times"/>
          <w:sz w:val="26"/>
          <w:szCs w:val="26"/>
        </w:rPr>
        <w:t>,</w:t>
      </w:r>
      <w:r w:rsidR="00E8354C">
        <w:rPr>
          <w:rFonts w:ascii="Times" w:hAnsi="Times" w:cs="Times"/>
          <w:sz w:val="26"/>
          <w:szCs w:val="26"/>
        </w:rPr>
        <w:t xml:space="preserve"> </w:t>
      </w:r>
      <w:r w:rsidR="00A35E6B">
        <w:rPr>
          <w:rFonts w:ascii="Times" w:hAnsi="Times" w:cs="Times"/>
          <w:sz w:val="26"/>
          <w:szCs w:val="26"/>
        </w:rPr>
        <w:tab/>
      </w:r>
      <w:r w:rsidR="00E8354C">
        <w:rPr>
          <w:rFonts w:ascii="Times" w:hAnsi="Times" w:cs="Times"/>
          <w:sz w:val="26"/>
          <w:szCs w:val="26"/>
        </w:rPr>
        <w:t xml:space="preserve">2002. </w:t>
      </w:r>
    </w:p>
    <w:p w14:paraId="6EF3A154" w14:textId="77777777" w:rsidR="00731F68" w:rsidRDefault="00667D49" w:rsidP="00254842">
      <w:pPr>
        <w:widowControl w:val="0"/>
        <w:autoSpaceDE w:val="0"/>
        <w:autoSpaceDN w:val="0"/>
        <w:adjustRightInd w:val="0"/>
        <w:spacing w:after="240"/>
        <w:jc w:val="both"/>
        <w:rPr>
          <w:rFonts w:ascii="Times" w:hAnsi="Times" w:cs="Times"/>
          <w:sz w:val="26"/>
          <w:szCs w:val="26"/>
        </w:rPr>
      </w:pPr>
      <w:proofErr w:type="gramStart"/>
      <w:r>
        <w:rPr>
          <w:rFonts w:ascii="Times" w:hAnsi="Times" w:cs="Times"/>
          <w:sz w:val="26"/>
          <w:szCs w:val="26"/>
        </w:rPr>
        <w:t>11</w:t>
      </w:r>
      <w:r w:rsidR="00A35E6B">
        <w:rPr>
          <w:rFonts w:ascii="Times" w:hAnsi="Times" w:cs="Times"/>
          <w:sz w:val="26"/>
          <w:szCs w:val="26"/>
        </w:rPr>
        <w:t>.</w:t>
      </w:r>
      <w:r w:rsidR="00E8354C">
        <w:rPr>
          <w:rFonts w:ascii="Times" w:hAnsi="Times" w:cs="Times"/>
          <w:sz w:val="26"/>
          <w:szCs w:val="26"/>
        </w:rPr>
        <w:t xml:space="preserve"> </w:t>
      </w:r>
      <w:r w:rsidR="00A35E6B">
        <w:rPr>
          <w:rFonts w:ascii="Times" w:hAnsi="Times" w:cs="Times"/>
          <w:sz w:val="26"/>
          <w:szCs w:val="26"/>
        </w:rPr>
        <w:tab/>
      </w:r>
      <w:r w:rsidR="00E8354C">
        <w:rPr>
          <w:rFonts w:ascii="Times" w:hAnsi="Times" w:cs="Times"/>
          <w:sz w:val="26"/>
          <w:szCs w:val="26"/>
        </w:rPr>
        <w:t>Chatfield C. Time-</w:t>
      </w:r>
      <w:r w:rsidR="00A35E6B">
        <w:rPr>
          <w:rFonts w:ascii="Times" w:hAnsi="Times" w:cs="Times"/>
          <w:sz w:val="26"/>
          <w:szCs w:val="26"/>
        </w:rPr>
        <w:t>s</w:t>
      </w:r>
      <w:r w:rsidR="00E8354C">
        <w:rPr>
          <w:rFonts w:ascii="Times" w:hAnsi="Times" w:cs="Times"/>
          <w:sz w:val="26"/>
          <w:szCs w:val="26"/>
        </w:rPr>
        <w:t xml:space="preserve">eries </w:t>
      </w:r>
      <w:r w:rsidR="00A35E6B">
        <w:rPr>
          <w:rFonts w:ascii="Times" w:hAnsi="Times" w:cs="Times"/>
          <w:sz w:val="26"/>
          <w:szCs w:val="26"/>
        </w:rPr>
        <w:t>f</w:t>
      </w:r>
      <w:r w:rsidR="00E8354C">
        <w:rPr>
          <w:rFonts w:ascii="Times" w:hAnsi="Times" w:cs="Times"/>
          <w:sz w:val="26"/>
          <w:szCs w:val="26"/>
        </w:rPr>
        <w:t>orecasting.</w:t>
      </w:r>
      <w:proofErr w:type="gramEnd"/>
      <w:r w:rsidR="00E8354C">
        <w:rPr>
          <w:rFonts w:ascii="Times" w:hAnsi="Times" w:cs="Times"/>
          <w:sz w:val="26"/>
          <w:szCs w:val="26"/>
        </w:rPr>
        <w:t xml:space="preserve"> London:</w:t>
      </w:r>
      <w:r w:rsidR="00A35E6B">
        <w:rPr>
          <w:rFonts w:ascii="Times" w:hAnsi="Times" w:cs="Times"/>
          <w:sz w:val="26"/>
          <w:szCs w:val="26"/>
        </w:rPr>
        <w:t xml:space="preserve"> </w:t>
      </w:r>
      <w:r w:rsidR="00E8354C">
        <w:rPr>
          <w:rFonts w:ascii="Times" w:hAnsi="Times" w:cs="Times"/>
          <w:sz w:val="26"/>
          <w:szCs w:val="26"/>
        </w:rPr>
        <w:t>Chapman Hall/CPC</w:t>
      </w:r>
      <w:r w:rsidR="00A35E6B">
        <w:rPr>
          <w:rFonts w:ascii="Times" w:hAnsi="Times" w:cs="Times"/>
          <w:sz w:val="26"/>
          <w:szCs w:val="26"/>
        </w:rPr>
        <w:t>,</w:t>
      </w:r>
      <w:r w:rsidR="00E8354C">
        <w:rPr>
          <w:rFonts w:ascii="Times" w:hAnsi="Times" w:cs="Times"/>
          <w:sz w:val="26"/>
          <w:szCs w:val="26"/>
        </w:rPr>
        <w:t xml:space="preserve"> 2000. </w:t>
      </w:r>
    </w:p>
    <w:p w14:paraId="13810EA0" w14:textId="77777777" w:rsidR="00731F68" w:rsidRDefault="00731F68" w:rsidP="00254842">
      <w:pPr>
        <w:widowControl w:val="0"/>
        <w:autoSpaceDE w:val="0"/>
        <w:autoSpaceDN w:val="0"/>
        <w:adjustRightInd w:val="0"/>
        <w:spacing w:after="240"/>
        <w:jc w:val="both"/>
        <w:rPr>
          <w:rFonts w:ascii="Times" w:hAnsi="Times" w:cs="Times"/>
        </w:rPr>
      </w:pPr>
      <w:r>
        <w:rPr>
          <w:rFonts w:ascii="Times" w:hAnsi="Times" w:cs="Times"/>
          <w:sz w:val="26"/>
          <w:szCs w:val="26"/>
        </w:rPr>
        <w:t xml:space="preserve">12. </w:t>
      </w:r>
      <w:r>
        <w:rPr>
          <w:rFonts w:ascii="Times" w:hAnsi="Times" w:cs="Times"/>
          <w:sz w:val="26"/>
          <w:szCs w:val="26"/>
        </w:rPr>
        <w:tab/>
      </w:r>
      <w:proofErr w:type="spellStart"/>
      <w:r>
        <w:rPr>
          <w:rFonts w:ascii="Times" w:hAnsi="Times" w:cs="Times"/>
          <w:sz w:val="26"/>
          <w:szCs w:val="26"/>
        </w:rPr>
        <w:t>Diggle</w:t>
      </w:r>
      <w:proofErr w:type="spellEnd"/>
      <w:r>
        <w:rPr>
          <w:rFonts w:ascii="Times" w:hAnsi="Times" w:cs="Times"/>
          <w:sz w:val="26"/>
          <w:szCs w:val="26"/>
        </w:rPr>
        <w:t xml:space="preserve"> PJ. Time series: A </w:t>
      </w:r>
      <w:proofErr w:type="spellStart"/>
      <w:r>
        <w:rPr>
          <w:rFonts w:ascii="Times" w:hAnsi="Times" w:cs="Times"/>
          <w:sz w:val="26"/>
          <w:szCs w:val="26"/>
        </w:rPr>
        <w:t>biostatistical</w:t>
      </w:r>
      <w:proofErr w:type="spellEnd"/>
      <w:r>
        <w:rPr>
          <w:rFonts w:ascii="Times" w:hAnsi="Times" w:cs="Times"/>
          <w:sz w:val="26"/>
          <w:szCs w:val="26"/>
        </w:rPr>
        <w:t xml:space="preserve"> introduction. New York: Oxford </w:t>
      </w:r>
      <w:r>
        <w:rPr>
          <w:rFonts w:ascii="Times" w:hAnsi="Times" w:cs="Times"/>
          <w:sz w:val="26"/>
          <w:szCs w:val="26"/>
        </w:rPr>
        <w:tab/>
        <w:t xml:space="preserve">University Press, 1990. </w:t>
      </w:r>
    </w:p>
    <w:p w14:paraId="591AD462" w14:textId="77777777" w:rsidR="00E8354C" w:rsidRDefault="00E8354C" w:rsidP="00254842">
      <w:pPr>
        <w:widowControl w:val="0"/>
        <w:autoSpaceDE w:val="0"/>
        <w:autoSpaceDN w:val="0"/>
        <w:adjustRightInd w:val="0"/>
        <w:spacing w:after="240"/>
        <w:jc w:val="both"/>
        <w:rPr>
          <w:rFonts w:ascii="Times" w:hAnsi="Times" w:cs="Times"/>
        </w:rPr>
      </w:pPr>
      <w:r>
        <w:rPr>
          <w:rFonts w:ascii="Times" w:hAnsi="Times" w:cs="Times"/>
          <w:sz w:val="26"/>
          <w:szCs w:val="26"/>
        </w:rPr>
        <w:t>1</w:t>
      </w:r>
      <w:r w:rsidR="00803AF6">
        <w:rPr>
          <w:rFonts w:ascii="Times" w:hAnsi="Times" w:cs="Times"/>
          <w:sz w:val="26"/>
          <w:szCs w:val="26"/>
        </w:rPr>
        <w:t>3</w:t>
      </w:r>
      <w:r w:rsidR="00A35E6B">
        <w:rPr>
          <w:rFonts w:ascii="Times" w:hAnsi="Times" w:cs="Times"/>
          <w:sz w:val="26"/>
          <w:szCs w:val="26"/>
        </w:rPr>
        <w:t>.</w:t>
      </w:r>
      <w:r>
        <w:rPr>
          <w:rFonts w:ascii="Times" w:hAnsi="Times" w:cs="Times"/>
          <w:sz w:val="26"/>
          <w:szCs w:val="26"/>
        </w:rPr>
        <w:t xml:space="preserve"> </w:t>
      </w:r>
      <w:r w:rsidR="00A35E6B">
        <w:rPr>
          <w:rFonts w:ascii="Times" w:hAnsi="Times" w:cs="Times"/>
          <w:sz w:val="26"/>
          <w:szCs w:val="26"/>
        </w:rPr>
        <w:tab/>
      </w:r>
      <w:r>
        <w:rPr>
          <w:rFonts w:ascii="Times" w:hAnsi="Times" w:cs="Times"/>
          <w:sz w:val="26"/>
          <w:szCs w:val="26"/>
        </w:rPr>
        <w:t xml:space="preserve">Peter </w:t>
      </w:r>
      <w:proofErr w:type="spellStart"/>
      <w:r>
        <w:rPr>
          <w:rFonts w:ascii="Times" w:hAnsi="Times" w:cs="Times"/>
          <w:sz w:val="26"/>
          <w:szCs w:val="26"/>
        </w:rPr>
        <w:t>J</w:t>
      </w:r>
      <w:r w:rsidR="0074381D">
        <w:rPr>
          <w:rFonts w:ascii="Times" w:hAnsi="Times" w:cs="Times"/>
          <w:sz w:val="26"/>
          <w:szCs w:val="26"/>
        </w:rPr>
        <w:t>Bl</w:t>
      </w:r>
      <w:proofErr w:type="spellEnd"/>
      <w:r w:rsidR="0074381D">
        <w:rPr>
          <w:rFonts w:ascii="Times" w:hAnsi="Times" w:cs="Times"/>
          <w:sz w:val="26"/>
          <w:szCs w:val="26"/>
        </w:rPr>
        <w:t xml:space="preserve">, Richard AD. </w:t>
      </w:r>
      <w:proofErr w:type="gramStart"/>
      <w:r w:rsidR="0074381D">
        <w:rPr>
          <w:rFonts w:ascii="Times" w:hAnsi="Times" w:cs="Times"/>
          <w:sz w:val="26"/>
          <w:szCs w:val="26"/>
        </w:rPr>
        <w:t>Introduction to</w:t>
      </w:r>
      <w:r w:rsidR="00A35E6B">
        <w:rPr>
          <w:rFonts w:ascii="Times" w:hAnsi="Times" w:cs="Times"/>
          <w:sz w:val="26"/>
          <w:szCs w:val="26"/>
        </w:rPr>
        <w:t xml:space="preserve"> t</w:t>
      </w:r>
      <w:r>
        <w:rPr>
          <w:rFonts w:ascii="Times" w:hAnsi="Times" w:cs="Times"/>
          <w:sz w:val="26"/>
          <w:szCs w:val="26"/>
        </w:rPr>
        <w:t xml:space="preserve">ime </w:t>
      </w:r>
      <w:r w:rsidR="00A35E6B">
        <w:rPr>
          <w:rFonts w:ascii="Times" w:hAnsi="Times" w:cs="Times"/>
          <w:sz w:val="26"/>
          <w:szCs w:val="26"/>
        </w:rPr>
        <w:t>s</w:t>
      </w:r>
      <w:r>
        <w:rPr>
          <w:rFonts w:ascii="Times" w:hAnsi="Times" w:cs="Times"/>
          <w:sz w:val="26"/>
          <w:szCs w:val="26"/>
        </w:rPr>
        <w:t xml:space="preserve">eries and </w:t>
      </w:r>
      <w:r w:rsidR="00A35E6B">
        <w:rPr>
          <w:rFonts w:ascii="Times" w:hAnsi="Times" w:cs="Times"/>
          <w:sz w:val="26"/>
          <w:szCs w:val="26"/>
        </w:rPr>
        <w:t>f</w:t>
      </w:r>
      <w:r>
        <w:rPr>
          <w:rFonts w:ascii="Times" w:hAnsi="Times" w:cs="Times"/>
          <w:sz w:val="26"/>
          <w:szCs w:val="26"/>
        </w:rPr>
        <w:t>orecasting</w:t>
      </w:r>
      <w:r w:rsidR="00A35E6B">
        <w:rPr>
          <w:rFonts w:ascii="Times" w:hAnsi="Times" w:cs="Times"/>
          <w:sz w:val="26"/>
          <w:szCs w:val="26"/>
        </w:rPr>
        <w:t>,</w:t>
      </w:r>
      <w:r>
        <w:rPr>
          <w:rFonts w:ascii="Times" w:hAnsi="Times" w:cs="Times"/>
          <w:sz w:val="26"/>
          <w:szCs w:val="26"/>
        </w:rPr>
        <w:t xml:space="preserve"> </w:t>
      </w:r>
      <w:r w:rsidR="00A35E6B">
        <w:rPr>
          <w:rFonts w:ascii="Times" w:hAnsi="Times" w:cs="Times"/>
          <w:sz w:val="26"/>
          <w:szCs w:val="26"/>
        </w:rPr>
        <w:t>s</w:t>
      </w:r>
      <w:r>
        <w:rPr>
          <w:rFonts w:ascii="Times" w:hAnsi="Times" w:cs="Times"/>
          <w:sz w:val="26"/>
          <w:szCs w:val="26"/>
        </w:rPr>
        <w:t xml:space="preserve">econd </w:t>
      </w:r>
      <w:r w:rsidR="00A35E6B">
        <w:rPr>
          <w:rFonts w:ascii="Times" w:hAnsi="Times" w:cs="Times"/>
          <w:sz w:val="26"/>
          <w:szCs w:val="26"/>
        </w:rPr>
        <w:tab/>
        <w:t>e</w:t>
      </w:r>
      <w:r>
        <w:rPr>
          <w:rFonts w:ascii="Times" w:hAnsi="Times" w:cs="Times"/>
          <w:sz w:val="26"/>
          <w:szCs w:val="26"/>
        </w:rPr>
        <w:t>dition).</w:t>
      </w:r>
      <w:proofErr w:type="gramEnd"/>
      <w:r>
        <w:rPr>
          <w:rFonts w:ascii="Times" w:hAnsi="Times" w:cs="Times"/>
          <w:sz w:val="26"/>
          <w:szCs w:val="26"/>
        </w:rPr>
        <w:t xml:space="preserve"> New York: Springer</w:t>
      </w:r>
      <w:r w:rsidR="00A35E6B">
        <w:rPr>
          <w:rFonts w:ascii="Times" w:hAnsi="Times" w:cs="Times"/>
          <w:sz w:val="26"/>
          <w:szCs w:val="26"/>
        </w:rPr>
        <w:t>,</w:t>
      </w:r>
      <w:r>
        <w:rPr>
          <w:rFonts w:ascii="Times" w:hAnsi="Times" w:cs="Times"/>
          <w:sz w:val="26"/>
          <w:szCs w:val="26"/>
        </w:rPr>
        <w:t xml:space="preserve"> 2002. </w:t>
      </w:r>
    </w:p>
    <w:p w14:paraId="75529FA5" w14:textId="77777777" w:rsidR="00E8354C" w:rsidRDefault="00E8354C" w:rsidP="00254842">
      <w:pPr>
        <w:widowControl w:val="0"/>
        <w:autoSpaceDE w:val="0"/>
        <w:autoSpaceDN w:val="0"/>
        <w:adjustRightInd w:val="0"/>
        <w:spacing w:after="240"/>
        <w:jc w:val="both"/>
        <w:rPr>
          <w:rFonts w:ascii="Times" w:hAnsi="Times" w:cs="Times"/>
        </w:rPr>
      </w:pPr>
      <w:r>
        <w:rPr>
          <w:rFonts w:ascii="Times" w:hAnsi="Times" w:cs="Times"/>
          <w:sz w:val="26"/>
          <w:szCs w:val="26"/>
        </w:rPr>
        <w:lastRenderedPageBreak/>
        <w:t>1</w:t>
      </w:r>
      <w:r w:rsidR="00803AF6">
        <w:rPr>
          <w:rFonts w:ascii="Times" w:hAnsi="Times" w:cs="Times"/>
          <w:sz w:val="26"/>
          <w:szCs w:val="26"/>
        </w:rPr>
        <w:t>4</w:t>
      </w:r>
      <w:r w:rsidR="00A35E6B">
        <w:rPr>
          <w:rFonts w:ascii="Times" w:hAnsi="Times" w:cs="Times"/>
          <w:sz w:val="26"/>
          <w:szCs w:val="26"/>
        </w:rPr>
        <w:t>.</w:t>
      </w:r>
      <w:r>
        <w:rPr>
          <w:rFonts w:ascii="Times" w:hAnsi="Times" w:cs="Times"/>
          <w:sz w:val="26"/>
          <w:szCs w:val="26"/>
        </w:rPr>
        <w:t xml:space="preserve"> </w:t>
      </w:r>
      <w:r w:rsidR="00A35E6B">
        <w:rPr>
          <w:rFonts w:ascii="Times" w:hAnsi="Times" w:cs="Times"/>
          <w:sz w:val="26"/>
          <w:szCs w:val="26"/>
        </w:rPr>
        <w:tab/>
      </w:r>
      <w:proofErr w:type="spellStart"/>
      <w:r>
        <w:rPr>
          <w:rFonts w:ascii="Times" w:hAnsi="Times" w:cs="Times"/>
          <w:sz w:val="26"/>
          <w:szCs w:val="26"/>
        </w:rPr>
        <w:t>Brockwell</w:t>
      </w:r>
      <w:proofErr w:type="spellEnd"/>
      <w:r>
        <w:rPr>
          <w:rFonts w:ascii="Times" w:hAnsi="Times" w:cs="Times"/>
          <w:sz w:val="26"/>
          <w:szCs w:val="26"/>
        </w:rPr>
        <w:t xml:space="preserve"> PJ, Davis RA. Time </w:t>
      </w:r>
      <w:r w:rsidR="00A35E6B">
        <w:rPr>
          <w:rFonts w:ascii="Times" w:hAnsi="Times" w:cs="Times"/>
          <w:sz w:val="26"/>
          <w:szCs w:val="26"/>
        </w:rPr>
        <w:t>s</w:t>
      </w:r>
      <w:r>
        <w:rPr>
          <w:rFonts w:ascii="Times" w:hAnsi="Times" w:cs="Times"/>
          <w:sz w:val="26"/>
          <w:szCs w:val="26"/>
        </w:rPr>
        <w:t xml:space="preserve">eries: Theory and </w:t>
      </w:r>
      <w:r w:rsidR="00A35E6B">
        <w:rPr>
          <w:rFonts w:ascii="Times" w:hAnsi="Times" w:cs="Times"/>
          <w:sz w:val="26"/>
          <w:szCs w:val="26"/>
        </w:rPr>
        <w:t>m</w:t>
      </w:r>
      <w:r>
        <w:rPr>
          <w:rFonts w:ascii="Times" w:hAnsi="Times" w:cs="Times"/>
          <w:sz w:val="26"/>
          <w:szCs w:val="26"/>
        </w:rPr>
        <w:t>ethods</w:t>
      </w:r>
      <w:r w:rsidR="00A35E6B">
        <w:rPr>
          <w:rFonts w:ascii="Times" w:hAnsi="Times" w:cs="Times"/>
          <w:sz w:val="26"/>
          <w:szCs w:val="26"/>
        </w:rPr>
        <w:t>,</w:t>
      </w:r>
      <w:r>
        <w:rPr>
          <w:rFonts w:ascii="Times" w:hAnsi="Times" w:cs="Times"/>
          <w:sz w:val="26"/>
          <w:szCs w:val="26"/>
        </w:rPr>
        <w:t xml:space="preserve"> </w:t>
      </w:r>
      <w:r w:rsidR="00A35E6B">
        <w:rPr>
          <w:rFonts w:ascii="Times" w:hAnsi="Times" w:cs="Times"/>
          <w:sz w:val="26"/>
          <w:szCs w:val="26"/>
        </w:rPr>
        <w:t>s</w:t>
      </w:r>
      <w:r>
        <w:rPr>
          <w:rFonts w:ascii="Times" w:hAnsi="Times" w:cs="Times"/>
          <w:sz w:val="26"/>
          <w:szCs w:val="26"/>
        </w:rPr>
        <w:t xml:space="preserve">econd </w:t>
      </w:r>
      <w:r w:rsidR="00A35E6B">
        <w:rPr>
          <w:rFonts w:ascii="Times" w:hAnsi="Times" w:cs="Times"/>
          <w:sz w:val="26"/>
          <w:szCs w:val="26"/>
        </w:rPr>
        <w:t>e</w:t>
      </w:r>
      <w:r>
        <w:rPr>
          <w:rFonts w:ascii="Times" w:hAnsi="Times" w:cs="Times"/>
          <w:sz w:val="26"/>
          <w:szCs w:val="26"/>
        </w:rPr>
        <w:t xml:space="preserve">dition. </w:t>
      </w:r>
      <w:r w:rsidR="00A35E6B">
        <w:rPr>
          <w:rFonts w:ascii="Times" w:hAnsi="Times" w:cs="Times"/>
          <w:sz w:val="26"/>
          <w:szCs w:val="26"/>
        </w:rPr>
        <w:tab/>
        <w:t xml:space="preserve">New York: </w:t>
      </w:r>
      <w:r>
        <w:rPr>
          <w:rFonts w:ascii="Times" w:hAnsi="Times" w:cs="Times"/>
          <w:sz w:val="26"/>
          <w:szCs w:val="26"/>
        </w:rPr>
        <w:t>Springer</w:t>
      </w:r>
      <w:r w:rsidR="00A35E6B">
        <w:rPr>
          <w:rFonts w:ascii="Times" w:hAnsi="Times" w:cs="Times"/>
          <w:sz w:val="26"/>
          <w:szCs w:val="26"/>
        </w:rPr>
        <w:t xml:space="preserve">, </w:t>
      </w:r>
      <w:r>
        <w:rPr>
          <w:rFonts w:ascii="Times" w:hAnsi="Times" w:cs="Times"/>
          <w:sz w:val="26"/>
          <w:szCs w:val="26"/>
        </w:rPr>
        <w:t xml:space="preserve">1991. </w:t>
      </w:r>
    </w:p>
    <w:p w14:paraId="7DC37A4B" w14:textId="77777777" w:rsidR="004A6611" w:rsidRPr="0074381D" w:rsidRDefault="00E8354C" w:rsidP="00254842">
      <w:pPr>
        <w:widowControl w:val="0"/>
        <w:autoSpaceDE w:val="0"/>
        <w:autoSpaceDN w:val="0"/>
        <w:adjustRightInd w:val="0"/>
        <w:spacing w:after="240"/>
        <w:jc w:val="both"/>
        <w:rPr>
          <w:rFonts w:ascii="Times" w:hAnsi="Times" w:cs="Times"/>
        </w:rPr>
      </w:pPr>
      <w:r>
        <w:rPr>
          <w:rFonts w:ascii="Times" w:hAnsi="Times" w:cs="Times"/>
          <w:sz w:val="26"/>
          <w:szCs w:val="26"/>
        </w:rPr>
        <w:t>1</w:t>
      </w:r>
      <w:r w:rsidR="0080116D">
        <w:rPr>
          <w:rFonts w:ascii="Times" w:hAnsi="Times" w:cs="Times"/>
          <w:sz w:val="26"/>
          <w:szCs w:val="26"/>
        </w:rPr>
        <w:t>5</w:t>
      </w:r>
      <w:r w:rsidR="00A35E6B">
        <w:rPr>
          <w:rFonts w:ascii="Times" w:hAnsi="Times" w:cs="Times"/>
          <w:sz w:val="26"/>
          <w:szCs w:val="26"/>
        </w:rPr>
        <w:t>.</w:t>
      </w:r>
      <w:r>
        <w:rPr>
          <w:rFonts w:ascii="Times" w:hAnsi="Times" w:cs="Times"/>
          <w:sz w:val="26"/>
          <w:szCs w:val="26"/>
        </w:rPr>
        <w:t xml:space="preserve"> </w:t>
      </w:r>
      <w:r w:rsidR="00A35E6B">
        <w:rPr>
          <w:rFonts w:ascii="Times" w:hAnsi="Times" w:cs="Times"/>
          <w:sz w:val="26"/>
          <w:szCs w:val="26"/>
        </w:rPr>
        <w:tab/>
      </w:r>
      <w:proofErr w:type="spellStart"/>
      <w:r>
        <w:rPr>
          <w:rFonts w:ascii="Times" w:hAnsi="Times" w:cs="Times"/>
          <w:sz w:val="26"/>
          <w:szCs w:val="26"/>
        </w:rPr>
        <w:t>Bracewell</w:t>
      </w:r>
      <w:proofErr w:type="spellEnd"/>
      <w:r>
        <w:rPr>
          <w:rFonts w:ascii="Times" w:hAnsi="Times" w:cs="Times"/>
          <w:sz w:val="26"/>
          <w:szCs w:val="26"/>
        </w:rPr>
        <w:t xml:space="preserve"> R. </w:t>
      </w:r>
      <w:proofErr w:type="gramStart"/>
      <w:r>
        <w:rPr>
          <w:rFonts w:ascii="Times" w:hAnsi="Times" w:cs="Times"/>
          <w:sz w:val="26"/>
          <w:szCs w:val="26"/>
        </w:rPr>
        <w:t xml:space="preserve">The </w:t>
      </w:r>
      <w:r w:rsidR="00A35E6B">
        <w:rPr>
          <w:rFonts w:ascii="Times" w:hAnsi="Times" w:cs="Times"/>
          <w:sz w:val="26"/>
          <w:szCs w:val="26"/>
        </w:rPr>
        <w:t>a</w:t>
      </w:r>
      <w:r>
        <w:rPr>
          <w:rFonts w:ascii="Times" w:hAnsi="Times" w:cs="Times"/>
          <w:sz w:val="26"/>
          <w:szCs w:val="26"/>
        </w:rPr>
        <w:t xml:space="preserve">utocorrelation </w:t>
      </w:r>
      <w:r w:rsidR="00A35E6B">
        <w:rPr>
          <w:rFonts w:ascii="Times" w:hAnsi="Times" w:cs="Times"/>
          <w:sz w:val="26"/>
          <w:szCs w:val="26"/>
        </w:rPr>
        <w:t>f</w:t>
      </w:r>
      <w:r>
        <w:rPr>
          <w:rFonts w:ascii="Times" w:hAnsi="Times" w:cs="Times"/>
          <w:sz w:val="26"/>
          <w:szCs w:val="26"/>
        </w:rPr>
        <w:t>unction.</w:t>
      </w:r>
      <w:proofErr w:type="gramEnd"/>
      <w:r>
        <w:rPr>
          <w:rFonts w:ascii="Times" w:hAnsi="Times" w:cs="Times"/>
          <w:sz w:val="26"/>
          <w:szCs w:val="26"/>
        </w:rPr>
        <w:t xml:space="preserve"> The Fourier </w:t>
      </w:r>
      <w:r w:rsidR="00A35E6B">
        <w:rPr>
          <w:rFonts w:ascii="Times" w:hAnsi="Times" w:cs="Times"/>
          <w:sz w:val="26"/>
          <w:szCs w:val="26"/>
        </w:rPr>
        <w:t>t</w:t>
      </w:r>
      <w:r>
        <w:rPr>
          <w:rFonts w:ascii="Times" w:hAnsi="Times" w:cs="Times"/>
          <w:sz w:val="26"/>
          <w:szCs w:val="26"/>
        </w:rPr>
        <w:t xml:space="preserve">ransform and </w:t>
      </w:r>
      <w:r w:rsidR="00A35E6B">
        <w:rPr>
          <w:rFonts w:ascii="Times" w:hAnsi="Times" w:cs="Times"/>
          <w:sz w:val="26"/>
          <w:szCs w:val="26"/>
        </w:rPr>
        <w:t>i</w:t>
      </w:r>
      <w:r>
        <w:rPr>
          <w:rFonts w:ascii="Times" w:hAnsi="Times" w:cs="Times"/>
          <w:sz w:val="26"/>
          <w:szCs w:val="26"/>
        </w:rPr>
        <w:t xml:space="preserve">ts </w:t>
      </w:r>
      <w:r w:rsidR="00A35E6B">
        <w:rPr>
          <w:rFonts w:ascii="Times" w:hAnsi="Times" w:cs="Times"/>
          <w:sz w:val="26"/>
          <w:szCs w:val="26"/>
        </w:rPr>
        <w:tab/>
        <w:t>a</w:t>
      </w:r>
      <w:r>
        <w:rPr>
          <w:rFonts w:ascii="Times" w:hAnsi="Times" w:cs="Times"/>
          <w:sz w:val="26"/>
          <w:szCs w:val="26"/>
        </w:rPr>
        <w:t>pplications. New York: McGraw-Hill</w:t>
      </w:r>
      <w:r w:rsidR="00A35E6B">
        <w:rPr>
          <w:rFonts w:ascii="Times" w:hAnsi="Times" w:cs="Times"/>
          <w:sz w:val="26"/>
          <w:szCs w:val="26"/>
        </w:rPr>
        <w:t>,</w:t>
      </w:r>
      <w:r>
        <w:rPr>
          <w:rFonts w:ascii="Times" w:hAnsi="Times" w:cs="Times"/>
          <w:sz w:val="26"/>
          <w:szCs w:val="26"/>
        </w:rPr>
        <w:t xml:space="preserve"> 1965</w:t>
      </w:r>
      <w:r w:rsidR="00A35E6B">
        <w:rPr>
          <w:rFonts w:ascii="Times" w:hAnsi="Times" w:cs="Times"/>
          <w:sz w:val="26"/>
          <w:szCs w:val="26"/>
        </w:rPr>
        <w:t>:</w:t>
      </w:r>
      <w:r>
        <w:rPr>
          <w:rFonts w:ascii="Times" w:hAnsi="Times" w:cs="Times"/>
          <w:sz w:val="26"/>
          <w:szCs w:val="26"/>
        </w:rPr>
        <w:t xml:space="preserve">40-5. </w:t>
      </w:r>
    </w:p>
    <w:p w14:paraId="4F378B1A" w14:textId="77777777" w:rsidR="004A6611" w:rsidRDefault="004A6611"/>
    <w:p w14:paraId="20E04807" w14:textId="77777777" w:rsidR="008D0087" w:rsidRDefault="008D0087" w:rsidP="004A6611">
      <w:pPr>
        <w:widowControl w:val="0"/>
        <w:autoSpaceDE w:val="0"/>
        <w:autoSpaceDN w:val="0"/>
        <w:adjustRightInd w:val="0"/>
        <w:spacing w:after="240"/>
        <w:rPr>
          <w:rFonts w:ascii="Times" w:hAnsi="Times" w:cs="Times"/>
          <w:sz w:val="38"/>
          <w:szCs w:val="38"/>
        </w:rPr>
      </w:pPr>
    </w:p>
    <w:p w14:paraId="5737F761" w14:textId="77777777" w:rsidR="004A6611" w:rsidRPr="004A6611" w:rsidRDefault="004A6611" w:rsidP="004A6611">
      <w:pPr>
        <w:widowControl w:val="0"/>
        <w:autoSpaceDE w:val="0"/>
        <w:autoSpaceDN w:val="0"/>
        <w:adjustRightInd w:val="0"/>
        <w:spacing w:after="240"/>
        <w:rPr>
          <w:rFonts w:ascii="Times" w:hAnsi="Times" w:cs="Times"/>
        </w:rPr>
      </w:pPr>
      <w:r>
        <w:rPr>
          <w:rFonts w:ascii="Times" w:hAnsi="Times" w:cs="Times"/>
          <w:sz w:val="38"/>
          <w:szCs w:val="38"/>
        </w:rPr>
        <w:t xml:space="preserve">Tables and Figures </w:t>
      </w:r>
    </w:p>
    <w:p w14:paraId="191A1EFB" w14:textId="77777777" w:rsidR="004A6611" w:rsidRDefault="004A6611" w:rsidP="004A6611">
      <w:pPr>
        <w:widowControl w:val="0"/>
        <w:autoSpaceDE w:val="0"/>
        <w:autoSpaceDN w:val="0"/>
        <w:adjustRightInd w:val="0"/>
        <w:spacing w:after="240"/>
        <w:rPr>
          <w:rFonts w:ascii="Times" w:hAnsi="Times" w:cs="Times"/>
        </w:rPr>
      </w:pPr>
      <w:r>
        <w:rPr>
          <w:rFonts w:ascii="Times" w:hAnsi="Times" w:cs="Times"/>
          <w:sz w:val="32"/>
          <w:szCs w:val="32"/>
        </w:rPr>
        <w:t xml:space="preserve">Tables </w:t>
      </w:r>
    </w:p>
    <w:p w14:paraId="1A233563" w14:textId="77777777" w:rsidR="004A6611" w:rsidRDefault="004A6611">
      <w:r>
        <w:rPr>
          <w:noProof/>
        </w:rPr>
        <w:drawing>
          <wp:inline distT="0" distB="0" distL="0" distR="0" wp14:anchorId="3A40B721" wp14:editId="5FBE2E40">
            <wp:extent cx="5486400" cy="26339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1-04 at 15.52.44.png"/>
                    <pic:cNvPicPr/>
                  </pic:nvPicPr>
                  <pic:blipFill>
                    <a:blip r:embed="rId14">
                      <a:extLst>
                        <a:ext uri="{28A0092B-C50C-407E-A947-70E740481C1C}">
                          <a14:useLocalDpi xmlns:a14="http://schemas.microsoft.com/office/drawing/2010/main" val="0"/>
                        </a:ext>
                      </a:extLst>
                    </a:blip>
                    <a:stretch>
                      <a:fillRect/>
                    </a:stretch>
                  </pic:blipFill>
                  <pic:spPr>
                    <a:xfrm>
                      <a:off x="0" y="0"/>
                      <a:ext cx="5486400" cy="2633980"/>
                    </a:xfrm>
                    <a:prstGeom prst="rect">
                      <a:avLst/>
                    </a:prstGeom>
                  </pic:spPr>
                </pic:pic>
              </a:graphicData>
            </a:graphic>
          </wp:inline>
        </w:drawing>
      </w:r>
    </w:p>
    <w:p w14:paraId="53C3E544" w14:textId="77777777" w:rsidR="004A6611" w:rsidRDefault="004A6611">
      <w:r>
        <w:rPr>
          <w:noProof/>
        </w:rPr>
        <w:drawing>
          <wp:inline distT="0" distB="0" distL="0" distR="0" wp14:anchorId="1E012F1C" wp14:editId="2E790131">
            <wp:extent cx="5486400" cy="176466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1-04 at 15.52.53.png"/>
                    <pic:cNvPicPr/>
                  </pic:nvPicPr>
                  <pic:blipFill>
                    <a:blip r:embed="rId15">
                      <a:extLst>
                        <a:ext uri="{28A0092B-C50C-407E-A947-70E740481C1C}">
                          <a14:useLocalDpi xmlns:a14="http://schemas.microsoft.com/office/drawing/2010/main" val="0"/>
                        </a:ext>
                      </a:extLst>
                    </a:blip>
                    <a:stretch>
                      <a:fillRect/>
                    </a:stretch>
                  </pic:blipFill>
                  <pic:spPr>
                    <a:xfrm>
                      <a:off x="0" y="0"/>
                      <a:ext cx="5486400" cy="1764665"/>
                    </a:xfrm>
                    <a:prstGeom prst="rect">
                      <a:avLst/>
                    </a:prstGeom>
                  </pic:spPr>
                </pic:pic>
              </a:graphicData>
            </a:graphic>
          </wp:inline>
        </w:drawing>
      </w:r>
    </w:p>
    <w:p w14:paraId="1D3F346D" w14:textId="77777777" w:rsidR="004A6611" w:rsidRDefault="004A6611"/>
    <w:p w14:paraId="1CCB0175" w14:textId="77777777" w:rsidR="004A6611" w:rsidRDefault="004A6611">
      <w:r>
        <w:rPr>
          <w:noProof/>
        </w:rPr>
        <w:lastRenderedPageBreak/>
        <w:drawing>
          <wp:inline distT="0" distB="0" distL="0" distR="0" wp14:anchorId="732F7B3B" wp14:editId="7F977CBE">
            <wp:extent cx="5486400" cy="18637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1-04 at 15.52.59.png"/>
                    <pic:cNvPicPr/>
                  </pic:nvPicPr>
                  <pic:blipFill>
                    <a:blip r:embed="rId16">
                      <a:extLst>
                        <a:ext uri="{28A0092B-C50C-407E-A947-70E740481C1C}">
                          <a14:useLocalDpi xmlns:a14="http://schemas.microsoft.com/office/drawing/2010/main" val="0"/>
                        </a:ext>
                      </a:extLst>
                    </a:blip>
                    <a:stretch>
                      <a:fillRect/>
                    </a:stretch>
                  </pic:blipFill>
                  <pic:spPr>
                    <a:xfrm>
                      <a:off x="0" y="0"/>
                      <a:ext cx="5486400" cy="1863725"/>
                    </a:xfrm>
                    <a:prstGeom prst="rect">
                      <a:avLst/>
                    </a:prstGeom>
                  </pic:spPr>
                </pic:pic>
              </a:graphicData>
            </a:graphic>
          </wp:inline>
        </w:drawing>
      </w:r>
    </w:p>
    <w:p w14:paraId="3303A066" w14:textId="77777777" w:rsidR="004A6611" w:rsidRDefault="004A6611"/>
    <w:p w14:paraId="2D2D3A0E" w14:textId="77777777" w:rsidR="004A6611" w:rsidRDefault="004A6611"/>
    <w:p w14:paraId="3B18EC20" w14:textId="77777777" w:rsidR="004A6611" w:rsidRDefault="004A6611">
      <w:r>
        <w:rPr>
          <w:noProof/>
        </w:rPr>
        <w:drawing>
          <wp:inline distT="0" distB="0" distL="0" distR="0" wp14:anchorId="71997E08" wp14:editId="2884E03C">
            <wp:extent cx="5486400" cy="37928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1-04 at 15.53.05.png"/>
                    <pic:cNvPicPr/>
                  </pic:nvPicPr>
                  <pic:blipFill>
                    <a:blip r:embed="rId17">
                      <a:extLst>
                        <a:ext uri="{28A0092B-C50C-407E-A947-70E740481C1C}">
                          <a14:useLocalDpi xmlns:a14="http://schemas.microsoft.com/office/drawing/2010/main" val="0"/>
                        </a:ext>
                      </a:extLst>
                    </a:blip>
                    <a:stretch>
                      <a:fillRect/>
                    </a:stretch>
                  </pic:blipFill>
                  <pic:spPr>
                    <a:xfrm>
                      <a:off x="0" y="0"/>
                      <a:ext cx="5486400" cy="3792855"/>
                    </a:xfrm>
                    <a:prstGeom prst="rect">
                      <a:avLst/>
                    </a:prstGeom>
                  </pic:spPr>
                </pic:pic>
              </a:graphicData>
            </a:graphic>
          </wp:inline>
        </w:drawing>
      </w:r>
    </w:p>
    <w:p w14:paraId="46275494" w14:textId="77777777" w:rsidR="004A6611" w:rsidRDefault="004A6611"/>
    <w:p w14:paraId="6DE47A25" w14:textId="77777777" w:rsidR="004A6611" w:rsidRDefault="004A6611">
      <w:r>
        <w:rPr>
          <w:noProof/>
        </w:rPr>
        <w:lastRenderedPageBreak/>
        <w:drawing>
          <wp:inline distT="0" distB="0" distL="0" distR="0" wp14:anchorId="0C9B23DC" wp14:editId="36BB5C08">
            <wp:extent cx="5486400" cy="37674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1-04 at 15.53.11.png"/>
                    <pic:cNvPicPr/>
                  </pic:nvPicPr>
                  <pic:blipFill>
                    <a:blip r:embed="rId18">
                      <a:extLst>
                        <a:ext uri="{28A0092B-C50C-407E-A947-70E740481C1C}">
                          <a14:useLocalDpi xmlns:a14="http://schemas.microsoft.com/office/drawing/2010/main" val="0"/>
                        </a:ext>
                      </a:extLst>
                    </a:blip>
                    <a:stretch>
                      <a:fillRect/>
                    </a:stretch>
                  </pic:blipFill>
                  <pic:spPr>
                    <a:xfrm>
                      <a:off x="0" y="0"/>
                      <a:ext cx="5486400" cy="3767455"/>
                    </a:xfrm>
                    <a:prstGeom prst="rect">
                      <a:avLst/>
                    </a:prstGeom>
                  </pic:spPr>
                </pic:pic>
              </a:graphicData>
            </a:graphic>
          </wp:inline>
        </w:drawing>
      </w:r>
    </w:p>
    <w:p w14:paraId="712EC91C" w14:textId="77777777" w:rsidR="004A6611" w:rsidRDefault="004A6611"/>
    <w:p w14:paraId="2AE63820" w14:textId="77777777" w:rsidR="004A6611" w:rsidRDefault="004A6611" w:rsidP="004A6611">
      <w:pPr>
        <w:widowControl w:val="0"/>
        <w:autoSpaceDE w:val="0"/>
        <w:autoSpaceDN w:val="0"/>
        <w:adjustRightInd w:val="0"/>
        <w:spacing w:after="240"/>
        <w:rPr>
          <w:rFonts w:ascii="Times" w:hAnsi="Times" w:cs="Times"/>
          <w:sz w:val="32"/>
          <w:szCs w:val="32"/>
        </w:rPr>
      </w:pPr>
    </w:p>
    <w:p w14:paraId="5D03EE54" w14:textId="77777777" w:rsidR="004A6611" w:rsidRDefault="004A6611" w:rsidP="004A6611">
      <w:pPr>
        <w:widowControl w:val="0"/>
        <w:autoSpaceDE w:val="0"/>
        <w:autoSpaceDN w:val="0"/>
        <w:adjustRightInd w:val="0"/>
        <w:spacing w:after="240"/>
        <w:rPr>
          <w:rFonts w:ascii="Times" w:hAnsi="Times" w:cs="Times"/>
          <w:sz w:val="32"/>
          <w:szCs w:val="32"/>
        </w:rPr>
      </w:pPr>
    </w:p>
    <w:p w14:paraId="7ADAEA06" w14:textId="77777777" w:rsidR="008D0087" w:rsidRDefault="008D0087" w:rsidP="004A6611">
      <w:pPr>
        <w:widowControl w:val="0"/>
        <w:autoSpaceDE w:val="0"/>
        <w:autoSpaceDN w:val="0"/>
        <w:adjustRightInd w:val="0"/>
        <w:spacing w:after="240"/>
        <w:rPr>
          <w:rFonts w:ascii="Times" w:hAnsi="Times" w:cs="Times"/>
          <w:sz w:val="32"/>
          <w:szCs w:val="32"/>
        </w:rPr>
      </w:pPr>
    </w:p>
    <w:p w14:paraId="1C843DAB" w14:textId="77777777" w:rsidR="00A53967" w:rsidRDefault="00A53967" w:rsidP="004A6611">
      <w:pPr>
        <w:widowControl w:val="0"/>
        <w:autoSpaceDE w:val="0"/>
        <w:autoSpaceDN w:val="0"/>
        <w:adjustRightInd w:val="0"/>
        <w:spacing w:after="240"/>
        <w:rPr>
          <w:rFonts w:ascii="Times" w:hAnsi="Times" w:cs="Times"/>
          <w:sz w:val="32"/>
          <w:szCs w:val="32"/>
        </w:rPr>
      </w:pPr>
    </w:p>
    <w:p w14:paraId="183E8E95" w14:textId="77777777" w:rsidR="00A53967" w:rsidRDefault="00A53967" w:rsidP="004A6611">
      <w:pPr>
        <w:widowControl w:val="0"/>
        <w:autoSpaceDE w:val="0"/>
        <w:autoSpaceDN w:val="0"/>
        <w:adjustRightInd w:val="0"/>
        <w:spacing w:after="240"/>
        <w:rPr>
          <w:rFonts w:ascii="Times" w:hAnsi="Times" w:cs="Times"/>
          <w:sz w:val="32"/>
          <w:szCs w:val="32"/>
        </w:rPr>
      </w:pPr>
    </w:p>
    <w:p w14:paraId="32F0AC37" w14:textId="77777777" w:rsidR="00A53967" w:rsidRDefault="00A53967" w:rsidP="004A6611">
      <w:pPr>
        <w:widowControl w:val="0"/>
        <w:autoSpaceDE w:val="0"/>
        <w:autoSpaceDN w:val="0"/>
        <w:adjustRightInd w:val="0"/>
        <w:spacing w:after="240"/>
        <w:rPr>
          <w:rFonts w:ascii="Times" w:hAnsi="Times" w:cs="Times"/>
          <w:sz w:val="32"/>
          <w:szCs w:val="32"/>
        </w:rPr>
      </w:pPr>
    </w:p>
    <w:p w14:paraId="560B9BC3" w14:textId="77777777" w:rsidR="00A53967" w:rsidRDefault="00A53967" w:rsidP="004A6611">
      <w:pPr>
        <w:widowControl w:val="0"/>
        <w:autoSpaceDE w:val="0"/>
        <w:autoSpaceDN w:val="0"/>
        <w:adjustRightInd w:val="0"/>
        <w:spacing w:after="240"/>
        <w:rPr>
          <w:rFonts w:ascii="Times" w:hAnsi="Times" w:cs="Times"/>
          <w:sz w:val="32"/>
          <w:szCs w:val="32"/>
        </w:rPr>
      </w:pPr>
    </w:p>
    <w:p w14:paraId="16636341" w14:textId="77777777" w:rsidR="00A53967" w:rsidRDefault="00A53967" w:rsidP="004A6611">
      <w:pPr>
        <w:widowControl w:val="0"/>
        <w:autoSpaceDE w:val="0"/>
        <w:autoSpaceDN w:val="0"/>
        <w:adjustRightInd w:val="0"/>
        <w:spacing w:after="240"/>
        <w:rPr>
          <w:rFonts w:ascii="Times" w:hAnsi="Times" w:cs="Times"/>
          <w:sz w:val="32"/>
          <w:szCs w:val="32"/>
        </w:rPr>
      </w:pPr>
    </w:p>
    <w:p w14:paraId="7DE37F2A" w14:textId="77777777" w:rsidR="00A53967" w:rsidRDefault="00A53967" w:rsidP="004A6611">
      <w:pPr>
        <w:widowControl w:val="0"/>
        <w:autoSpaceDE w:val="0"/>
        <w:autoSpaceDN w:val="0"/>
        <w:adjustRightInd w:val="0"/>
        <w:spacing w:after="240"/>
        <w:rPr>
          <w:rFonts w:ascii="Times" w:hAnsi="Times" w:cs="Times"/>
          <w:sz w:val="32"/>
          <w:szCs w:val="32"/>
        </w:rPr>
      </w:pPr>
    </w:p>
    <w:p w14:paraId="1B926433" w14:textId="77777777" w:rsidR="00A53967" w:rsidRDefault="00A53967" w:rsidP="004A6611">
      <w:pPr>
        <w:widowControl w:val="0"/>
        <w:autoSpaceDE w:val="0"/>
        <w:autoSpaceDN w:val="0"/>
        <w:adjustRightInd w:val="0"/>
        <w:spacing w:after="240"/>
        <w:rPr>
          <w:rFonts w:ascii="Times" w:hAnsi="Times" w:cs="Times"/>
          <w:sz w:val="32"/>
          <w:szCs w:val="32"/>
        </w:rPr>
      </w:pPr>
    </w:p>
    <w:p w14:paraId="5A1AA868" w14:textId="77777777" w:rsidR="00A53967" w:rsidRDefault="00A53967" w:rsidP="004A6611">
      <w:pPr>
        <w:widowControl w:val="0"/>
        <w:autoSpaceDE w:val="0"/>
        <w:autoSpaceDN w:val="0"/>
        <w:adjustRightInd w:val="0"/>
        <w:spacing w:after="240"/>
        <w:rPr>
          <w:rFonts w:ascii="Times" w:hAnsi="Times" w:cs="Times"/>
          <w:sz w:val="32"/>
          <w:szCs w:val="32"/>
        </w:rPr>
      </w:pPr>
    </w:p>
    <w:p w14:paraId="4BBB7A3E" w14:textId="77777777" w:rsidR="00A53967" w:rsidRDefault="00A53967" w:rsidP="004A6611">
      <w:pPr>
        <w:widowControl w:val="0"/>
        <w:autoSpaceDE w:val="0"/>
        <w:autoSpaceDN w:val="0"/>
        <w:adjustRightInd w:val="0"/>
        <w:spacing w:after="240"/>
        <w:rPr>
          <w:rFonts w:ascii="Times" w:hAnsi="Times" w:cs="Times"/>
          <w:sz w:val="32"/>
          <w:szCs w:val="32"/>
        </w:rPr>
      </w:pPr>
      <w:bookmarkStart w:id="0" w:name="_GoBack"/>
      <w:bookmarkEnd w:id="0"/>
    </w:p>
    <w:p w14:paraId="3B50DC65" w14:textId="77777777" w:rsidR="004A6611" w:rsidRDefault="004A6611" w:rsidP="004A6611">
      <w:pPr>
        <w:widowControl w:val="0"/>
        <w:autoSpaceDE w:val="0"/>
        <w:autoSpaceDN w:val="0"/>
        <w:adjustRightInd w:val="0"/>
        <w:spacing w:after="240"/>
        <w:rPr>
          <w:rFonts w:ascii="Times" w:hAnsi="Times" w:cs="Times"/>
        </w:rPr>
      </w:pPr>
      <w:r>
        <w:rPr>
          <w:rFonts w:ascii="Times" w:hAnsi="Times" w:cs="Times"/>
          <w:sz w:val="32"/>
          <w:szCs w:val="32"/>
        </w:rPr>
        <w:lastRenderedPageBreak/>
        <w:t xml:space="preserve">Figures </w:t>
      </w:r>
    </w:p>
    <w:p w14:paraId="2823DE0B" w14:textId="77777777" w:rsidR="004A6611" w:rsidRDefault="004A6611" w:rsidP="004A6611">
      <w:pPr>
        <w:jc w:val="center"/>
      </w:pPr>
      <w:r>
        <w:rPr>
          <w:noProof/>
        </w:rPr>
        <w:drawing>
          <wp:inline distT="0" distB="0" distL="0" distR="0" wp14:anchorId="4CC65FB8" wp14:editId="7152F440">
            <wp:extent cx="4427451" cy="406823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1-04 at 15.54.50.png"/>
                    <pic:cNvPicPr/>
                  </pic:nvPicPr>
                  <pic:blipFill>
                    <a:blip r:embed="rId19">
                      <a:extLst>
                        <a:ext uri="{28A0092B-C50C-407E-A947-70E740481C1C}">
                          <a14:useLocalDpi xmlns:a14="http://schemas.microsoft.com/office/drawing/2010/main" val="0"/>
                        </a:ext>
                      </a:extLst>
                    </a:blip>
                    <a:stretch>
                      <a:fillRect/>
                    </a:stretch>
                  </pic:blipFill>
                  <pic:spPr>
                    <a:xfrm>
                      <a:off x="0" y="0"/>
                      <a:ext cx="4427846" cy="4068596"/>
                    </a:xfrm>
                    <a:prstGeom prst="rect">
                      <a:avLst/>
                    </a:prstGeom>
                  </pic:spPr>
                </pic:pic>
              </a:graphicData>
            </a:graphic>
          </wp:inline>
        </w:drawing>
      </w:r>
    </w:p>
    <w:p w14:paraId="030A0D30" w14:textId="77777777" w:rsidR="00717C2C" w:rsidRDefault="00717C2C" w:rsidP="004A6611">
      <w:pPr>
        <w:jc w:val="center"/>
      </w:pPr>
    </w:p>
    <w:p w14:paraId="33A89EF7" w14:textId="77777777" w:rsidR="00717C2C" w:rsidRDefault="00717C2C" w:rsidP="004A6611">
      <w:pPr>
        <w:jc w:val="center"/>
      </w:pPr>
    </w:p>
    <w:p w14:paraId="66E729DF" w14:textId="77777777" w:rsidR="004A6611" w:rsidRDefault="004A6611" w:rsidP="004A6611">
      <w:pPr>
        <w:jc w:val="center"/>
      </w:pPr>
      <w:r>
        <w:rPr>
          <w:noProof/>
        </w:rPr>
        <w:drawing>
          <wp:inline distT="0" distB="0" distL="0" distR="0" wp14:anchorId="1671365C" wp14:editId="103F2BAF">
            <wp:extent cx="5486400" cy="2967355"/>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1-04 at 15.54.59.png"/>
                    <pic:cNvPicPr/>
                  </pic:nvPicPr>
                  <pic:blipFill>
                    <a:blip r:embed="rId20">
                      <a:extLst>
                        <a:ext uri="{28A0092B-C50C-407E-A947-70E740481C1C}">
                          <a14:useLocalDpi xmlns:a14="http://schemas.microsoft.com/office/drawing/2010/main" val="0"/>
                        </a:ext>
                      </a:extLst>
                    </a:blip>
                    <a:stretch>
                      <a:fillRect/>
                    </a:stretch>
                  </pic:blipFill>
                  <pic:spPr>
                    <a:xfrm>
                      <a:off x="0" y="0"/>
                      <a:ext cx="5486400" cy="2967355"/>
                    </a:xfrm>
                    <a:prstGeom prst="rect">
                      <a:avLst/>
                    </a:prstGeom>
                  </pic:spPr>
                </pic:pic>
              </a:graphicData>
            </a:graphic>
          </wp:inline>
        </w:drawing>
      </w:r>
    </w:p>
    <w:p w14:paraId="4D3E2D12" w14:textId="77777777" w:rsidR="004A6611" w:rsidRDefault="004A6611" w:rsidP="004A6611">
      <w:pPr>
        <w:jc w:val="center"/>
      </w:pPr>
    </w:p>
    <w:p w14:paraId="6553FC4E" w14:textId="77777777" w:rsidR="004A6611" w:rsidRDefault="004A6611" w:rsidP="004A6611">
      <w:pPr>
        <w:jc w:val="center"/>
      </w:pPr>
    </w:p>
    <w:p w14:paraId="62032456" w14:textId="77777777" w:rsidR="004A6611" w:rsidRDefault="004A6611" w:rsidP="004A6611">
      <w:pPr>
        <w:jc w:val="center"/>
      </w:pPr>
    </w:p>
    <w:p w14:paraId="2D95D594" w14:textId="77777777" w:rsidR="004A6611" w:rsidRDefault="004A6611" w:rsidP="004A6611">
      <w:pPr>
        <w:jc w:val="center"/>
      </w:pPr>
    </w:p>
    <w:p w14:paraId="682F5C8A" w14:textId="77777777" w:rsidR="004A6611" w:rsidRDefault="004A6611" w:rsidP="004A6611">
      <w:pPr>
        <w:jc w:val="center"/>
      </w:pPr>
    </w:p>
    <w:p w14:paraId="7BFE08CC" w14:textId="77777777" w:rsidR="004A6611" w:rsidRDefault="004A6611" w:rsidP="004A6611">
      <w:pPr>
        <w:jc w:val="center"/>
      </w:pPr>
    </w:p>
    <w:p w14:paraId="5BA4852D" w14:textId="77777777" w:rsidR="004A6611" w:rsidRDefault="005618FA" w:rsidP="004A6611">
      <w:pPr>
        <w:jc w:val="center"/>
      </w:pPr>
      <w:r>
        <w:rPr>
          <w:noProof/>
        </w:rPr>
        <w:drawing>
          <wp:inline distT="0" distB="0" distL="0" distR="0" wp14:anchorId="627B9E41" wp14:editId="3B7320F8">
            <wp:extent cx="5486400" cy="500888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1-04 at 16.01.03.png"/>
                    <pic:cNvPicPr/>
                  </pic:nvPicPr>
                  <pic:blipFill>
                    <a:blip r:embed="rId21">
                      <a:extLst>
                        <a:ext uri="{28A0092B-C50C-407E-A947-70E740481C1C}">
                          <a14:useLocalDpi xmlns:a14="http://schemas.microsoft.com/office/drawing/2010/main" val="0"/>
                        </a:ext>
                      </a:extLst>
                    </a:blip>
                    <a:stretch>
                      <a:fillRect/>
                    </a:stretch>
                  </pic:blipFill>
                  <pic:spPr>
                    <a:xfrm>
                      <a:off x="0" y="0"/>
                      <a:ext cx="5486400" cy="5008880"/>
                    </a:xfrm>
                    <a:prstGeom prst="rect">
                      <a:avLst/>
                    </a:prstGeom>
                  </pic:spPr>
                </pic:pic>
              </a:graphicData>
            </a:graphic>
          </wp:inline>
        </w:drawing>
      </w:r>
    </w:p>
    <w:p w14:paraId="5195EDFB" w14:textId="77777777" w:rsidR="00717C2C" w:rsidRDefault="00717C2C" w:rsidP="004A6611">
      <w:pPr>
        <w:jc w:val="center"/>
      </w:pPr>
    </w:p>
    <w:p w14:paraId="7FD79FD4" w14:textId="77777777" w:rsidR="005618FA" w:rsidRDefault="005618FA" w:rsidP="004A6611">
      <w:pPr>
        <w:jc w:val="center"/>
      </w:pPr>
    </w:p>
    <w:p w14:paraId="0E1B8C91" w14:textId="77777777" w:rsidR="005618FA" w:rsidRDefault="005618FA" w:rsidP="004A6611">
      <w:pPr>
        <w:jc w:val="center"/>
      </w:pPr>
    </w:p>
    <w:p w14:paraId="51EC5697" w14:textId="77777777" w:rsidR="005618FA" w:rsidRDefault="005618FA" w:rsidP="004A6611">
      <w:pPr>
        <w:jc w:val="center"/>
      </w:pPr>
    </w:p>
    <w:p w14:paraId="72C2B65E" w14:textId="77777777" w:rsidR="005618FA" w:rsidRDefault="005618FA" w:rsidP="004A6611">
      <w:pPr>
        <w:jc w:val="center"/>
      </w:pPr>
    </w:p>
    <w:p w14:paraId="32DB3A59" w14:textId="77777777" w:rsidR="005618FA" w:rsidRDefault="005618FA" w:rsidP="004A6611">
      <w:pPr>
        <w:jc w:val="center"/>
      </w:pPr>
    </w:p>
    <w:p w14:paraId="1F5A2819" w14:textId="77777777" w:rsidR="005618FA" w:rsidRDefault="005618FA" w:rsidP="004A6611">
      <w:pPr>
        <w:jc w:val="center"/>
      </w:pPr>
    </w:p>
    <w:p w14:paraId="60C110A9" w14:textId="77777777" w:rsidR="00717C2C" w:rsidRDefault="00717C2C" w:rsidP="004A6611">
      <w:pPr>
        <w:jc w:val="center"/>
      </w:pPr>
      <w:r>
        <w:rPr>
          <w:noProof/>
        </w:rPr>
        <w:lastRenderedPageBreak/>
        <w:drawing>
          <wp:inline distT="0" distB="0" distL="0" distR="0" wp14:anchorId="4AC49F83" wp14:editId="74284120">
            <wp:extent cx="5486400" cy="47053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1-04 at 15.55.20.png"/>
                    <pic:cNvPicPr/>
                  </pic:nvPicPr>
                  <pic:blipFill>
                    <a:blip r:embed="rId22">
                      <a:extLst>
                        <a:ext uri="{28A0092B-C50C-407E-A947-70E740481C1C}">
                          <a14:useLocalDpi xmlns:a14="http://schemas.microsoft.com/office/drawing/2010/main" val="0"/>
                        </a:ext>
                      </a:extLst>
                    </a:blip>
                    <a:stretch>
                      <a:fillRect/>
                    </a:stretch>
                  </pic:blipFill>
                  <pic:spPr>
                    <a:xfrm>
                      <a:off x="0" y="0"/>
                      <a:ext cx="5486400" cy="4705350"/>
                    </a:xfrm>
                    <a:prstGeom prst="rect">
                      <a:avLst/>
                    </a:prstGeom>
                  </pic:spPr>
                </pic:pic>
              </a:graphicData>
            </a:graphic>
          </wp:inline>
        </w:drawing>
      </w:r>
    </w:p>
    <w:p w14:paraId="69A90B78" w14:textId="77777777" w:rsidR="00717C2C" w:rsidRDefault="00717C2C" w:rsidP="004A6611">
      <w:pPr>
        <w:jc w:val="center"/>
      </w:pPr>
    </w:p>
    <w:p w14:paraId="1529DFE6" w14:textId="77777777" w:rsidR="00717C2C" w:rsidRDefault="00717C2C" w:rsidP="004A6611">
      <w:pPr>
        <w:jc w:val="center"/>
      </w:pPr>
    </w:p>
    <w:p w14:paraId="027F4437" w14:textId="77777777" w:rsidR="00717C2C" w:rsidRDefault="00717C2C" w:rsidP="004A6611">
      <w:pPr>
        <w:jc w:val="center"/>
      </w:pPr>
      <w:r>
        <w:rPr>
          <w:noProof/>
        </w:rPr>
        <w:lastRenderedPageBreak/>
        <w:drawing>
          <wp:inline distT="0" distB="0" distL="0" distR="0" wp14:anchorId="47574EFA" wp14:editId="7B7DAB74">
            <wp:extent cx="5486400" cy="4635500"/>
            <wp:effectExtent l="0" t="0" r="0" b="1270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1-04 at 15.55.33.png"/>
                    <pic:cNvPicPr/>
                  </pic:nvPicPr>
                  <pic:blipFill>
                    <a:blip r:embed="rId23">
                      <a:extLst>
                        <a:ext uri="{28A0092B-C50C-407E-A947-70E740481C1C}">
                          <a14:useLocalDpi xmlns:a14="http://schemas.microsoft.com/office/drawing/2010/main" val="0"/>
                        </a:ext>
                      </a:extLst>
                    </a:blip>
                    <a:stretch>
                      <a:fillRect/>
                    </a:stretch>
                  </pic:blipFill>
                  <pic:spPr>
                    <a:xfrm>
                      <a:off x="0" y="0"/>
                      <a:ext cx="5486400" cy="4635500"/>
                    </a:xfrm>
                    <a:prstGeom prst="rect">
                      <a:avLst/>
                    </a:prstGeom>
                  </pic:spPr>
                </pic:pic>
              </a:graphicData>
            </a:graphic>
          </wp:inline>
        </w:drawing>
      </w:r>
    </w:p>
    <w:p w14:paraId="6768944C" w14:textId="77777777" w:rsidR="00717C2C" w:rsidRDefault="00717C2C" w:rsidP="004A6611">
      <w:pPr>
        <w:jc w:val="center"/>
      </w:pPr>
    </w:p>
    <w:p w14:paraId="320E08CB" w14:textId="77777777" w:rsidR="00717C2C" w:rsidRDefault="00717C2C" w:rsidP="004A6611">
      <w:pPr>
        <w:jc w:val="center"/>
      </w:pPr>
      <w:r>
        <w:rPr>
          <w:noProof/>
        </w:rPr>
        <w:lastRenderedPageBreak/>
        <w:drawing>
          <wp:inline distT="0" distB="0" distL="0" distR="0" wp14:anchorId="1F276ACB" wp14:editId="4638A5B8">
            <wp:extent cx="5486400" cy="46329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1-04 at 15.55.42.png"/>
                    <pic:cNvPicPr/>
                  </pic:nvPicPr>
                  <pic:blipFill>
                    <a:blip r:embed="rId24">
                      <a:extLst>
                        <a:ext uri="{28A0092B-C50C-407E-A947-70E740481C1C}">
                          <a14:useLocalDpi xmlns:a14="http://schemas.microsoft.com/office/drawing/2010/main" val="0"/>
                        </a:ext>
                      </a:extLst>
                    </a:blip>
                    <a:stretch>
                      <a:fillRect/>
                    </a:stretch>
                  </pic:blipFill>
                  <pic:spPr>
                    <a:xfrm>
                      <a:off x="0" y="0"/>
                      <a:ext cx="5486400" cy="4632960"/>
                    </a:xfrm>
                    <a:prstGeom prst="rect">
                      <a:avLst/>
                    </a:prstGeom>
                  </pic:spPr>
                </pic:pic>
              </a:graphicData>
            </a:graphic>
          </wp:inline>
        </w:drawing>
      </w:r>
    </w:p>
    <w:p w14:paraId="5F7434C7" w14:textId="77777777" w:rsidR="004A6611" w:rsidRDefault="004A6611" w:rsidP="004A6611">
      <w:pPr>
        <w:jc w:val="center"/>
      </w:pPr>
    </w:p>
    <w:p w14:paraId="081998C1" w14:textId="77777777" w:rsidR="004A6611" w:rsidRDefault="004A6611" w:rsidP="004A6611">
      <w:pPr>
        <w:jc w:val="center"/>
      </w:pPr>
    </w:p>
    <w:p w14:paraId="5905CB26" w14:textId="77777777" w:rsidR="004A6611" w:rsidRDefault="004A6611"/>
    <w:sectPr w:rsidR="004A6611" w:rsidSect="00D12449">
      <w:footerReference w:type="even" r:id="rId25"/>
      <w:footerReference w:type="default" r:id="rId26"/>
      <w:pgSz w:w="12240" w:h="15840"/>
      <w:pgMar w:top="1080" w:right="1800" w:bottom="1260" w:left="1800" w:header="720" w:footer="720" w:gutter="0"/>
      <w:cols w:space="720"/>
      <w:noEndnote/>
      <w:titlePg/>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BE4C128" w14:textId="77777777" w:rsidR="007849A2" w:rsidRDefault="007849A2" w:rsidP="000D7A54">
      <w:r>
        <w:separator/>
      </w:r>
    </w:p>
  </w:endnote>
  <w:endnote w:type="continuationSeparator" w:id="0">
    <w:p w14:paraId="6B82858A" w14:textId="77777777" w:rsidR="007849A2" w:rsidRDefault="007849A2" w:rsidP="000D7A5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Arial">
    <w:panose1 w:val="020B06040202020202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EF" w:usb1="C0007841"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Monaco">
    <w:panose1 w:val="02000500000000000000"/>
    <w:charset w:val="00"/>
    <w:family w:val="auto"/>
    <w:pitch w:val="variable"/>
    <w:sig w:usb0="00000003" w:usb1="00000000" w:usb2="00000000" w:usb3="00000000" w:csb0="00000001" w:csb1="00000000"/>
  </w:font>
  <w:font w:name="Bradley Hand Bold">
    <w:panose1 w:val="00000700000000000000"/>
    <w:charset w:val="00"/>
    <w:family w:val="auto"/>
    <w:pitch w:val="variable"/>
    <w:sig w:usb0="800000FF" w:usb1="5000204A" w:usb2="00000000" w:usb3="00000000" w:csb0="00000111" w:csb1="00000000"/>
  </w:font>
  <w:font w:name="SimSun">
    <w:altName w:val="宋体"/>
    <w:charset w:val="86"/>
    <w:family w:val="auto"/>
    <w:pitch w:val="variable"/>
    <w:sig w:usb0="00000003" w:usb1="288F0000" w:usb2="00000016" w:usb3="00000000" w:csb0="00040001"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67C3BEC" w14:textId="77777777" w:rsidR="004E3B3B" w:rsidRDefault="001A3923" w:rsidP="00C069FF">
    <w:pPr>
      <w:pStyle w:val="Footer"/>
      <w:framePr w:wrap="around" w:vAnchor="text" w:hAnchor="margin" w:xAlign="center" w:y="1"/>
      <w:rPr>
        <w:rStyle w:val="PageNumber"/>
      </w:rPr>
    </w:pPr>
    <w:r>
      <w:rPr>
        <w:rStyle w:val="PageNumber"/>
      </w:rPr>
      <w:fldChar w:fldCharType="begin"/>
    </w:r>
    <w:r w:rsidR="004E3B3B">
      <w:rPr>
        <w:rStyle w:val="PageNumber"/>
      </w:rPr>
      <w:instrText xml:space="preserve">PAGE  </w:instrText>
    </w:r>
    <w:r>
      <w:rPr>
        <w:rStyle w:val="PageNumber"/>
      </w:rPr>
      <w:fldChar w:fldCharType="end"/>
    </w:r>
  </w:p>
  <w:p w14:paraId="1713B2CA" w14:textId="77777777" w:rsidR="004E3B3B" w:rsidRDefault="004E3B3B">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3C50936" w14:textId="77777777" w:rsidR="004E3B3B" w:rsidRDefault="001A3923" w:rsidP="00C069FF">
    <w:pPr>
      <w:pStyle w:val="Footer"/>
      <w:framePr w:wrap="around" w:vAnchor="text" w:hAnchor="margin" w:xAlign="center" w:y="1"/>
      <w:rPr>
        <w:rStyle w:val="PageNumber"/>
      </w:rPr>
    </w:pPr>
    <w:r>
      <w:rPr>
        <w:rStyle w:val="PageNumber"/>
      </w:rPr>
      <w:fldChar w:fldCharType="begin"/>
    </w:r>
    <w:r w:rsidR="004E3B3B">
      <w:rPr>
        <w:rStyle w:val="PageNumber"/>
      </w:rPr>
      <w:instrText xml:space="preserve">PAGE  </w:instrText>
    </w:r>
    <w:r>
      <w:rPr>
        <w:rStyle w:val="PageNumber"/>
      </w:rPr>
      <w:fldChar w:fldCharType="separate"/>
    </w:r>
    <w:r w:rsidR="00A53967">
      <w:rPr>
        <w:rStyle w:val="PageNumber"/>
        <w:noProof/>
      </w:rPr>
      <w:t>17</w:t>
    </w:r>
    <w:r>
      <w:rPr>
        <w:rStyle w:val="PageNumber"/>
      </w:rPr>
      <w:fldChar w:fldCharType="end"/>
    </w:r>
  </w:p>
  <w:p w14:paraId="48FF394E" w14:textId="77777777" w:rsidR="004E3B3B" w:rsidRDefault="004E3B3B" w:rsidP="000D7A54">
    <w:pPr>
      <w:widowControl w:val="0"/>
      <w:autoSpaceDE w:val="0"/>
      <w:autoSpaceDN w:val="0"/>
      <w:adjustRightInd w:val="0"/>
      <w:rPr>
        <w:rFonts w:ascii="Monaco" w:hAnsi="Monaco" w:cs="Monaco"/>
        <w:position w:val="8"/>
        <w:sz w:val="16"/>
        <w:szCs w:val="16"/>
      </w:r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63A51A0" w14:textId="77777777" w:rsidR="007849A2" w:rsidRDefault="007849A2" w:rsidP="000D7A54">
      <w:r>
        <w:separator/>
      </w:r>
    </w:p>
  </w:footnote>
  <w:footnote w:type="continuationSeparator" w:id="0">
    <w:p w14:paraId="471AB5E1" w14:textId="77777777" w:rsidR="007849A2" w:rsidRDefault="007849A2" w:rsidP="000D7A54">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BA68BE"/>
    <w:rsid w:val="00024974"/>
    <w:rsid w:val="0005633C"/>
    <w:rsid w:val="00077ADD"/>
    <w:rsid w:val="00087F26"/>
    <w:rsid w:val="00091788"/>
    <w:rsid w:val="00095378"/>
    <w:rsid w:val="000D6B4D"/>
    <w:rsid w:val="000D7A54"/>
    <w:rsid w:val="00113CA5"/>
    <w:rsid w:val="0012208C"/>
    <w:rsid w:val="00122635"/>
    <w:rsid w:val="001476D7"/>
    <w:rsid w:val="00171C2C"/>
    <w:rsid w:val="001A0B1E"/>
    <w:rsid w:val="001A3923"/>
    <w:rsid w:val="001B1629"/>
    <w:rsid w:val="001B4B2B"/>
    <w:rsid w:val="00200384"/>
    <w:rsid w:val="00211B25"/>
    <w:rsid w:val="002266A1"/>
    <w:rsid w:val="002307FD"/>
    <w:rsid w:val="0023655E"/>
    <w:rsid w:val="00254842"/>
    <w:rsid w:val="00257391"/>
    <w:rsid w:val="00260CC4"/>
    <w:rsid w:val="00261944"/>
    <w:rsid w:val="00270943"/>
    <w:rsid w:val="00293B85"/>
    <w:rsid w:val="002C1772"/>
    <w:rsid w:val="002D1F7B"/>
    <w:rsid w:val="002F6CF5"/>
    <w:rsid w:val="003D2157"/>
    <w:rsid w:val="003D2B5B"/>
    <w:rsid w:val="00421577"/>
    <w:rsid w:val="00431C2F"/>
    <w:rsid w:val="00453891"/>
    <w:rsid w:val="00461232"/>
    <w:rsid w:val="004A5EDF"/>
    <w:rsid w:val="004A6611"/>
    <w:rsid w:val="004B0417"/>
    <w:rsid w:val="004D24A3"/>
    <w:rsid w:val="004E3B3B"/>
    <w:rsid w:val="004F4768"/>
    <w:rsid w:val="00530ACF"/>
    <w:rsid w:val="00540FA3"/>
    <w:rsid w:val="005618FA"/>
    <w:rsid w:val="005656AE"/>
    <w:rsid w:val="00583FB3"/>
    <w:rsid w:val="00584AC2"/>
    <w:rsid w:val="005852EC"/>
    <w:rsid w:val="005B35B7"/>
    <w:rsid w:val="005B74E6"/>
    <w:rsid w:val="005C21B9"/>
    <w:rsid w:val="005C7E8B"/>
    <w:rsid w:val="005D4AB2"/>
    <w:rsid w:val="005E0B36"/>
    <w:rsid w:val="006503A6"/>
    <w:rsid w:val="00650882"/>
    <w:rsid w:val="006639CE"/>
    <w:rsid w:val="00667D49"/>
    <w:rsid w:val="00670C9E"/>
    <w:rsid w:val="00683A57"/>
    <w:rsid w:val="00686605"/>
    <w:rsid w:val="006A5B53"/>
    <w:rsid w:val="006D018A"/>
    <w:rsid w:val="006E3B23"/>
    <w:rsid w:val="00717C2C"/>
    <w:rsid w:val="00725BA9"/>
    <w:rsid w:val="00731F68"/>
    <w:rsid w:val="0074381D"/>
    <w:rsid w:val="0076696F"/>
    <w:rsid w:val="007849A2"/>
    <w:rsid w:val="007B2F9D"/>
    <w:rsid w:val="007C2A0C"/>
    <w:rsid w:val="007E26F8"/>
    <w:rsid w:val="007F5D92"/>
    <w:rsid w:val="0080116D"/>
    <w:rsid w:val="00803AF6"/>
    <w:rsid w:val="00842469"/>
    <w:rsid w:val="008568C2"/>
    <w:rsid w:val="008616B1"/>
    <w:rsid w:val="00864B5D"/>
    <w:rsid w:val="008816E1"/>
    <w:rsid w:val="008A36E7"/>
    <w:rsid w:val="008D0087"/>
    <w:rsid w:val="008D2B76"/>
    <w:rsid w:val="008D4DE0"/>
    <w:rsid w:val="00916246"/>
    <w:rsid w:val="009265EC"/>
    <w:rsid w:val="00937867"/>
    <w:rsid w:val="009500FE"/>
    <w:rsid w:val="00950109"/>
    <w:rsid w:val="009615EA"/>
    <w:rsid w:val="00967DF0"/>
    <w:rsid w:val="00981BA5"/>
    <w:rsid w:val="009828EC"/>
    <w:rsid w:val="00983BCB"/>
    <w:rsid w:val="009C67F8"/>
    <w:rsid w:val="009D26D1"/>
    <w:rsid w:val="009D3735"/>
    <w:rsid w:val="00A06C3A"/>
    <w:rsid w:val="00A16366"/>
    <w:rsid w:val="00A35E6B"/>
    <w:rsid w:val="00A366FC"/>
    <w:rsid w:val="00A36D1F"/>
    <w:rsid w:val="00A53967"/>
    <w:rsid w:val="00A7077B"/>
    <w:rsid w:val="00AD3D54"/>
    <w:rsid w:val="00B00D2D"/>
    <w:rsid w:val="00B37D67"/>
    <w:rsid w:val="00B41FEB"/>
    <w:rsid w:val="00B443E4"/>
    <w:rsid w:val="00B44744"/>
    <w:rsid w:val="00B74E2B"/>
    <w:rsid w:val="00BA1329"/>
    <w:rsid w:val="00BA68BE"/>
    <w:rsid w:val="00BC72F0"/>
    <w:rsid w:val="00BD1988"/>
    <w:rsid w:val="00BD38FC"/>
    <w:rsid w:val="00BE33E5"/>
    <w:rsid w:val="00BE6164"/>
    <w:rsid w:val="00C03F87"/>
    <w:rsid w:val="00C069FF"/>
    <w:rsid w:val="00C44527"/>
    <w:rsid w:val="00CE3013"/>
    <w:rsid w:val="00CF1A9E"/>
    <w:rsid w:val="00D05591"/>
    <w:rsid w:val="00D10177"/>
    <w:rsid w:val="00D12449"/>
    <w:rsid w:val="00D234DC"/>
    <w:rsid w:val="00D258D8"/>
    <w:rsid w:val="00D41042"/>
    <w:rsid w:val="00D43D78"/>
    <w:rsid w:val="00DA0725"/>
    <w:rsid w:val="00DB3194"/>
    <w:rsid w:val="00DC018A"/>
    <w:rsid w:val="00DC1DFD"/>
    <w:rsid w:val="00E447C2"/>
    <w:rsid w:val="00E6505C"/>
    <w:rsid w:val="00E83188"/>
    <w:rsid w:val="00E8354C"/>
    <w:rsid w:val="00EA20FA"/>
    <w:rsid w:val="00EA2E39"/>
    <w:rsid w:val="00ED28F0"/>
    <w:rsid w:val="00EE4F1B"/>
    <w:rsid w:val="00EF69B7"/>
    <w:rsid w:val="00EF6DAD"/>
    <w:rsid w:val="00F40669"/>
    <w:rsid w:val="00F43A5B"/>
    <w:rsid w:val="00F533A0"/>
    <w:rsid w:val="00F81A78"/>
    <w:rsid w:val="00FA76B7"/>
    <w:rsid w:val="00FC7655"/>
    <w:rsid w:val="00FC7D8F"/>
    <w:rsid w:val="00FD6BF1"/>
    <w:rsid w:val="00FE57EF"/>
  </w:rsids>
  <m:mathPr>
    <m:mathFont m:val="Cambria Math"/>
    <m:brkBin m:val="before"/>
    <m:brkBinSub m:val="--"/>
    <m:smallFrac m:val="0"/>
    <m:dispDef/>
    <m:lMargin m:val="0"/>
    <m:rMargin m:val="0"/>
    <m:defJc m:val="centerGroup"/>
    <m:wrapIndent m:val="1440"/>
    <m:intLim m:val="subSup"/>
    <m:naryLim m:val="undOvr"/>
  </m:mathPr>
  <w:themeFontLang w:val="en-US" w:eastAsia="ja-JP" w:bidi="he-IL"/>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6498E6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A392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D7A54"/>
    <w:pPr>
      <w:tabs>
        <w:tab w:val="center" w:pos="4320"/>
        <w:tab w:val="right" w:pos="8640"/>
      </w:tabs>
    </w:pPr>
  </w:style>
  <w:style w:type="character" w:customStyle="1" w:styleId="HeaderChar">
    <w:name w:val="Header Char"/>
    <w:basedOn w:val="DefaultParagraphFont"/>
    <w:link w:val="Header"/>
    <w:uiPriority w:val="99"/>
    <w:rsid w:val="000D7A54"/>
  </w:style>
  <w:style w:type="paragraph" w:styleId="Footer">
    <w:name w:val="footer"/>
    <w:basedOn w:val="Normal"/>
    <w:link w:val="FooterChar"/>
    <w:uiPriority w:val="99"/>
    <w:unhideWhenUsed/>
    <w:rsid w:val="000D7A54"/>
    <w:pPr>
      <w:tabs>
        <w:tab w:val="center" w:pos="4320"/>
        <w:tab w:val="right" w:pos="8640"/>
      </w:tabs>
    </w:pPr>
  </w:style>
  <w:style w:type="character" w:customStyle="1" w:styleId="FooterChar">
    <w:name w:val="Footer Char"/>
    <w:basedOn w:val="DefaultParagraphFont"/>
    <w:link w:val="Footer"/>
    <w:uiPriority w:val="99"/>
    <w:rsid w:val="000D7A54"/>
  </w:style>
  <w:style w:type="paragraph" w:styleId="FootnoteText">
    <w:name w:val="footnote text"/>
    <w:basedOn w:val="Normal"/>
    <w:link w:val="FootnoteTextChar"/>
    <w:uiPriority w:val="99"/>
    <w:unhideWhenUsed/>
    <w:rsid w:val="009615EA"/>
  </w:style>
  <w:style w:type="character" w:customStyle="1" w:styleId="FootnoteTextChar">
    <w:name w:val="Footnote Text Char"/>
    <w:basedOn w:val="DefaultParagraphFont"/>
    <w:link w:val="FootnoteText"/>
    <w:uiPriority w:val="99"/>
    <w:rsid w:val="009615EA"/>
  </w:style>
  <w:style w:type="character" w:styleId="FootnoteReference">
    <w:name w:val="footnote reference"/>
    <w:basedOn w:val="DefaultParagraphFont"/>
    <w:uiPriority w:val="99"/>
    <w:unhideWhenUsed/>
    <w:rsid w:val="009615EA"/>
    <w:rPr>
      <w:vertAlign w:val="superscript"/>
    </w:rPr>
  </w:style>
  <w:style w:type="paragraph" w:styleId="ListParagraph">
    <w:name w:val="List Paragraph"/>
    <w:basedOn w:val="Normal"/>
    <w:uiPriority w:val="34"/>
    <w:qFormat/>
    <w:rsid w:val="009615EA"/>
    <w:pPr>
      <w:ind w:left="720"/>
      <w:contextualSpacing/>
    </w:pPr>
  </w:style>
  <w:style w:type="paragraph" w:styleId="BalloonText">
    <w:name w:val="Balloon Text"/>
    <w:basedOn w:val="Normal"/>
    <w:link w:val="BalloonTextChar"/>
    <w:uiPriority w:val="99"/>
    <w:semiHidden/>
    <w:unhideWhenUsed/>
    <w:rsid w:val="00FC7655"/>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C7655"/>
    <w:rPr>
      <w:rFonts w:ascii="Lucida Grande" w:hAnsi="Lucida Grande" w:cs="Lucida Grande"/>
      <w:sz w:val="18"/>
      <w:szCs w:val="18"/>
    </w:rPr>
  </w:style>
  <w:style w:type="character" w:styleId="PageNumber">
    <w:name w:val="page number"/>
    <w:basedOn w:val="DefaultParagraphFont"/>
    <w:uiPriority w:val="99"/>
    <w:semiHidden/>
    <w:unhideWhenUsed/>
    <w:rsid w:val="0012208C"/>
  </w:style>
  <w:style w:type="character" w:styleId="CommentReference">
    <w:name w:val="annotation reference"/>
    <w:basedOn w:val="DefaultParagraphFont"/>
    <w:uiPriority w:val="99"/>
    <w:semiHidden/>
    <w:unhideWhenUsed/>
    <w:rsid w:val="00BD1988"/>
    <w:rPr>
      <w:sz w:val="16"/>
      <w:szCs w:val="16"/>
    </w:rPr>
  </w:style>
  <w:style w:type="paragraph" w:styleId="CommentText">
    <w:name w:val="annotation text"/>
    <w:basedOn w:val="Normal"/>
    <w:link w:val="CommentTextChar"/>
    <w:uiPriority w:val="99"/>
    <w:semiHidden/>
    <w:unhideWhenUsed/>
    <w:rsid w:val="00BD1988"/>
    <w:rPr>
      <w:sz w:val="20"/>
      <w:szCs w:val="20"/>
    </w:rPr>
  </w:style>
  <w:style w:type="character" w:customStyle="1" w:styleId="CommentTextChar">
    <w:name w:val="Comment Text Char"/>
    <w:basedOn w:val="DefaultParagraphFont"/>
    <w:link w:val="CommentText"/>
    <w:uiPriority w:val="99"/>
    <w:semiHidden/>
    <w:rsid w:val="00BD1988"/>
    <w:rPr>
      <w:sz w:val="20"/>
      <w:szCs w:val="20"/>
    </w:rPr>
  </w:style>
  <w:style w:type="paragraph" w:styleId="CommentSubject">
    <w:name w:val="annotation subject"/>
    <w:basedOn w:val="CommentText"/>
    <w:next w:val="CommentText"/>
    <w:link w:val="CommentSubjectChar"/>
    <w:uiPriority w:val="99"/>
    <w:semiHidden/>
    <w:unhideWhenUsed/>
    <w:rsid w:val="00BD1988"/>
    <w:rPr>
      <w:b/>
      <w:bCs/>
    </w:rPr>
  </w:style>
  <w:style w:type="character" w:customStyle="1" w:styleId="CommentSubjectChar">
    <w:name w:val="Comment Subject Char"/>
    <w:basedOn w:val="CommentTextChar"/>
    <w:link w:val="CommentSubject"/>
    <w:uiPriority w:val="99"/>
    <w:semiHidden/>
    <w:rsid w:val="00BD1988"/>
    <w:rPr>
      <w:b/>
      <w:bCs/>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footer" Target="footer1.xml"/><Relationship Id="rId26" Type="http://schemas.openxmlformats.org/officeDocument/2006/relationships/footer" Target="footer2.xml"/><Relationship Id="rId27" Type="http://schemas.openxmlformats.org/officeDocument/2006/relationships/fontTable" Target="fontTable.xml"/><Relationship Id="rId28"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17</Pages>
  <Words>3088</Words>
  <Characters>17604</Characters>
  <Application>Microsoft Macintosh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Yang corp.</Company>
  <LinksUpToDate>false</LinksUpToDate>
  <CharactersWithSpaces>20651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Ming Yang</dc:creator>
  <cp:lastModifiedBy>Ming Yang</cp:lastModifiedBy>
  <cp:revision>3</cp:revision>
  <cp:lastPrinted>2015-03-30T18:33:00Z</cp:lastPrinted>
  <dcterms:created xsi:type="dcterms:W3CDTF">2015-03-30T18:33:00Z</dcterms:created>
  <dcterms:modified xsi:type="dcterms:W3CDTF">2015-03-30T18:34:00Z</dcterms:modified>
</cp:coreProperties>
</file>