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Courier New" w:hAnsi="Courier New"/>
        </w:rPr>
      </w:pPr>
      <w:r>
        <w:rPr>
          <w:rFonts w:ascii="Courier New" w:hAnsi="Courier New"/>
          <w:b/>
        </w:rPr>
        <w:t xml:space="preserve">Q. </w:t>
      </w:r>
      <w:r>
        <w:rPr>
          <w:rFonts w:ascii="Courier New" w:hAnsi="Courier New"/>
          <w:b/>
        </w:rPr>
        <w:t>To implement .Net Remoting</w:t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  <w:b/>
        </w:rPr>
        <w:t>TicketServer.cs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using System;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using System.Runtime.Remoting;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using System.Runtime.Remoting.Channels;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using System.Runtime.Remoting.Channels.Tcp;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class Program {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static void Main(string[] args) {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TicketServer();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static void TicketServer() {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Console.WriteLine("Ticket Server started...");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TcpChannel tcpChannel = new TcpChannel(9998);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ChannelServices.RegisterChannel(tcpChannel);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Type commonInterfaceType = Type.GetType("MovieTicket");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RemotingConfiguration.RegisterWellKnownServiceType(commonInterfaceType, "MovieTicketBooking", WellKnownObjectMode.SingleCall);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System.Console.WriteLine("Press ENTER to quitnn");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System.Console.ReadLine();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public interface MovieTicketInterface {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string GetTicketStatus(string stringToPrint);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public class MovieTicket: MarshalByRefObject,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>MovieTicketInterface {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public string GetTicketStatus(string stringToPrint) {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string returnStatus = "Ticket Confirmed";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Console.WriteLine("Enquiry for {0}", stringToPrint);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Console.WriteLine("Sending back status: {0}", returnStatus);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ab/>
        <w:t>return returnStatus;</w:t>
      </w:r>
    </w:p>
    <w:p>
      <w:pPr>
        <w:pStyle w:val="Defaul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  <w:b/>
        </w:rPr>
        <w:t>Client.cs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using System;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using System.Runtime.Remoting;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using System.Runtime.Remoting.Channels;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using System.Runtime.Remoting.Channels.Tcp;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class MyClient {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public static void Main() {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TcpChannel tcpChannel = new TcpChannel();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ChannelServices.RegisterChannel(tcpChannel);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Type requiredType = typeof(MovieTicketInterface);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MovieTicketInterface remoteObject = (MovieTicketInterface) Activator.GetObject(requiredType, "tcp://localhost:9998/MovieTicketBooking");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ab/>
        <w:t>Console.WriteLine(remoteObject.GetTicketStatus("Ticket No: 3344"));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ab/>
        <w:t>}</w:t>
      </w:r>
    </w:p>
    <w:p>
      <w:pPr>
        <w:pStyle w:val="Default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}</w:t>
      </w:r>
      <w:r>
        <w:br w:type="page"/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  <w:b/>
        </w:rPr>
        <w:t>Steps :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>Step 1 ) Create 2 new C# console application projects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</w:rPr>
      </w:pPr>
      <w:r>
        <w:rPr>
          <w:rFonts w:ascii="Courier New" w:hAnsi="Courier New"/>
          <w:b/>
        </w:rPr>
        <w:t>TicketServer</w:t>
      </w:r>
    </w:p>
    <w:p>
      <w:pPr>
        <w:pStyle w:val="ListParagraph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  <w:drawing>
          <wp:inline distT="0" distB="6985" distL="0" distR="0">
            <wp:extent cx="5943600" cy="3765550"/>
            <wp:effectExtent l="0" t="0" r="0" b="0"/>
            <wp:docPr id="1" name="Picture 1" descr="C:\Users\Alok\Downloads\DS all program\prog8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lok\Downloads\DS all program\prog8\step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</w:rPr>
      </w:pPr>
      <w:r>
        <w:rPr>
          <w:rFonts w:ascii="Courier New" w:hAnsi="Courier New"/>
          <w:b/>
        </w:rPr>
        <w:t>Client</w:t>
      </w:r>
    </w:p>
    <w:p>
      <w:pPr>
        <w:pStyle w:val="ListParagraph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  <w:t>Repeat same procedure for client and save it as “Client.cs”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>Step 2 : Now for using Remoting Packages perform the following step.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>On the right side in the solution explorer.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</w:rPr>
        <w:t xml:space="preserve">Click on the References and under Assemblies search for </w:t>
      </w:r>
      <w:r>
        <w:rPr>
          <w:rFonts w:ascii="Courier New" w:hAnsi="Courier New"/>
          <w:b/>
        </w:rPr>
        <w:t>“System.Runtime.Remoting”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drawing>
          <wp:inline distT="0" distB="0" distL="0" distR="0">
            <wp:extent cx="3467100" cy="1601470"/>
            <wp:effectExtent l="0" t="0" r="0" b="0"/>
            <wp:docPr id="2" name="Picture 2" descr="C:\Users\Alok\Downloads\DS all program\prog8\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lok\Downloads\DS all program\prog8\step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drawing>
          <wp:inline distT="0" distB="0" distL="0" distR="0">
            <wp:extent cx="6172200" cy="1169035"/>
            <wp:effectExtent l="0" t="0" r="0" b="0"/>
            <wp:docPr id="3" name="Picture 3" descr="C:\Users\Alok\Downloads\DS all program\prog8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lok\Downloads\DS all program\prog8\step 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Repeat the same procedure for adding the Remoting Reference in Client project also.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 xml:space="preserve">Step 3: Copy the server code in TicketServer.cs project and client code in Client.cs project 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>Step 4: Build both the projects and now the “.exe” file will be created in the project folder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>Step 5: Now here we have to link the server interface with the client and pass the object reference</w:t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  <w:t>For linking the server’s TicketServer.exe file in the Client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</w:rPr>
        <w:t>Open the client project and in the solution explorer under the References Tab browse for</w:t>
      </w:r>
      <w:r>
        <w:rPr>
          <w:rFonts w:ascii="Courier New" w:hAnsi="Courier New"/>
          <w:b/>
        </w:rPr>
        <w:t xml:space="preserve"> “TickerServer.exe”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</w:rPr>
        <w:drawing>
          <wp:inline distT="0" distB="0" distL="0" distR="0">
            <wp:extent cx="6858000" cy="2155190"/>
            <wp:effectExtent l="0" t="0" r="0" b="0"/>
            <wp:docPr id="4" name="Picture 4" descr="C:\Users\Alok\Downloads\DS all program\prog8\ste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lok\Downloads\DS all program\prog8\step 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>Step 6: Rebuild both projects just to ensure that the References are linked and compiled properly.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>Step 7: Now Debug both the projects. For debugging</w:t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>For Server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</w:rPr>
        <w:drawing>
          <wp:inline distT="0" distB="9525" distL="0" distR="0">
            <wp:extent cx="5791200" cy="2219325"/>
            <wp:effectExtent l="0" t="0" r="0" b="0"/>
            <wp:docPr id="5" name="Picture 5" descr="C:\Users\Alok\Downloads\DS all program\prog8\ste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lok\Downloads\DS all program\prog8\step 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>And repeat the same for client also.</w:t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  <w:b/>
        </w:rPr>
        <w:t>Output: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>(when initially the server is running)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</w:rPr>
        <w:drawing>
          <wp:inline distT="0" distB="9525" distL="0" distR="9525">
            <wp:extent cx="6448425" cy="1876425"/>
            <wp:effectExtent l="0" t="0" r="0" b="0"/>
            <wp:docPr id="6" name="Picture 6" descr="C:\Users\Alok\Downloads\DS all program\prog8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Alok\Downloads\DS all program\prog8\pi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  <w:b/>
        </w:rPr>
        <w:t>(when the client in running)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</w:rPr>
        <w:drawing>
          <wp:inline distT="0" distB="0" distL="0" distR="0">
            <wp:extent cx="6419850" cy="1333500"/>
            <wp:effectExtent l="0" t="0" r="0" b="0"/>
            <wp:docPr id="7" name="Picture 7" descr="C:\Users\Alok\Downloads\DS all program\prog8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lok\Downloads\DS all program\prog8\pic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bookmarkStart w:id="0" w:name="_GoBack"/>
      <w:bookmarkEnd w:id="0"/>
      <w:r>
        <w:rPr>
          <w:rFonts w:ascii="Courier New" w:hAnsi="Courier New"/>
          <w:b/>
        </w:rPr>
        <w:t>(server window after client run)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rFonts w:ascii="Courier New" w:hAnsi="Courier New"/>
        </w:rPr>
        <w:drawing>
          <wp:inline distT="0" distB="0" distL="0" distR="0">
            <wp:extent cx="6438900" cy="1733550"/>
            <wp:effectExtent l="0" t="0" r="0" b="0"/>
            <wp:docPr id="8" name="Picture 8" descr="C:\Users\Alok\Downloads\DS all program\prog8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Alok\Downloads\DS all program\prog8\pic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6379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eb7164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LibreOffice/5.0.3.1$Linux_X86_64 LibreOffice_project/00$Build-1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2015-03-26T06:01:00Z</dcterms:created>
  <dc:creator>Alok</dc:creator>
  <dc:language>en-US</dc:language>
  <dcterms:modified xsi:type="dcterms:W3CDTF">2015-11-07T14:00:20Z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