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Overview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1.We are a travel agency and we use Zoho books for accounting.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2.We do not have any fixed price service or product and all our services like Air tickets.</w:t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purpose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1.Manage and access all your employee data from a centralized location.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2.Many leisure tourism trips are taken where the main purpose is relaxation rest and enjoyment.</w:t>
      </w:r>
    </w:p>
    <w:p w:rsidR="00000000" w:rsidDel="00000000" w:rsidP="00000000" w:rsidRDefault="00000000" w:rsidRPr="00000000" w14:paraId="0000000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2.PROBLEM DEFINITION &amp; DESIGN THINKING</w:t>
      </w:r>
    </w:p>
    <w:p w:rsidR="00000000" w:rsidDel="00000000" w:rsidP="00000000" w:rsidRDefault="00000000" w:rsidRPr="00000000" w14:paraId="0000000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Empathy Map</w:t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76825" cy="521119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1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2.2 Brainstorming Map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20790" cy="33051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3.RESULT </w:t>
      </w:r>
    </w:p>
    <w:p w:rsidR="00000000" w:rsidDel="00000000" w:rsidP="00000000" w:rsidRDefault="00000000" w:rsidRPr="00000000" w14:paraId="00000011">
      <w:pPr>
        <w:pageBreakBefore w:val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Profit and loss was prepare for our business of loss or profit.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82368" cy="37185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37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 sheet prepare for balance amount of a business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82368" cy="38282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38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4.ADVANTAGES AND DISADVANTAGES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 Advantage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sz w:val="26"/>
          <w:szCs w:val="26"/>
          <w:rtl w:val="0"/>
        </w:rPr>
        <w:t xml:space="preserve">     1.</w:t>
      </w:r>
      <w:r w:rsidDel="00000000" w:rsidR="00000000" w:rsidRPr="00000000">
        <w:rPr>
          <w:rtl w:val="0"/>
        </w:rPr>
        <w:t xml:space="preserve">In airlines or travel businesses with overseas bases , salaries are higher 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2.</w:t>
      </w:r>
      <w:r w:rsidDel="00000000" w:rsidR="00000000" w:rsidRPr="00000000">
        <w:rPr>
          <w:sz w:val="20"/>
          <w:szCs w:val="20"/>
          <w:rtl w:val="0"/>
        </w:rPr>
        <w:t xml:space="preserve">The tourism industry give the country economic growth and stability 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3.Enriches geographic identity globally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4.preventing it from collapsing during time of crisis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Disadvantage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1.people don't travel sustainably tourism can have many negative effects on any given area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2.flight and hotel can get very expensive unless you are ready to be very flexible with travel dates and compromise your time and comfort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3.It is also importaple to consider different currencies the rate of exchange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4.unequal distribution of income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5.APPLICATIONS 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1.Some people have fantastic spatial awareness others not so such ,but most people have get lost atleast once in their life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2.It can be horrible feeling your heart beating faster as the pain starts to the rise 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6.CONCLUSION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1.From personal growth and rejuvenation to professional development and networking 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2.Travel can provide us with an array of benefits that can enhance our lives in countless ways </w:t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7.FUTURE SCOPE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1. Endless job opportunities that candidates can avail in both private and public sectors after pursuing travel and tourism courses 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