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FDCE" w14:textId="2DFD4245" w:rsidR="00BC53CB" w:rsidRDefault="00C26A80" w:rsidP="00C26A80">
      <w:pPr>
        <w:shd w:val="clear" w:color="auto" w:fill="FEFFF5"/>
        <w:spacing w:beforeAutospacing="1" w:after="0" w:afterAutospacing="1" w:line="240" w:lineRule="auto"/>
        <w:jc w:val="both"/>
        <w:rPr>
          <w:rStyle w:val="a7"/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</w:pPr>
      <w:bookmarkStart w:id="0" w:name="_GoBack"/>
      <w:r>
        <w:rPr>
          <w:rStyle w:val="a7"/>
          <w:rFonts w:ascii="Times New Roman" w:hAnsi="Times New Roman" w:cs="Times New Roman"/>
          <w:noProof/>
          <w:color w:val="3B3B3B"/>
          <w:sz w:val="28"/>
          <w:szCs w:val="28"/>
          <w:shd w:val="clear" w:color="auto" w:fill="FEFFF5"/>
        </w:rPr>
        <w:drawing>
          <wp:inline distT="0" distB="0" distL="0" distR="0" wp14:anchorId="55840B03" wp14:editId="6BACC532">
            <wp:extent cx="7033260" cy="35166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848F95" w14:textId="5D30E88B" w:rsidR="00BC53CB" w:rsidRPr="00A45E49" w:rsidRDefault="00BC53CB" w:rsidP="00BC53CB">
      <w:pPr>
        <w:shd w:val="clear" w:color="auto" w:fill="FEFFF5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Линейное пространство 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называется нормированным пространством, если каждому элементу 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поставлено в соответствие число ||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|| называемое нормой элемента </w:t>
      </w:r>
      <w:proofErr w:type="gramStart"/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 удовлетворяющее</w:t>
      </w:r>
      <w:proofErr w:type="gramEnd"/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условиям: </w:t>
      </w:r>
    </w:p>
    <w:p w14:paraId="2861F78B" w14:textId="5AFC80D4" w:rsidR="008C37D0" w:rsidRPr="00A45E49" w:rsidRDefault="008C37D0" w:rsidP="008C37D0">
      <w:pPr>
        <w:numPr>
          <w:ilvl w:val="0"/>
          <w:numId w:val="3"/>
        </w:numPr>
        <w:shd w:val="clear" w:color="auto" w:fill="FEFFF5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∥⩾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0, 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=0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⇔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x=0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(норма только нулевого вектора равна нулю.)</w:t>
      </w:r>
    </w:p>
    <w:p w14:paraId="51624CF0" w14:textId="77777777" w:rsidR="008C37D0" w:rsidRPr="00A45E49" w:rsidRDefault="008C37D0" w:rsidP="008C37D0">
      <w:pPr>
        <w:numPr>
          <w:ilvl w:val="0"/>
          <w:numId w:val="3"/>
        </w:numPr>
        <w:shd w:val="clear" w:color="auto" w:fill="FEFFF5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proofErr w:type="spellStart"/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λx</w:t>
      </w:r>
      <w:proofErr w:type="spellEnd"/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=|λ|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⋅∥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(норма произведения вектора на скаляр равна произведению модуля скаляра и нормы вектора.)</w:t>
      </w:r>
    </w:p>
    <w:p w14:paraId="432E6AEE" w14:textId="77777777" w:rsidR="008C37D0" w:rsidRPr="00A45E49" w:rsidRDefault="008C37D0" w:rsidP="008C37D0">
      <w:pPr>
        <w:numPr>
          <w:ilvl w:val="0"/>
          <w:numId w:val="3"/>
        </w:numPr>
        <w:shd w:val="clear" w:color="auto" w:fill="FEFFF5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proofErr w:type="spellStart"/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x+y</w:t>
      </w:r>
      <w:proofErr w:type="spellEnd"/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∥⩽∥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+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y||</w:t>
      </w: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(Неравенство треугольника: Норма суммы векторов не превосходит суммы их норм.)</w:t>
      </w:r>
    </w:p>
    <w:p w14:paraId="66C8FAD5" w14:textId="77777777" w:rsidR="008C37D0" w:rsidRPr="00A45E49" w:rsidRDefault="008C37D0" w:rsidP="008C37D0">
      <w:pPr>
        <w:shd w:val="clear" w:color="auto" w:fill="FEFFF5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можно понять из определения, норма является естественным обобщением понятия длины вектора в евклидовом пространстве.</w:t>
      </w:r>
    </w:p>
    <w:p w14:paraId="474BBD6E" w14:textId="77777777" w:rsidR="008C37D0" w:rsidRPr="00A45E49" w:rsidRDefault="008C37D0" w:rsidP="008C37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Векторное пространство с нормой называется нормированным векторным пространством, а условия (1—3) — также аксиомами нормированного пространства.</w:t>
      </w:r>
    </w:p>
    <w:p w14:paraId="5DF4F727" w14:textId="3856149B" w:rsidR="00BC53CB" w:rsidRPr="00A45E49" w:rsidRDefault="00485875" w:rsidP="00A45E4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5E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 нормы на векторе называется нормой этого вектора.</w:t>
      </w:r>
    </w:p>
    <w:p w14:paraId="1FD238F4" w14:textId="77777777" w:rsidR="00BC53CB" w:rsidRPr="00A45E49" w:rsidRDefault="00BC53CB" w:rsidP="004858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2D233666" w14:textId="19BA6C1C" w:rsidR="008C37D0" w:rsidRPr="00A45E49" w:rsidRDefault="00485875" w:rsidP="004858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A45E4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Норма матрицы</w:t>
      </w:r>
    </w:p>
    <w:p w14:paraId="7A75D08F" w14:textId="77777777" w:rsidR="00B52EE3" w:rsidRDefault="00B52EE3" w:rsidP="006F32EF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</w:p>
    <w:p w14:paraId="62F07BD0" w14:textId="77777777" w:rsidR="00B52EE3" w:rsidRDefault="006F32EF" w:rsidP="006F32EF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Рассмотрим произвольную матрицу </w:t>
      </w:r>
      <w:r>
        <w:rPr>
          <w:i/>
          <w:iCs/>
          <w:color w:val="000000"/>
          <w:sz w:val="30"/>
          <w:szCs w:val="30"/>
        </w:rPr>
        <w:t>A</w:t>
      </w:r>
      <w:r>
        <w:rPr>
          <w:rFonts w:ascii="Verdana" w:hAnsi="Verdana"/>
          <w:color w:val="000000"/>
        </w:rPr>
        <w:t> порядка </w:t>
      </w:r>
      <w:proofErr w:type="spellStart"/>
      <w:r>
        <w:rPr>
          <w:i/>
          <w:iCs/>
          <w:color w:val="000000"/>
          <w:sz w:val="30"/>
          <w:szCs w:val="30"/>
        </w:rPr>
        <w:t>m×n</w:t>
      </w:r>
      <w:proofErr w:type="spellEnd"/>
      <w:r>
        <w:rPr>
          <w:rFonts w:ascii="Verdana" w:hAnsi="Verdana"/>
          <w:color w:val="000000"/>
        </w:rPr>
        <w:t> и связанную с нею линейное преобразование </w:t>
      </w:r>
      <w:r>
        <w:rPr>
          <w:i/>
          <w:iCs/>
          <w:color w:val="000000"/>
          <w:sz w:val="30"/>
          <w:szCs w:val="30"/>
        </w:rPr>
        <w:t>y=</w:t>
      </w:r>
      <w:proofErr w:type="spellStart"/>
      <w:r>
        <w:rPr>
          <w:i/>
          <w:iCs/>
          <w:color w:val="000000"/>
          <w:sz w:val="30"/>
          <w:szCs w:val="30"/>
        </w:rPr>
        <w:t>Ax</w:t>
      </w:r>
      <w:proofErr w:type="spellEnd"/>
      <w:r>
        <w:rPr>
          <w:rFonts w:ascii="Verdana" w:hAnsi="Verdana"/>
          <w:color w:val="000000"/>
        </w:rPr>
        <w:t>, где </w:t>
      </w:r>
      <w:proofErr w:type="spellStart"/>
      <w:r>
        <w:rPr>
          <w:i/>
          <w:iCs/>
          <w:color w:val="000000"/>
          <w:sz w:val="30"/>
          <w:szCs w:val="30"/>
        </w:rPr>
        <w:t>x</w:t>
      </w:r>
      <w:r>
        <w:rPr>
          <w:rFonts w:ascii="Cambria Math" w:hAnsi="Cambria Math" w:cs="Cambria Math"/>
          <w:color w:val="000000"/>
        </w:rPr>
        <w:t>∈</w:t>
      </w:r>
      <w:r>
        <w:rPr>
          <w:i/>
          <w:iCs/>
          <w:color w:val="000000"/>
          <w:sz w:val="30"/>
          <w:szCs w:val="30"/>
        </w:rPr>
        <w:t>V</w:t>
      </w:r>
      <w:r>
        <w:rPr>
          <w:i/>
          <w:iCs/>
          <w:color w:val="000000"/>
          <w:sz w:val="23"/>
          <w:szCs w:val="23"/>
          <w:vertAlign w:val="superscript"/>
        </w:rPr>
        <w:t>n</w:t>
      </w:r>
      <w:proofErr w:type="spellEnd"/>
      <w:r>
        <w:rPr>
          <w:rFonts w:ascii="Verdana" w:hAnsi="Verdana"/>
          <w:color w:val="000000"/>
        </w:rPr>
        <w:t>, </w:t>
      </w:r>
      <w:proofErr w:type="spellStart"/>
      <w:r>
        <w:rPr>
          <w:i/>
          <w:iCs/>
          <w:color w:val="000000"/>
          <w:sz w:val="30"/>
          <w:szCs w:val="30"/>
        </w:rPr>
        <w:t>y</w:t>
      </w:r>
      <w:r>
        <w:rPr>
          <w:rFonts w:ascii="Cambria Math" w:hAnsi="Cambria Math" w:cs="Cambria Math"/>
          <w:i/>
          <w:iCs/>
          <w:color w:val="000000"/>
          <w:sz w:val="30"/>
          <w:szCs w:val="30"/>
        </w:rPr>
        <w:t>∈</w:t>
      </w:r>
      <w:r>
        <w:rPr>
          <w:i/>
          <w:iCs/>
          <w:color w:val="000000"/>
          <w:sz w:val="30"/>
          <w:szCs w:val="30"/>
        </w:rPr>
        <w:t>U</w:t>
      </w:r>
      <w:r>
        <w:rPr>
          <w:i/>
          <w:iCs/>
          <w:color w:val="000000"/>
          <w:sz w:val="23"/>
          <w:szCs w:val="23"/>
          <w:vertAlign w:val="superscript"/>
        </w:rPr>
        <w:t>m</w:t>
      </w:r>
      <w:proofErr w:type="spellEnd"/>
      <w:r>
        <w:rPr>
          <w:rFonts w:ascii="Verdana" w:hAnsi="Verdana"/>
          <w:color w:val="000000"/>
        </w:rPr>
        <w:t xml:space="preserve">. </w:t>
      </w:r>
    </w:p>
    <w:p w14:paraId="20B191EF" w14:textId="14CEF743" w:rsidR="006F32EF" w:rsidRDefault="006F32EF" w:rsidP="006F32EF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Введем в этих пространствах </w:t>
      </w:r>
      <w:r w:rsidRPr="006F32EF">
        <w:rPr>
          <w:rFonts w:ascii="Verdana" w:hAnsi="Verdana"/>
          <w:color w:val="000000"/>
        </w:rPr>
        <w:t>нормы векторов</w:t>
      </w:r>
      <w:r>
        <w:rPr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 wp14:anchorId="18E2BF26" wp14:editId="3CAA5319">
            <wp:extent cx="952500" cy="274320"/>
            <wp:effectExtent l="0" t="0" r="0" b="0"/>
            <wp:docPr id="23" name="Рисунок 23" descr="||aij|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||aij|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, </w:t>
      </w:r>
      <w:r>
        <w:rPr>
          <w:rFonts w:ascii="Verdana" w:hAnsi="Verdana"/>
          <w:noProof/>
          <w:color w:val="000000"/>
        </w:rPr>
        <w:drawing>
          <wp:inline distT="0" distB="0" distL="0" distR="0" wp14:anchorId="4DCBDA43" wp14:editId="45C414C2">
            <wp:extent cx="967740" cy="297180"/>
            <wp:effectExtent l="0" t="0" r="3810" b="7620"/>
            <wp:docPr id="22" name="Рисунок 22" descr="||aij|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||aij|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.</w:t>
      </w:r>
    </w:p>
    <w:p w14:paraId="573839FE" w14:textId="77777777" w:rsidR="006F32EF" w:rsidRDefault="006F32EF" w:rsidP="006F32EF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Определим норму матрицы </w:t>
      </w:r>
      <w:r>
        <w:rPr>
          <w:i/>
          <w:iCs/>
          <w:color w:val="000000"/>
          <w:sz w:val="30"/>
          <w:szCs w:val="30"/>
        </w:rPr>
        <w:t>A</w:t>
      </w:r>
      <w:r>
        <w:rPr>
          <w:rFonts w:ascii="Verdana" w:hAnsi="Verdana"/>
          <w:color w:val="000000"/>
        </w:rPr>
        <w:t> равенством: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6"/>
        <w:gridCol w:w="450"/>
      </w:tblGrid>
      <w:tr w:rsidR="006F32EF" w14:paraId="2DD5B1A0" w14:textId="77777777" w:rsidTr="006F32E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5419A" w14:textId="77777777" w:rsidR="006F32EF" w:rsidRDefault="006F32EF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</w:pPr>
            <w:r>
              <w:rPr>
                <w:i/>
                <w:iCs/>
                <w:noProof/>
                <w:color w:val="000000"/>
                <w:sz w:val="30"/>
                <w:szCs w:val="30"/>
              </w:rPr>
              <w:lastRenderedPageBreak/>
              <w:drawing>
                <wp:inline distT="0" distB="0" distL="0" distR="0" wp14:anchorId="208124CB" wp14:editId="35BD932F">
                  <wp:extent cx="1310640" cy="601980"/>
                  <wp:effectExtent l="0" t="0" r="381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1599A5" w14:textId="3ECAB66D" w:rsidR="00B52EE3" w:rsidRDefault="00B52EE3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416A7" w14:textId="77777777" w:rsidR="006F32EF" w:rsidRDefault="006F32EF">
            <w:pPr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(1)</w:t>
            </w:r>
          </w:p>
        </w:tc>
      </w:tr>
    </w:tbl>
    <w:p w14:paraId="7A0C205D" w14:textId="77777777" w:rsidR="006F32EF" w:rsidRDefault="006F32EF" w:rsidP="006F32EF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Из определения нормы матрицы следует: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6"/>
        <w:gridCol w:w="450"/>
      </w:tblGrid>
      <w:tr w:rsidR="006F32EF" w14:paraId="5763168B" w14:textId="77777777" w:rsidTr="006F32E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27670" w14:textId="777B51AC" w:rsidR="006F32EF" w:rsidRDefault="006F32EF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</w:pPr>
            <w:r>
              <w:rPr>
                <w:i/>
                <w:iCs/>
                <w:noProof/>
                <w:color w:val="000000"/>
                <w:sz w:val="30"/>
                <w:szCs w:val="30"/>
              </w:rPr>
              <w:drawing>
                <wp:inline distT="0" distB="0" distL="0" distR="0" wp14:anchorId="156D3B2B" wp14:editId="087123E9">
                  <wp:extent cx="1600200" cy="281940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67AD6" w14:textId="77777777" w:rsidR="006F32EF" w:rsidRDefault="006F32EF">
            <w:pPr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(2)</w:t>
            </w:r>
          </w:p>
        </w:tc>
      </w:tr>
    </w:tbl>
    <w:p w14:paraId="0F64B22F" w14:textId="77777777" w:rsidR="006F32EF" w:rsidRDefault="006F32EF" w:rsidP="006F32EF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Пусть для двух матриц </w:t>
      </w:r>
      <w:r>
        <w:rPr>
          <w:i/>
          <w:iCs/>
          <w:color w:val="000000"/>
          <w:sz w:val="30"/>
          <w:szCs w:val="30"/>
        </w:rPr>
        <w:t>A</w:t>
      </w:r>
      <w:r>
        <w:rPr>
          <w:rFonts w:ascii="Verdana" w:hAnsi="Verdana"/>
          <w:color w:val="000000"/>
        </w:rPr>
        <w:t> и </w:t>
      </w:r>
      <w:r>
        <w:rPr>
          <w:i/>
          <w:iCs/>
          <w:color w:val="000000"/>
          <w:sz w:val="30"/>
          <w:szCs w:val="30"/>
        </w:rPr>
        <w:t>B</w:t>
      </w:r>
      <w:r>
        <w:rPr>
          <w:rFonts w:ascii="Verdana" w:hAnsi="Verdana"/>
          <w:color w:val="000000"/>
        </w:rPr>
        <w:t> порядка </w:t>
      </w:r>
      <w:proofErr w:type="spellStart"/>
      <w:r>
        <w:rPr>
          <w:i/>
          <w:iCs/>
          <w:color w:val="000000"/>
          <w:sz w:val="30"/>
          <w:szCs w:val="30"/>
        </w:rPr>
        <w:t>m×n</w:t>
      </w:r>
      <w:proofErr w:type="spellEnd"/>
      <w:r>
        <w:rPr>
          <w:rFonts w:ascii="Verdana" w:hAnsi="Verdana"/>
          <w:color w:val="000000"/>
        </w:rPr>
        <w:t> определены одни и те же векторные нормы. Тогда имеем соотношение: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6"/>
        <w:gridCol w:w="450"/>
      </w:tblGrid>
      <w:tr w:rsidR="006F32EF" w14:paraId="5DEA3918" w14:textId="77777777" w:rsidTr="006F32E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466D4" w14:textId="6FD27C4A" w:rsidR="006F32EF" w:rsidRDefault="006F32EF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</w:pPr>
            <w:r>
              <w:rPr>
                <w:i/>
                <w:iCs/>
                <w:noProof/>
                <w:color w:val="000000"/>
                <w:sz w:val="30"/>
                <w:szCs w:val="30"/>
              </w:rPr>
              <w:drawing>
                <wp:inline distT="0" distB="0" distL="0" distR="0" wp14:anchorId="1A8395AC" wp14:editId="26C5080C">
                  <wp:extent cx="1577340" cy="320040"/>
                  <wp:effectExtent l="0" t="0" r="381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99DDF" w14:textId="77777777" w:rsidR="006F32EF" w:rsidRDefault="006F32EF">
            <w:pPr>
              <w:jc w:val="righ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(3)</w:t>
            </w:r>
          </w:p>
        </w:tc>
      </w:tr>
    </w:tbl>
    <w:p w14:paraId="7D9D39B0" w14:textId="64F5CD5E" w:rsidR="006F32EF" w:rsidRDefault="006F32EF" w:rsidP="006F32EF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Кроме того</w:t>
      </w:r>
      <w:proofErr w:type="gramEnd"/>
      <w:r>
        <w:rPr>
          <w:rFonts w:ascii="Verdana" w:hAnsi="Verdana"/>
          <w:color w:val="000000"/>
        </w:rPr>
        <w:t xml:space="preserve"> справедливо равенство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6"/>
        <w:gridCol w:w="450"/>
      </w:tblGrid>
      <w:tr w:rsidR="006F32EF" w14:paraId="7E278A76" w14:textId="77777777" w:rsidTr="006F32E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B0B54" w14:textId="0828497A" w:rsidR="006F32EF" w:rsidRDefault="006F32EF">
            <w:pPr>
              <w:jc w:val="center"/>
              <w:divId w:val="962463358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511B20A" wp14:editId="429FD12B">
                  <wp:extent cx="1417320" cy="2971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,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E48B2" w14:textId="77777777" w:rsidR="006F32EF" w:rsidRDefault="006F32EF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(4)</w:t>
            </w:r>
          </w:p>
        </w:tc>
      </w:tr>
    </w:tbl>
    <w:p w14:paraId="4DF7BABE" w14:textId="77777777" w:rsidR="006F32EF" w:rsidRDefault="006F32EF" w:rsidP="006F32EF">
      <w:pPr>
        <w:pStyle w:val="pn"/>
        <w:spacing w:before="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где </w:t>
      </w:r>
      <w:r>
        <w:rPr>
          <w:i/>
          <w:iCs/>
          <w:color w:val="000000"/>
          <w:sz w:val="30"/>
          <w:szCs w:val="30"/>
        </w:rPr>
        <w:t>λ</w:t>
      </w:r>
      <w:r>
        <w:rPr>
          <w:rFonts w:ascii="Verdana" w:hAnsi="Verdana"/>
          <w:color w:val="000000"/>
        </w:rPr>
        <w:t> любое число.</w:t>
      </w:r>
    </w:p>
    <w:p w14:paraId="33C3D7D3" w14:textId="12F49C4E" w:rsidR="006F32EF" w:rsidRDefault="006F32EF" w:rsidP="006F32EF">
      <w:pPr>
        <w:pStyle w:val="a3"/>
        <w:spacing w:before="0" w:beforeAutospacing="0" w:after="150" w:afterAutospacing="0"/>
        <w:ind w:firstLine="3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Пусть для </w:t>
      </w:r>
      <w:proofErr w:type="spellStart"/>
      <w:r>
        <w:rPr>
          <w:i/>
          <w:iCs/>
          <w:color w:val="000000"/>
          <w:sz w:val="30"/>
          <w:szCs w:val="30"/>
        </w:rPr>
        <w:t>m×n</w:t>
      </w:r>
      <w:proofErr w:type="spellEnd"/>
      <w:r>
        <w:rPr>
          <w:rFonts w:ascii="Verdana" w:hAnsi="Verdana"/>
          <w:color w:val="000000"/>
        </w:rPr>
        <w:t> матрицы </w:t>
      </w:r>
      <w:r>
        <w:rPr>
          <w:i/>
          <w:iCs/>
          <w:color w:val="000000"/>
          <w:sz w:val="30"/>
          <w:szCs w:val="30"/>
        </w:rPr>
        <w:t>A</w:t>
      </w:r>
      <w:r>
        <w:rPr>
          <w:rFonts w:ascii="Verdana" w:hAnsi="Verdana"/>
          <w:color w:val="000000"/>
        </w:rPr>
        <w:t> и </w:t>
      </w:r>
      <w:proofErr w:type="spellStart"/>
      <w:r>
        <w:rPr>
          <w:i/>
          <w:iCs/>
          <w:color w:val="000000"/>
          <w:sz w:val="30"/>
          <w:szCs w:val="30"/>
        </w:rPr>
        <w:t>n×k</w:t>
      </w:r>
      <w:proofErr w:type="spellEnd"/>
      <w:r>
        <w:rPr>
          <w:rFonts w:ascii="Verdana" w:hAnsi="Verdana"/>
          <w:color w:val="000000"/>
        </w:rPr>
        <w:t> матрицы </w:t>
      </w:r>
      <w:r>
        <w:rPr>
          <w:i/>
          <w:iCs/>
          <w:color w:val="000000"/>
          <w:sz w:val="30"/>
          <w:szCs w:val="30"/>
        </w:rPr>
        <w:t>B</w:t>
      </w:r>
      <w:r>
        <w:rPr>
          <w:rFonts w:ascii="Verdana" w:hAnsi="Verdana"/>
          <w:color w:val="000000"/>
        </w:rPr>
        <w:t> определены матричные нормы </w:t>
      </w:r>
      <w:r>
        <w:rPr>
          <w:rFonts w:ascii="Verdana" w:hAnsi="Verdana"/>
          <w:noProof/>
          <w:color w:val="000000"/>
        </w:rPr>
        <w:drawing>
          <wp:inline distT="0" distB="0" distL="0" distR="0" wp14:anchorId="52E7F935" wp14:editId="376E064D">
            <wp:extent cx="411480" cy="2819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, </w:t>
      </w:r>
      <w:r>
        <w:rPr>
          <w:rFonts w:ascii="Verdana" w:hAnsi="Verdana"/>
          <w:noProof/>
          <w:color w:val="000000"/>
        </w:rPr>
        <w:drawing>
          <wp:inline distT="0" distB="0" distL="0" distR="0" wp14:anchorId="28503C59" wp14:editId="10AEF191">
            <wp:extent cx="388620" cy="259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и пусть для </w:t>
      </w:r>
      <w:proofErr w:type="spellStart"/>
      <w:r>
        <w:rPr>
          <w:i/>
          <w:iCs/>
          <w:color w:val="000000"/>
          <w:sz w:val="30"/>
          <w:szCs w:val="30"/>
        </w:rPr>
        <w:t>m×k</w:t>
      </w:r>
      <w:proofErr w:type="spellEnd"/>
      <w:r>
        <w:rPr>
          <w:rFonts w:ascii="Verdana" w:hAnsi="Verdana"/>
          <w:color w:val="000000"/>
        </w:rPr>
        <w:t> матрицы </w:t>
      </w:r>
      <w:r>
        <w:rPr>
          <w:i/>
          <w:iCs/>
          <w:color w:val="000000"/>
          <w:sz w:val="30"/>
          <w:szCs w:val="30"/>
        </w:rPr>
        <w:t>AB</w:t>
      </w:r>
      <w:r>
        <w:rPr>
          <w:rFonts w:ascii="Verdana" w:hAnsi="Verdana"/>
          <w:color w:val="000000"/>
        </w:rPr>
        <w:t> определена норма </w:t>
      </w:r>
      <w:r>
        <w:rPr>
          <w:rFonts w:ascii="Verdana" w:hAnsi="Verdana"/>
          <w:noProof/>
          <w:color w:val="000000"/>
        </w:rPr>
        <w:drawing>
          <wp:inline distT="0" distB="0" distL="0" distR="0" wp14:anchorId="2927F0DC" wp14:editId="384DE1CB">
            <wp:extent cx="579120" cy="259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. Тогда</w:t>
      </w:r>
    </w:p>
    <w:p w14:paraId="69A5BF35" w14:textId="16C8BDC9" w:rsidR="006F32EF" w:rsidRDefault="006F32EF" w:rsidP="006F32EF">
      <w:pPr>
        <w:pStyle w:val="formul"/>
        <w:spacing w:before="0" w:beforeAutospacing="0" w:after="150" w:afterAutospacing="0"/>
        <w:ind w:firstLine="300"/>
        <w:jc w:val="center"/>
        <w:rPr>
          <w:i/>
          <w:iCs/>
          <w:color w:val="000000"/>
          <w:sz w:val="30"/>
          <w:szCs w:val="30"/>
        </w:rPr>
      </w:pPr>
      <w:r>
        <w:rPr>
          <w:i/>
          <w:iCs/>
          <w:noProof/>
          <w:color w:val="000000"/>
          <w:sz w:val="30"/>
          <w:szCs w:val="30"/>
        </w:rPr>
        <w:drawing>
          <wp:inline distT="0" distB="0" distL="0" distR="0" wp14:anchorId="7C4FE92E" wp14:editId="41EAA73B">
            <wp:extent cx="1341120" cy="28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30"/>
          <w:szCs w:val="30"/>
        </w:rPr>
        <w:t>.</w:t>
      </w:r>
    </w:p>
    <w:p w14:paraId="2E2581CA" w14:textId="1450E7C1" w:rsidR="00B52EE3" w:rsidRDefault="00B52EE3" w:rsidP="006F32EF">
      <w:pPr>
        <w:pStyle w:val="formul"/>
        <w:spacing w:before="0" w:beforeAutospacing="0" w:after="150" w:afterAutospacing="0"/>
        <w:ind w:firstLine="300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45E49">
        <w:rPr>
          <w:color w:val="000000" w:themeColor="text1"/>
          <w:sz w:val="28"/>
          <w:szCs w:val="28"/>
          <w:bdr w:val="none" w:sz="0" w:space="0" w:color="auto" w:frame="1"/>
        </w:rPr>
        <w:t xml:space="preserve">при выполнении </w:t>
      </w:r>
      <w:r>
        <w:rPr>
          <w:color w:val="000000" w:themeColor="text1"/>
          <w:sz w:val="28"/>
          <w:szCs w:val="28"/>
          <w:bdr w:val="none" w:sz="0" w:space="0" w:color="auto" w:frame="1"/>
        </w:rPr>
        <w:t>этого свойства</w:t>
      </w:r>
      <w:r w:rsidRPr="00A45E4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45E49">
        <w:rPr>
          <w:color w:val="000000" w:themeColor="text1"/>
          <w:sz w:val="28"/>
          <w:szCs w:val="28"/>
          <w:shd w:val="clear" w:color="auto" w:fill="FFFFFF"/>
        </w:rPr>
        <w:t>норма называется </w:t>
      </w:r>
      <w:proofErr w:type="spellStart"/>
      <w:r w:rsidRPr="00A45E49">
        <w:rPr>
          <w:b/>
          <w:bCs/>
          <w:color w:val="000000" w:themeColor="text1"/>
          <w:sz w:val="28"/>
          <w:szCs w:val="28"/>
          <w:shd w:val="clear" w:color="auto" w:fill="FFFFFF"/>
        </w:rPr>
        <w:t>субмультипликативной</w:t>
      </w:r>
      <w:proofErr w:type="spellEnd"/>
      <w:r w:rsidRPr="00A45E49">
        <w:rPr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2FAA207C" w14:textId="77777777" w:rsidR="00B52EE3" w:rsidRPr="00A45E49" w:rsidRDefault="00B52EE3" w:rsidP="00B52EE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Норма называется канонической, если 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45E49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3"/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|а</w:t>
      </w:r>
      <w:proofErr w:type="spellStart"/>
      <w:proofErr w:type="gramStart"/>
      <w:r w:rsidRPr="00A45E4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A45E4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,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| , т.е. она не меньше, по модулю, любого элемента матрицы A .</w:t>
      </w:r>
    </w:p>
    <w:p w14:paraId="0C58A826" w14:textId="376A2293" w:rsidR="00832B85" w:rsidRDefault="00832B85" w:rsidP="00832B85">
      <w:pPr>
        <w:spacing w:after="15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D23A3" w14:textId="77777777" w:rsidR="00832B85" w:rsidRDefault="00832B85" w:rsidP="00832B85">
      <w:pPr>
        <w:spacing w:after="15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4C0CC" w14:textId="0240D5D9" w:rsidR="00B52EE3" w:rsidRPr="00B52EE3" w:rsidRDefault="00B52EE3" w:rsidP="00832B85">
      <w:pPr>
        <w:spacing w:after="15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Пусть в пространствах </w:t>
      </w:r>
      <w:r w:rsidRPr="00B52EE3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V</w:t>
      </w: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 </w:t>
      </w:r>
      <w:r w:rsidRPr="00B52EE3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U</w:t>
      </w: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введена векторная норма</w:t>
      </w:r>
    </w:p>
    <w:p w14:paraId="7E35541B" w14:textId="0CB73E30" w:rsidR="00B52EE3" w:rsidRPr="00B52EE3" w:rsidRDefault="00B52EE3" w:rsidP="00B52EE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</w:pPr>
      <w:r w:rsidRPr="00B52EE3">
        <w:rPr>
          <w:rFonts w:ascii="Times New Roman" w:eastAsia="Times New Roman" w:hAnsi="Times New Roman" w:cs="Times New Roman"/>
          <w:i/>
          <w:iCs/>
          <w:noProof/>
          <w:color w:val="000000"/>
          <w:sz w:val="30"/>
          <w:szCs w:val="30"/>
          <w:lang w:eastAsia="ru-RU"/>
        </w:rPr>
        <w:drawing>
          <wp:inline distT="0" distB="0" distL="0" distR="0" wp14:anchorId="6E35A854" wp14:editId="5E8E1B39">
            <wp:extent cx="1516380" cy="78486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3D0" w14:textId="77777777" w:rsidR="00832B85" w:rsidRDefault="00B52EE3" w:rsidP="00832B8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1BC40B03" w14:textId="49F35CD4" w:rsidR="00B52EE3" w:rsidRPr="00B52EE3" w:rsidRDefault="00B52EE3" w:rsidP="00832B8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Тогда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6"/>
        <w:gridCol w:w="450"/>
      </w:tblGrid>
      <w:tr w:rsidR="00B52EE3" w:rsidRPr="00B52EE3" w14:paraId="730F5664" w14:textId="77777777" w:rsidTr="00B52EE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725CA" w14:textId="7AF0AB9B" w:rsidR="00B52EE3" w:rsidRPr="00B52EE3" w:rsidRDefault="00B52EE3" w:rsidP="00B52EE3">
            <w:pPr>
              <w:spacing w:after="0" w:line="240" w:lineRule="auto"/>
              <w:jc w:val="center"/>
              <w:divId w:val="73068983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52EE3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B878B17" wp14:editId="260A79D5">
                  <wp:extent cx="2171700" cy="5715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EE3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9EFAC79" wp14:editId="6223492C">
                  <wp:extent cx="1615440" cy="533400"/>
                  <wp:effectExtent l="0" t="0" r="38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19CF6" w14:textId="77777777" w:rsidR="00B52EE3" w:rsidRPr="00B52EE3" w:rsidRDefault="00B52EE3" w:rsidP="00B52E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52EE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(5)</w:t>
            </w:r>
          </w:p>
        </w:tc>
      </w:tr>
    </w:tbl>
    <w:p w14:paraId="2E72300B" w14:textId="64C5EF80" w:rsidR="00B52EE3" w:rsidRPr="00B52EE3" w:rsidRDefault="00B52EE3" w:rsidP="00B52EE3">
      <w:pPr>
        <w:spacing w:after="15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или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6"/>
        <w:gridCol w:w="450"/>
      </w:tblGrid>
      <w:tr w:rsidR="00B52EE3" w:rsidRPr="00B52EE3" w14:paraId="3AC52DE9" w14:textId="77777777" w:rsidTr="00B52EE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9D742" w14:textId="6AC87330" w:rsidR="00B52EE3" w:rsidRPr="00B52EE3" w:rsidRDefault="00B52EE3" w:rsidP="00B52EE3">
            <w:pPr>
              <w:spacing w:after="0" w:line="240" w:lineRule="auto"/>
              <w:jc w:val="center"/>
              <w:divId w:val="62438662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52EE3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AB883DC" wp14:editId="41E0DE99">
                  <wp:extent cx="1722120" cy="57912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EE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3E0D6" w14:textId="77777777" w:rsidR="00B52EE3" w:rsidRPr="00B52EE3" w:rsidRDefault="00B52EE3" w:rsidP="00B52E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52EE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(6)</w:t>
            </w:r>
          </w:p>
        </w:tc>
      </w:tr>
    </w:tbl>
    <w:p w14:paraId="397F1804" w14:textId="22A77022" w:rsidR="00B52EE3" w:rsidRPr="00B52EE3" w:rsidRDefault="00B52EE3" w:rsidP="00832B85">
      <w:pPr>
        <w:spacing w:after="15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(5) и (6) нерав</w:t>
      </w:r>
      <w:r w:rsidR="00832B8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ен</w:t>
      </w: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ство превращается в равенство, если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</w:t>
      </w:r>
      <w:r w:rsidR="00832B8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взять </w:t>
      </w:r>
      <w:r w:rsidRPr="00B52EE3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3A769F5" wp14:editId="39302270">
            <wp:extent cx="1493520" cy="3505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 </w:t>
      </w:r>
      <w:r w:rsidRPr="00B52EE3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98D071" wp14:editId="66A7A44A">
            <wp:extent cx="1531620" cy="304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j=</w:t>
      </w:r>
      <w:proofErr w:type="gramStart"/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1,...</w:t>
      </w:r>
      <w:proofErr w:type="gramEnd"/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,n, где l-то значение </w:t>
      </w:r>
      <w:r w:rsidRPr="00B52EE3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i</w:t>
      </w: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при </w:t>
      </w:r>
      <w:r w:rsidR="00832B8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котором</w:t>
      </w:r>
    </w:p>
    <w:p w14:paraId="5BC91928" w14:textId="0E59F06A" w:rsidR="00B52EE3" w:rsidRPr="00B52EE3" w:rsidRDefault="00B52EE3" w:rsidP="00B52EE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</w:pPr>
      <w:r w:rsidRPr="00B52EE3">
        <w:rPr>
          <w:rFonts w:ascii="Times New Roman" w:eastAsia="Times New Roman" w:hAnsi="Times New Roman" w:cs="Times New Roman"/>
          <w:i/>
          <w:iCs/>
          <w:noProof/>
          <w:color w:val="000000"/>
          <w:sz w:val="30"/>
          <w:szCs w:val="30"/>
          <w:lang w:eastAsia="ru-RU"/>
        </w:rPr>
        <w:lastRenderedPageBreak/>
        <w:drawing>
          <wp:inline distT="0" distB="0" distL="0" distR="0" wp14:anchorId="7981633A" wp14:editId="00C4861E">
            <wp:extent cx="944880" cy="51816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0D37" w14:textId="77777777" w:rsidR="00B52EE3" w:rsidRPr="00B52EE3" w:rsidRDefault="00B52EE3" w:rsidP="00B52EE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7122D038" w14:textId="77C81162" w:rsidR="00B52EE3" w:rsidRPr="00B52EE3" w:rsidRDefault="00B52EE3" w:rsidP="00B52EE3">
      <w:pPr>
        <w:spacing w:after="15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достигает своего максимума. Учитывая </w:t>
      </w:r>
      <w:proofErr w:type="spellStart"/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высшеизложенное</w:t>
      </w:r>
      <w:proofErr w:type="spellEnd"/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неравенство (6) </w:t>
      </w:r>
      <w:proofErr w:type="gramStart"/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и </w:t>
      </w:r>
      <w:r w:rsidR="00832B8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равенство</w:t>
      </w:r>
      <w:proofErr w:type="gramEnd"/>
      <w:r w:rsidRPr="00B52EE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(1), получим: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B52EE3" w:rsidRPr="00B52EE3" w14:paraId="52D03CC8" w14:textId="77777777" w:rsidTr="00B52EE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ADAFE" w14:textId="238B3B10" w:rsidR="00B52EE3" w:rsidRPr="00B52EE3" w:rsidRDefault="00B52EE3" w:rsidP="00B52EE3">
            <w:pPr>
              <w:spacing w:after="0" w:line="240" w:lineRule="auto"/>
              <w:jc w:val="center"/>
              <w:divId w:val="1484345412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B52EE3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3C8A2A6" wp14:editId="0B99BA42">
                  <wp:extent cx="1577340" cy="487680"/>
                  <wp:effectExtent l="0" t="0" r="381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FE558" w14:textId="33E22B54" w:rsidR="00B52EE3" w:rsidRDefault="00B52EE3" w:rsidP="00B52EE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4F98E" w14:textId="77777777" w:rsidR="00832B85" w:rsidRDefault="00832B85" w:rsidP="00B52EE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BEDFE" w14:textId="73534715" w:rsidR="00CA5DE7" w:rsidRDefault="00832B85" w:rsidP="00CA5DE7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норма  </w:t>
      </w: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A77561" wp14:editId="0E4EBB9F">
            <wp:extent cx="1592580" cy="49530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- суммируются, по модулю, все строки матрицы A и максимальная из полученных сумм объявляется нормой</w:t>
      </w:r>
    </w:p>
    <w:p w14:paraId="5CDAEF68" w14:textId="59005A1C" w:rsidR="00CA5DE7" w:rsidRDefault="00CA5DE7" w:rsidP="00CA5DE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79ED8" w14:textId="77777777" w:rsidR="00CA5DE7" w:rsidRPr="00CA5DE7" w:rsidRDefault="00CA5DE7" w:rsidP="00CA5DE7">
      <w:pPr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2. Введем в пространствах V и U векторную норму</w:t>
      </w:r>
    </w:p>
    <w:p w14:paraId="3AC5B503" w14:textId="76019DE0" w:rsidR="00CA5DE7" w:rsidRPr="00CA5DE7" w:rsidRDefault="00CA5DE7" w:rsidP="00CA5DE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</w:pPr>
      <w:r w:rsidRPr="00CA5DE7">
        <w:rPr>
          <w:rFonts w:ascii="Times New Roman" w:eastAsia="Times New Roman" w:hAnsi="Times New Roman" w:cs="Times New Roman"/>
          <w:i/>
          <w:iCs/>
          <w:noProof/>
          <w:color w:val="000000"/>
          <w:sz w:val="30"/>
          <w:szCs w:val="30"/>
          <w:lang w:eastAsia="ru-RU"/>
        </w:rPr>
        <w:drawing>
          <wp:inline distT="0" distB="0" distL="0" distR="0" wp14:anchorId="2D52BB61" wp14:editId="101E5077">
            <wp:extent cx="1211580" cy="944880"/>
            <wp:effectExtent l="0" t="0" r="762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12B9" w14:textId="77777777" w:rsidR="00CA5DE7" w:rsidRPr="00CA5DE7" w:rsidRDefault="00CA5DE7" w:rsidP="00CA5DE7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0FE12CDC" w14:textId="77777777" w:rsidR="00CA5DE7" w:rsidRPr="00CA5DE7" w:rsidRDefault="00CA5DE7" w:rsidP="00CA5DE7">
      <w:pPr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Тогда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6"/>
        <w:gridCol w:w="450"/>
      </w:tblGrid>
      <w:tr w:rsidR="00CA5DE7" w:rsidRPr="00CA5DE7" w14:paraId="3D0E479E" w14:textId="77777777" w:rsidTr="00CA5D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2ABBE" w14:textId="79AECCBB" w:rsidR="00CA5DE7" w:rsidRPr="00CA5DE7" w:rsidRDefault="00CA5DE7" w:rsidP="00CA5DE7">
            <w:pPr>
              <w:spacing w:after="0" w:line="240" w:lineRule="auto"/>
              <w:jc w:val="center"/>
              <w:divId w:val="146593075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9EB39CD" wp14:editId="536F8E31">
                  <wp:extent cx="2682240" cy="624840"/>
                  <wp:effectExtent l="0" t="0" r="3810" b="381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01544D7" wp14:editId="3E6FB6E4">
                  <wp:extent cx="1051560" cy="563880"/>
                  <wp:effectExtent l="0" t="0" r="0" b="762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AFEBE01" wp14:editId="7879C923">
                  <wp:extent cx="1950720" cy="4953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9CBF44B" wp14:editId="09B7710C">
                  <wp:extent cx="1143000" cy="48006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067C97A" wp14:editId="620A63AC">
                  <wp:extent cx="1592580" cy="495300"/>
                  <wp:effectExtent l="0" t="0" r="762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8A8F3D6" wp14:editId="5B0B971C">
                  <wp:extent cx="1341120" cy="48006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37E3A" w14:textId="77777777" w:rsidR="00CA5DE7" w:rsidRPr="00CA5DE7" w:rsidRDefault="00CA5DE7" w:rsidP="00CA5DE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7DE5C5A" w14:textId="77777777" w:rsidR="00CA5DE7" w:rsidRPr="00CA5DE7" w:rsidRDefault="00CA5DE7" w:rsidP="00CA5DE7">
      <w:pPr>
        <w:spacing w:after="15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или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6"/>
        <w:gridCol w:w="450"/>
      </w:tblGrid>
      <w:tr w:rsidR="00CA5DE7" w:rsidRPr="00CA5DE7" w14:paraId="6F49CA2A" w14:textId="77777777" w:rsidTr="00CA5D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9CE5F" w14:textId="7C44AF35" w:rsidR="00CA5DE7" w:rsidRPr="00CA5DE7" w:rsidRDefault="00CA5DE7" w:rsidP="00CA5DE7">
            <w:pPr>
              <w:spacing w:after="0" w:line="240" w:lineRule="auto"/>
              <w:jc w:val="center"/>
              <w:divId w:val="1133526234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49F1A27" wp14:editId="7563446B">
                  <wp:extent cx="1577340" cy="586740"/>
                  <wp:effectExtent l="0" t="0" r="3810" b="381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EFF02" w14:textId="77777777" w:rsidR="00CA5DE7" w:rsidRPr="00CA5DE7" w:rsidRDefault="00CA5DE7" w:rsidP="00CA5DE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CA5DE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(8)</w:t>
            </w:r>
          </w:p>
        </w:tc>
      </w:tr>
    </w:tbl>
    <w:p w14:paraId="7CDD904F" w14:textId="7A9DA079" w:rsidR="00CA5DE7" w:rsidRPr="00CA5DE7" w:rsidRDefault="00CA5DE7" w:rsidP="00CA5DE7">
      <w:pPr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Пусть </w:t>
      </w:r>
      <w:r w:rsidRPr="00CA5DE7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BB485A" wp14:editId="62192B43">
            <wp:extent cx="1036320" cy="533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достигается при j=l. Для вектора x, у которого только один элемент отлично от нуля, имеем: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6"/>
        <w:gridCol w:w="450"/>
      </w:tblGrid>
      <w:tr w:rsidR="00CA5DE7" w:rsidRPr="00CA5DE7" w14:paraId="4FE1A3AE" w14:textId="77777777" w:rsidTr="00CA5D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62BFF" w14:textId="274B82E7" w:rsidR="00CA5DE7" w:rsidRPr="00CA5DE7" w:rsidRDefault="00CA5DE7" w:rsidP="00CA5DE7">
            <w:pPr>
              <w:spacing w:after="0" w:line="240" w:lineRule="auto"/>
              <w:jc w:val="center"/>
              <w:divId w:val="1587611803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9D353AD" wp14:editId="5D65D93B">
                  <wp:extent cx="1790700" cy="54102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B3DE96B" wp14:editId="05161425">
                  <wp:extent cx="982980" cy="571500"/>
                  <wp:effectExtent l="0" t="0" r="762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13071FC" wp14:editId="7B5A6EDC">
                  <wp:extent cx="1074420" cy="54102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A91884B" wp14:editId="2128FFD2">
                  <wp:extent cx="1851660" cy="51816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C26847A" wp14:editId="1BFD9DC2">
                  <wp:extent cx="1615440" cy="548640"/>
                  <wp:effectExtent l="0" t="0" r="3810" b="381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CB542D0" wp14:editId="469286BE">
                  <wp:extent cx="1943100" cy="586740"/>
                  <wp:effectExtent l="0" t="0" r="0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2B4DF" w14:textId="77777777" w:rsidR="00CA5DE7" w:rsidRPr="00CA5DE7" w:rsidRDefault="00CA5DE7" w:rsidP="00CA5DE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CA5DE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(9)</w:t>
            </w:r>
          </w:p>
        </w:tc>
      </w:tr>
    </w:tbl>
    <w:p w14:paraId="1E512DCB" w14:textId="77777777" w:rsidR="00CA5DE7" w:rsidRPr="00CA5DE7" w:rsidRDefault="00CA5DE7" w:rsidP="00CA5DE7">
      <w:pPr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Учитывая (1</w:t>
      </w:r>
      <w:proofErr w:type="gramStart"/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),(</w:t>
      </w:r>
      <w:proofErr w:type="gramEnd"/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8) и (9) получим l-норму матрицы A: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2"/>
        <w:gridCol w:w="524"/>
      </w:tblGrid>
      <w:tr w:rsidR="00CA5DE7" w:rsidRPr="00CA5DE7" w14:paraId="5164D237" w14:textId="77777777" w:rsidTr="00CA5D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68795" w14:textId="5A117CD3" w:rsidR="00CA5DE7" w:rsidRPr="00CA5DE7" w:rsidRDefault="00CA5DE7" w:rsidP="00CA5DE7">
            <w:pPr>
              <w:spacing w:after="0" w:line="240" w:lineRule="auto"/>
              <w:jc w:val="center"/>
              <w:divId w:val="998576249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CA5DE7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0D12791" wp14:editId="702F1A51">
                  <wp:extent cx="1508760" cy="4953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C39DE" w14:textId="77777777" w:rsidR="00CA5DE7" w:rsidRPr="00CA5DE7" w:rsidRDefault="00CA5DE7" w:rsidP="00CA5DE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CA5DE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(10)</w:t>
            </w:r>
          </w:p>
        </w:tc>
      </w:tr>
    </w:tbl>
    <w:p w14:paraId="23E15648" w14:textId="77777777" w:rsidR="00CA5DE7" w:rsidRPr="00CA5DE7" w:rsidRDefault="00CA5DE7" w:rsidP="00CA5DE7">
      <w:pPr>
        <w:spacing w:after="150" w:line="240" w:lineRule="auto"/>
        <w:ind w:firstLine="30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A5DE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Норму матрицы, определяемую с помощью формулы (1), называется операторной нормой, подчиненной данной норме векторов.</w:t>
      </w:r>
    </w:p>
    <w:p w14:paraId="7D8DD457" w14:textId="77777777" w:rsidR="00CA5DE7" w:rsidRPr="00CA5DE7" w:rsidRDefault="00CA5DE7" w:rsidP="00CA5DE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2BE37" w14:textId="77777777" w:rsidR="00982643" w:rsidRPr="00A45E49" w:rsidRDefault="00982643" w:rsidP="00832B85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норма </w:t>
      </w: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46E74DD" wp14:editId="4B04AF17">
            <wp:extent cx="1524000" cy="525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6" t="-16950" b="-1"/>
                    <a:stretch/>
                  </pic:blipFill>
                  <pic:spPr bwMode="auto">
                    <a:xfrm>
                      <a:off x="0" y="0"/>
                      <a:ext cx="15240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- суммируются, по модулю, все столбцы матрицы A и максимальная из полученных сумм объявляется нормой</w:t>
      </w:r>
    </w:p>
    <w:p w14:paraId="657845C1" w14:textId="77777777" w:rsidR="003E7222" w:rsidRPr="00A45E49" w:rsidRDefault="00982643" w:rsidP="00832B85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норма </w:t>
      </w: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A93E7D" wp14:editId="4ECF2BE2">
            <wp:extent cx="1310640" cy="5943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- суммируются квадраты всех элементов матрицы A и корень из этой суммы объявляется нормой.</w:t>
      </w:r>
    </w:p>
    <w:p w14:paraId="46BDC71E" w14:textId="798CB5B8" w:rsidR="00B52EE3" w:rsidRDefault="00B52EE3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F49A1F" w14:textId="77777777" w:rsidR="00B52EE3" w:rsidRPr="00A45E49" w:rsidRDefault="00B52EE3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ADCC6" w14:textId="77777777" w:rsidR="00982643" w:rsidRPr="00A45E49" w:rsidRDefault="00982643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48CD1" w14:textId="77777777" w:rsidR="00982643" w:rsidRPr="00AD43CA" w:rsidRDefault="00982643" w:rsidP="00982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43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</w:t>
      </w:r>
    </w:p>
    <w:p w14:paraId="571B158D" w14:textId="77777777" w:rsidR="00982643" w:rsidRPr="00A45E49" w:rsidRDefault="00982643" w:rsidP="00AD43C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CD35B35" wp14:editId="535F05DA">
            <wp:extent cx="4701540" cy="26212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A427" w14:textId="77777777" w:rsidR="00982643" w:rsidRPr="00A45E49" w:rsidRDefault="00982643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F7050F0" wp14:editId="12DDF1BD">
            <wp:extent cx="6355080" cy="19202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5585" w14:textId="5C0D13EE" w:rsidR="003E7222" w:rsidRDefault="003E7222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C28B11" w14:textId="4E5E03CF" w:rsidR="00832B85" w:rsidRDefault="00832B85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C50720" w14:textId="2CAF11D2" w:rsidR="00832B85" w:rsidRDefault="00832B85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4B6BCC" w14:textId="77777777" w:rsidR="00832B85" w:rsidRPr="00A45E49" w:rsidRDefault="00832B85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7191A2" w14:textId="196626C9" w:rsidR="003E7222" w:rsidRDefault="003E7222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5E49">
        <w:rPr>
          <w:rFonts w:ascii="Times New Roman" w:hAnsi="Times New Roman" w:cs="Times New Roman"/>
          <w:color w:val="000000" w:themeColor="text1"/>
          <w:sz w:val="32"/>
          <w:szCs w:val="32"/>
        </w:rPr>
        <w:t>Операторные нормы</w:t>
      </w:r>
    </w:p>
    <w:p w14:paraId="7EEA9F4B" w14:textId="09EDFBE2" w:rsidR="00500BF0" w:rsidRDefault="00500BF0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7037A0" w14:textId="4F91A6C4" w:rsidR="00500BF0" w:rsidRPr="00255B40" w:rsidRDefault="00500BF0" w:rsidP="00500BF0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255B40">
        <w:rPr>
          <w:b/>
          <w:bCs/>
          <w:color w:val="222222"/>
          <w:sz w:val="28"/>
          <w:szCs w:val="28"/>
        </w:rPr>
        <w:t>Операторная норма</w:t>
      </w:r>
      <w:r w:rsidRPr="00255B40">
        <w:rPr>
          <w:color w:val="222222"/>
          <w:sz w:val="28"/>
          <w:szCs w:val="28"/>
        </w:rPr>
        <w:t> — норма, определённая на ограниченных линейных операторах из одного нормированного пространства в другое. Также называется </w:t>
      </w:r>
      <w:r w:rsidRPr="00255B40">
        <w:rPr>
          <w:b/>
          <w:bCs/>
          <w:color w:val="222222"/>
          <w:sz w:val="28"/>
          <w:szCs w:val="28"/>
        </w:rPr>
        <w:t>операторной</w:t>
      </w:r>
      <w:r w:rsidRPr="00255B40">
        <w:rPr>
          <w:color w:val="222222"/>
          <w:sz w:val="28"/>
          <w:szCs w:val="28"/>
        </w:rPr>
        <w:t>, </w:t>
      </w:r>
      <w:r w:rsidRPr="00255B40">
        <w:rPr>
          <w:b/>
          <w:bCs/>
          <w:color w:val="222222"/>
          <w:sz w:val="28"/>
          <w:szCs w:val="28"/>
        </w:rPr>
        <w:t>подчинённой</w:t>
      </w:r>
      <w:r w:rsidRPr="00255B40">
        <w:rPr>
          <w:color w:val="222222"/>
          <w:sz w:val="28"/>
          <w:szCs w:val="28"/>
        </w:rPr>
        <w:t> или </w:t>
      </w:r>
      <w:r w:rsidRPr="00255B40">
        <w:rPr>
          <w:b/>
          <w:bCs/>
          <w:color w:val="222222"/>
          <w:sz w:val="28"/>
          <w:szCs w:val="28"/>
        </w:rPr>
        <w:t>индуцированной нормой</w:t>
      </w:r>
      <w:r w:rsidRPr="00255B40">
        <w:rPr>
          <w:color w:val="222222"/>
          <w:sz w:val="28"/>
          <w:szCs w:val="28"/>
        </w:rPr>
        <w:t>.</w:t>
      </w:r>
      <w:r w:rsidR="00255B40">
        <w:rPr>
          <w:color w:val="222222"/>
          <w:sz w:val="28"/>
          <w:szCs w:val="28"/>
        </w:rPr>
        <w:t xml:space="preserve"> </w:t>
      </w:r>
      <w:r w:rsidRPr="00255B40">
        <w:rPr>
          <w:color w:val="222222"/>
          <w:sz w:val="28"/>
          <w:szCs w:val="28"/>
        </w:rPr>
        <w:t xml:space="preserve">Операторная </w:t>
      </w:r>
      <w:r w:rsidRPr="00255B40">
        <w:rPr>
          <w:color w:val="222222"/>
          <w:sz w:val="28"/>
          <w:szCs w:val="28"/>
        </w:rPr>
        <w:lastRenderedPageBreak/>
        <w:t xml:space="preserve">норма превращает само линейное пространство операторов в нормированное пространство. </w:t>
      </w:r>
    </w:p>
    <w:p w14:paraId="09E4B57E" w14:textId="77777777" w:rsidR="00500BF0" w:rsidRPr="00255B40" w:rsidRDefault="00500BF0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C9DD0" w14:textId="21B7908F" w:rsidR="003E7222" w:rsidRDefault="003E7222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1923F" w14:textId="7AC43B9F" w:rsidR="00255B40" w:rsidRDefault="00255B40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04091" w14:textId="77777777" w:rsidR="00255B40" w:rsidRPr="00255B40" w:rsidRDefault="00255B40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659F6" w14:textId="572B7095" w:rsidR="00500BF0" w:rsidRPr="00255B40" w:rsidRDefault="00500BF0" w:rsidP="00500BF0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255B40">
        <w:rPr>
          <w:color w:val="222222"/>
          <w:sz w:val="28"/>
          <w:szCs w:val="28"/>
        </w:rPr>
        <w:t>Пусть </w:t>
      </w:r>
      <w:r w:rsidRPr="00255B40">
        <w:rPr>
          <w:rStyle w:val="math-template"/>
          <w:i/>
          <w:iCs/>
          <w:color w:val="222222"/>
          <w:sz w:val="28"/>
          <w:szCs w:val="28"/>
        </w:rPr>
        <w:t>V</w:t>
      </w:r>
      <w:r w:rsidRPr="00255B40">
        <w:rPr>
          <w:rStyle w:val="math-template"/>
          <w:color w:val="222222"/>
          <w:sz w:val="28"/>
          <w:szCs w:val="28"/>
          <w:vertAlign w:val="subscript"/>
        </w:rPr>
        <w:t>1</w:t>
      </w:r>
      <w:r w:rsidRPr="00255B40">
        <w:rPr>
          <w:color w:val="222222"/>
          <w:sz w:val="28"/>
          <w:szCs w:val="28"/>
        </w:rPr>
        <w:t> и </w:t>
      </w:r>
      <w:r w:rsidRPr="00255B40">
        <w:rPr>
          <w:rStyle w:val="math-template"/>
          <w:i/>
          <w:iCs/>
          <w:color w:val="222222"/>
          <w:sz w:val="28"/>
          <w:szCs w:val="28"/>
        </w:rPr>
        <w:t>V</w:t>
      </w:r>
      <w:r w:rsidRPr="00255B40">
        <w:rPr>
          <w:rStyle w:val="math-template"/>
          <w:color w:val="222222"/>
          <w:sz w:val="28"/>
          <w:szCs w:val="28"/>
          <w:vertAlign w:val="subscript"/>
        </w:rPr>
        <w:t>2</w:t>
      </w:r>
      <w:r w:rsidRPr="00255B40">
        <w:rPr>
          <w:color w:val="222222"/>
          <w:sz w:val="28"/>
          <w:szCs w:val="28"/>
        </w:rPr>
        <w:t> — два нормированных линейных пространства над </w:t>
      </w:r>
      <w:r w:rsidRPr="00255B40">
        <w:rPr>
          <w:rStyle w:val="math-template"/>
          <w:i/>
          <w:iCs/>
          <w:color w:val="222222"/>
          <w:sz w:val="28"/>
          <w:szCs w:val="28"/>
        </w:rPr>
        <w:t>K</w:t>
      </w:r>
      <w:r w:rsidRPr="00255B40">
        <w:rPr>
          <w:color w:val="222222"/>
          <w:sz w:val="28"/>
          <w:szCs w:val="28"/>
        </w:rPr>
        <w:t> и </w:t>
      </w:r>
      <w:r w:rsidRPr="00255B40">
        <w:rPr>
          <w:rStyle w:val="math-template"/>
          <w:i/>
          <w:iCs/>
          <w:color w:val="222222"/>
          <w:sz w:val="28"/>
          <w:szCs w:val="28"/>
        </w:rPr>
        <w:t>T</w:t>
      </w:r>
      <w:r w:rsidRPr="00255B40">
        <w:rPr>
          <w:color w:val="222222"/>
          <w:sz w:val="28"/>
          <w:szCs w:val="28"/>
        </w:rPr>
        <w:t> — линейный оператор из </w:t>
      </w:r>
      <w:r w:rsidRPr="00255B40">
        <w:rPr>
          <w:rStyle w:val="math-template"/>
          <w:i/>
          <w:iCs/>
          <w:color w:val="222222"/>
          <w:sz w:val="28"/>
          <w:szCs w:val="28"/>
        </w:rPr>
        <w:t>V</w:t>
      </w:r>
      <w:r w:rsidRPr="00255B40">
        <w:rPr>
          <w:rStyle w:val="math-template"/>
          <w:color w:val="222222"/>
          <w:sz w:val="28"/>
          <w:szCs w:val="28"/>
          <w:vertAlign w:val="subscript"/>
        </w:rPr>
        <w:t>1</w:t>
      </w:r>
      <w:r w:rsidRPr="00255B40">
        <w:rPr>
          <w:color w:val="222222"/>
          <w:sz w:val="28"/>
          <w:szCs w:val="28"/>
        </w:rPr>
        <w:t> в </w:t>
      </w:r>
      <w:r w:rsidRPr="00255B40">
        <w:rPr>
          <w:rStyle w:val="math-template"/>
          <w:i/>
          <w:iCs/>
          <w:color w:val="222222"/>
          <w:sz w:val="28"/>
          <w:szCs w:val="28"/>
        </w:rPr>
        <w:t>V</w:t>
      </w:r>
      <w:r w:rsidRPr="00255B40">
        <w:rPr>
          <w:rStyle w:val="math-template"/>
          <w:color w:val="222222"/>
          <w:sz w:val="28"/>
          <w:szCs w:val="28"/>
          <w:vertAlign w:val="subscript"/>
        </w:rPr>
        <w:t>2</w:t>
      </w:r>
      <w:r w:rsidRPr="00255B40">
        <w:rPr>
          <w:color w:val="222222"/>
          <w:sz w:val="28"/>
          <w:szCs w:val="28"/>
        </w:rPr>
        <w:t>. Если существует такое неотрицательное число </w:t>
      </w:r>
      <w:r w:rsidRPr="00255B40">
        <w:rPr>
          <w:rStyle w:val="math-template"/>
          <w:i/>
          <w:iCs/>
          <w:color w:val="222222"/>
          <w:sz w:val="28"/>
          <w:szCs w:val="28"/>
        </w:rPr>
        <w:t>M</w:t>
      </w:r>
      <w:r w:rsidRPr="00255B40">
        <w:rPr>
          <w:color w:val="222222"/>
          <w:sz w:val="28"/>
          <w:szCs w:val="28"/>
        </w:rPr>
        <w:t>, что</w:t>
      </w:r>
    </w:p>
    <w:p w14:paraId="142FA22B" w14:textId="77777777" w:rsidR="00500BF0" w:rsidRPr="00255B40" w:rsidRDefault="00500BF0" w:rsidP="00500BF0">
      <w:pPr>
        <w:pStyle w:val="a3"/>
        <w:shd w:val="clear" w:color="auto" w:fill="FFFFFF"/>
        <w:spacing w:before="120" w:beforeAutospacing="0" w:after="120" w:afterAutospacing="0"/>
        <w:jc w:val="center"/>
        <w:rPr>
          <w:rStyle w:val="mwe-math-mathml-inline"/>
          <w:color w:val="222222"/>
          <w:sz w:val="28"/>
          <w:szCs w:val="28"/>
        </w:rPr>
      </w:pPr>
      <w:r w:rsidRPr="00255B40">
        <w:rPr>
          <w:noProof/>
          <w:color w:val="222222"/>
          <w:sz w:val="28"/>
          <w:szCs w:val="28"/>
        </w:rPr>
        <w:drawing>
          <wp:inline distT="0" distB="0" distL="0" distR="0" wp14:anchorId="000696AA" wp14:editId="37C7D464">
            <wp:extent cx="1882140" cy="335280"/>
            <wp:effectExtent l="0" t="0" r="381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1DFC" w14:textId="4BEB1273" w:rsidR="00500BF0" w:rsidRPr="00255B40" w:rsidRDefault="00500BF0" w:rsidP="00500BF0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255B40">
        <w:rPr>
          <w:rStyle w:val="mwe-math-mathml-inline"/>
          <w:vanish/>
          <w:color w:val="222222"/>
          <w:sz w:val="28"/>
          <w:szCs w:val="28"/>
        </w:rPr>
        <w:t>{\displaystyle \forall x\in V_{1}:\|Tx\|\leqslant M\|x\|,}</w:t>
      </w:r>
      <w:r w:rsidRPr="00255B40">
        <w:rPr>
          <w:color w:val="222222"/>
          <w:sz w:val="28"/>
          <w:szCs w:val="28"/>
        </w:rPr>
        <w:t>то оператор </w:t>
      </w:r>
      <w:r w:rsidRPr="00255B40">
        <w:rPr>
          <w:rStyle w:val="math-template"/>
          <w:i/>
          <w:iCs/>
          <w:color w:val="222222"/>
          <w:sz w:val="28"/>
          <w:szCs w:val="28"/>
        </w:rPr>
        <w:t>T</w:t>
      </w:r>
      <w:r w:rsidRPr="00255B40">
        <w:rPr>
          <w:color w:val="222222"/>
          <w:sz w:val="28"/>
          <w:szCs w:val="28"/>
        </w:rPr>
        <w:t> называется </w:t>
      </w:r>
      <w:r w:rsidRPr="00255B40">
        <w:rPr>
          <w:i/>
          <w:iCs/>
          <w:color w:val="222222"/>
          <w:sz w:val="28"/>
          <w:szCs w:val="28"/>
        </w:rPr>
        <w:t>ограниченным</w:t>
      </w:r>
      <w:r w:rsidRPr="00255B40">
        <w:rPr>
          <w:color w:val="222222"/>
          <w:sz w:val="28"/>
          <w:szCs w:val="28"/>
        </w:rPr>
        <w:t>, а наименьшее такое возможное </w:t>
      </w:r>
      <w:r w:rsidRPr="00255B40">
        <w:rPr>
          <w:rStyle w:val="math-template"/>
          <w:i/>
          <w:iCs/>
          <w:color w:val="222222"/>
          <w:sz w:val="28"/>
          <w:szCs w:val="28"/>
        </w:rPr>
        <w:t>M</w:t>
      </w:r>
      <w:r w:rsidRPr="00255B40">
        <w:rPr>
          <w:color w:val="222222"/>
          <w:sz w:val="28"/>
          <w:szCs w:val="28"/>
        </w:rPr>
        <w:t> — его нормой </w:t>
      </w:r>
      <w:r w:rsidRPr="00255B40">
        <w:rPr>
          <w:rStyle w:val="math-template"/>
          <w:color w:val="222222"/>
          <w:sz w:val="28"/>
          <w:szCs w:val="28"/>
        </w:rPr>
        <w:t>‖</w:t>
      </w:r>
      <w:r w:rsidRPr="00255B40">
        <w:rPr>
          <w:rStyle w:val="math-template"/>
          <w:i/>
          <w:iCs/>
          <w:color w:val="222222"/>
          <w:sz w:val="28"/>
          <w:szCs w:val="28"/>
        </w:rPr>
        <w:t>T</w:t>
      </w:r>
      <w:r w:rsidRPr="00255B40">
        <w:rPr>
          <w:rStyle w:val="math-template"/>
          <w:color w:val="222222"/>
          <w:sz w:val="28"/>
          <w:szCs w:val="28"/>
        </w:rPr>
        <w:t>‖</w:t>
      </w:r>
      <w:r w:rsidRPr="00255B40">
        <w:rPr>
          <w:color w:val="222222"/>
          <w:sz w:val="28"/>
          <w:szCs w:val="28"/>
        </w:rPr>
        <w:t>.</w:t>
      </w:r>
    </w:p>
    <w:p w14:paraId="3FE632C6" w14:textId="11B6104F" w:rsidR="00500BF0" w:rsidRPr="00255B40" w:rsidRDefault="00500BF0" w:rsidP="00500BF0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  <w:r w:rsidRPr="00255B40">
        <w:rPr>
          <w:color w:val="222222"/>
          <w:sz w:val="28"/>
          <w:szCs w:val="28"/>
          <w:shd w:val="clear" w:color="auto" w:fill="FFFFFF"/>
        </w:rPr>
        <w:t>Норма оператора </w:t>
      </w:r>
      <w:r w:rsidRPr="00255B40">
        <w:rPr>
          <w:rStyle w:val="math-template"/>
          <w:i/>
          <w:iCs/>
          <w:color w:val="222222"/>
          <w:sz w:val="28"/>
          <w:szCs w:val="28"/>
          <w:shd w:val="clear" w:color="auto" w:fill="FFFFFF"/>
        </w:rPr>
        <w:t>T</w:t>
      </w:r>
      <w:r w:rsidRPr="00255B40">
        <w:rPr>
          <w:color w:val="222222"/>
          <w:sz w:val="28"/>
          <w:szCs w:val="28"/>
          <w:shd w:val="clear" w:color="auto" w:fill="FFFFFF"/>
        </w:rPr>
        <w:t> может быть вычислена по формуле:</w:t>
      </w:r>
    </w:p>
    <w:p w14:paraId="109C5E73" w14:textId="388AE23D" w:rsidR="00500BF0" w:rsidRPr="00255B40" w:rsidRDefault="00500BF0" w:rsidP="00500BF0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</w:rPr>
      </w:pPr>
      <w:r w:rsidRPr="00255B40">
        <w:rPr>
          <w:noProof/>
          <w:color w:val="222222"/>
          <w:sz w:val="28"/>
          <w:szCs w:val="28"/>
        </w:rPr>
        <w:drawing>
          <wp:inline distT="0" distB="0" distL="0" distR="0" wp14:anchorId="728DAF3C" wp14:editId="14292963">
            <wp:extent cx="2788920" cy="74676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1D65" w14:textId="4212DC57" w:rsidR="00500BF0" w:rsidRPr="00255B40" w:rsidRDefault="00500BF0" w:rsidP="00500BF0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255B40">
        <w:rPr>
          <w:color w:val="222222"/>
          <w:sz w:val="28"/>
          <w:szCs w:val="28"/>
          <w:shd w:val="clear" w:color="auto" w:fill="FFFFFF"/>
        </w:rPr>
        <w:t>Если пространство </w:t>
      </w:r>
      <w:r w:rsidRPr="00255B40">
        <w:rPr>
          <w:rStyle w:val="math-template"/>
          <w:i/>
          <w:iCs/>
          <w:color w:val="222222"/>
          <w:sz w:val="28"/>
          <w:szCs w:val="28"/>
          <w:shd w:val="clear" w:color="auto" w:fill="FFFFFF"/>
        </w:rPr>
        <w:t>V</w:t>
      </w:r>
      <w:r w:rsidRPr="00255B40">
        <w:rPr>
          <w:rStyle w:val="math-template"/>
          <w:color w:val="222222"/>
          <w:sz w:val="28"/>
          <w:szCs w:val="28"/>
          <w:shd w:val="clear" w:color="auto" w:fill="FFFFFF"/>
          <w:vertAlign w:val="subscript"/>
        </w:rPr>
        <w:t>1</w:t>
      </w:r>
      <w:r w:rsidRPr="00255B40">
        <w:rPr>
          <w:color w:val="222222"/>
          <w:sz w:val="28"/>
          <w:szCs w:val="28"/>
          <w:shd w:val="clear" w:color="auto" w:fill="FFFFFF"/>
        </w:rPr>
        <w:t> </w:t>
      </w:r>
      <w:r w:rsidRPr="00255B40">
        <w:rPr>
          <w:sz w:val="28"/>
          <w:szCs w:val="28"/>
          <w:shd w:val="clear" w:color="auto" w:fill="FFFFFF"/>
        </w:rPr>
        <w:t>состоит из одного нуля</w:t>
      </w:r>
      <w:r w:rsidRPr="00255B40">
        <w:rPr>
          <w:color w:val="222222"/>
          <w:sz w:val="28"/>
          <w:szCs w:val="28"/>
          <w:shd w:val="clear" w:color="auto" w:fill="FFFFFF"/>
        </w:rPr>
        <w:t>, то приведённая формула не работает, но </w:t>
      </w:r>
      <w:r w:rsidRPr="00255B40">
        <w:rPr>
          <w:rStyle w:val="math-template"/>
          <w:color w:val="222222"/>
          <w:sz w:val="28"/>
          <w:szCs w:val="28"/>
          <w:shd w:val="clear" w:color="auto" w:fill="FFFFFF"/>
        </w:rPr>
        <w:t>‖</w:t>
      </w:r>
      <w:r w:rsidRPr="00255B40">
        <w:rPr>
          <w:rStyle w:val="math-template"/>
          <w:i/>
          <w:iCs/>
          <w:color w:val="222222"/>
          <w:sz w:val="28"/>
          <w:szCs w:val="28"/>
          <w:shd w:val="clear" w:color="auto" w:fill="FFFFFF"/>
        </w:rPr>
        <w:t>T</w:t>
      </w:r>
      <w:r w:rsidRPr="00255B40">
        <w:rPr>
          <w:rStyle w:val="math-template"/>
          <w:color w:val="222222"/>
          <w:sz w:val="28"/>
          <w:szCs w:val="28"/>
          <w:shd w:val="clear" w:color="auto" w:fill="FFFFFF"/>
        </w:rPr>
        <w:t>‖ = 0,</w:t>
      </w:r>
      <w:r w:rsidRPr="00255B40">
        <w:rPr>
          <w:color w:val="222222"/>
          <w:sz w:val="28"/>
          <w:szCs w:val="28"/>
          <w:shd w:val="clear" w:color="auto" w:fill="FFFFFF"/>
        </w:rPr>
        <w:t> поскольку </w:t>
      </w:r>
      <w:r w:rsidRPr="00255B40">
        <w:rPr>
          <w:rStyle w:val="math-template"/>
          <w:i/>
          <w:iCs/>
          <w:color w:val="222222"/>
          <w:sz w:val="28"/>
          <w:szCs w:val="28"/>
          <w:shd w:val="clear" w:color="auto" w:fill="FFFFFF"/>
        </w:rPr>
        <w:t>T</w:t>
      </w:r>
      <w:r w:rsidRPr="00255B40">
        <w:rPr>
          <w:rStyle w:val="math-template"/>
          <w:color w:val="222222"/>
          <w:sz w:val="28"/>
          <w:szCs w:val="28"/>
          <w:shd w:val="clear" w:color="auto" w:fill="FFFFFF"/>
        </w:rPr>
        <w:t> = 0</w:t>
      </w:r>
      <w:r w:rsidRPr="00255B40">
        <w:rPr>
          <w:color w:val="222222"/>
          <w:sz w:val="28"/>
          <w:szCs w:val="28"/>
          <w:shd w:val="clear" w:color="auto" w:fill="FFFFFF"/>
        </w:rPr>
        <w:t>.</w:t>
      </w:r>
    </w:p>
    <w:p w14:paraId="3BF3365F" w14:textId="77777777" w:rsidR="00500BF0" w:rsidRPr="00500BF0" w:rsidRDefault="00500BF0" w:rsidP="00500BF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0AE656A5" w14:textId="77777777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1969E28" w14:textId="77777777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A3E306F" w14:textId="55EB01AF" w:rsidR="00E87BBB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Нормы функций в </w:t>
      </w:r>
      <w:r w:rsidRPr="00A45E4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C</w:t>
      </w:r>
      <w:r w:rsidRPr="00A45E4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[</w:t>
      </w:r>
      <w:proofErr w:type="gramStart"/>
      <w:r w:rsidR="00500B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A45E4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</w:t>
      </w:r>
      <w:r w:rsidR="00500B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b</w:t>
      </w:r>
      <w:proofErr w:type="gramEnd"/>
      <w:r w:rsidRPr="00A45E4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]</w:t>
      </w:r>
    </w:p>
    <w:p w14:paraId="33AC8060" w14:textId="77777777" w:rsidR="00255B40" w:rsidRPr="00A45E49" w:rsidRDefault="00255B40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977B8CD" w14:textId="46BE2117" w:rsidR="001D5DF7" w:rsidRPr="00255B40" w:rsidRDefault="001D5DF7" w:rsidP="00982643">
      <w:pPr>
        <w:spacing w:after="0" w:line="240" w:lineRule="auto"/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</w:pPr>
    </w:p>
    <w:p w14:paraId="7918E683" w14:textId="77777777" w:rsidR="00255B40" w:rsidRDefault="00255B40" w:rsidP="00982643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5B4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Пространство непрерывных функций</w:t>
      </w:r>
      <w:r w:rsidRPr="00255B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линейное </w:t>
      </w:r>
      <w:hyperlink r:id="rId48" w:tooltip="Нормированное векторное пространство" w:history="1">
        <w:r w:rsidRPr="00255B40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нормированное пространство</w:t>
        </w:r>
      </w:hyperlink>
      <w:r w:rsidRPr="00255B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элементами которого являются </w:t>
      </w:r>
      <w:hyperlink r:id="rId49" w:tooltip="Непрерывное отображение" w:history="1">
        <w:r w:rsidRPr="00255B40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непрерывные</w:t>
        </w:r>
      </w:hyperlink>
      <w:r w:rsidRPr="00255B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 отрезке 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255B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255B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] </w:t>
      </w:r>
      <w:r w:rsidRPr="00255B40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[a,b]}</w:t>
      </w:r>
      <w:r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ХЪАВ</w:t>
      </w:r>
      <w:r w:rsidRPr="00255B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функции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55B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255B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255B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</w:p>
    <w:p w14:paraId="217597B3" w14:textId="77777777" w:rsidR="00255B40" w:rsidRDefault="00255B40" w:rsidP="00982643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0F965BD" w14:textId="275FCE2F" w:rsidR="001D5DF7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Эту норму также называют </w:t>
      </w:r>
      <w:r w:rsidRPr="00A45E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нормой Чебышёва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A45E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равномерной нормой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так как сходимость по этой норме эквивалентна равномерной сходимости.</w:t>
      </w:r>
    </w:p>
    <w:p w14:paraId="13AA88FF" w14:textId="59F2E368" w:rsidR="00500BF0" w:rsidRPr="00500BF0" w:rsidRDefault="00500BF0" w:rsidP="00500BF0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500BF0">
        <w:rPr>
          <w:color w:val="222222"/>
          <w:sz w:val="28"/>
          <w:szCs w:val="28"/>
        </w:rPr>
        <w:t> Норма в этом пространстве определяется следующим образом:</w:t>
      </w:r>
    </w:p>
    <w:p w14:paraId="380EDA5B" w14:textId="3CD89A2D" w:rsidR="001D5DF7" w:rsidRPr="00A45E49" w:rsidRDefault="00500BF0" w:rsidP="00500BF0">
      <w:pPr>
        <w:shd w:val="clear" w:color="auto" w:fill="FFFFFF"/>
        <w:spacing w:after="24"/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||x||_{{\mathbf {C} }[a,b]}=\max _{t\in [a,b]}|x(t)|}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797A69A" wp14:editId="07DBCEE1">
            <wp:extent cx="1645920" cy="373380"/>
            <wp:effectExtent l="0" t="0" r="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B2CC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C42092A" w14:textId="669AA64F" w:rsidR="00255B40" w:rsidRDefault="00255B40" w:rsidP="00255B40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255B40">
        <w:rPr>
          <w:color w:val="222222"/>
          <w:sz w:val="28"/>
          <w:szCs w:val="28"/>
        </w:rPr>
        <w:t xml:space="preserve">Наряду с </w:t>
      </w:r>
      <w:proofErr w:type="spellStart"/>
      <w:r>
        <w:rPr>
          <w:color w:val="222222"/>
          <w:sz w:val="28"/>
          <w:szCs w:val="28"/>
        </w:rPr>
        <w:t>Ч</w:t>
      </w:r>
      <w:r w:rsidRPr="00255B40">
        <w:rPr>
          <w:color w:val="222222"/>
          <w:sz w:val="28"/>
          <w:szCs w:val="28"/>
        </w:rPr>
        <w:t>ебышёвской</w:t>
      </w:r>
      <w:proofErr w:type="spellEnd"/>
      <w:r w:rsidRPr="00255B40">
        <w:rPr>
          <w:color w:val="222222"/>
          <w:sz w:val="28"/>
          <w:szCs w:val="28"/>
        </w:rPr>
        <w:t xml:space="preserve"> нормой часто рассматривается пространство непрерывных функций с интегральной нормой:</w:t>
      </w:r>
    </w:p>
    <w:p w14:paraId="5B7861A8" w14:textId="079DAB37" w:rsidR="00E87BBB" w:rsidRPr="00255B40" w:rsidRDefault="00255B40" w:rsidP="00255B40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 wp14:anchorId="3999FBDD" wp14:editId="3410E7E9">
            <wp:extent cx="1394460" cy="624840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67F6" w14:textId="7B3889D8" w:rsidR="00255B40" w:rsidRPr="00255B40" w:rsidRDefault="00255B40" w:rsidP="00255B40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255B40">
        <w:rPr>
          <w:rStyle w:val="mwe-math-mathml-inline"/>
          <w:vanish/>
          <w:color w:val="222222"/>
          <w:sz w:val="28"/>
          <w:szCs w:val="28"/>
        </w:rPr>
        <w:t>{\displaystyle \|x\|=\int \limits _{a}^{b}|x(t)|\,dt}</w:t>
      </w:r>
      <w:r w:rsidRPr="00255B40">
        <w:rPr>
          <w:color w:val="222222"/>
          <w:sz w:val="28"/>
          <w:szCs w:val="28"/>
        </w:rPr>
        <w:t>В смысле этой нормы пространство непрерывных на отрезке функций уже не образует полного линейного пространства. </w:t>
      </w:r>
    </w:p>
    <w:p w14:paraId="51242D23" w14:textId="77777777" w:rsidR="00255B40" w:rsidRPr="00255B40" w:rsidRDefault="00255B40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4475F25" w14:textId="77777777" w:rsidR="00310E34" w:rsidRPr="00BF493D" w:rsidRDefault="00310E34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3119E49C" w14:textId="77777777" w:rsidR="00310E34" w:rsidRPr="00BF493D" w:rsidRDefault="00310E34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BF493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>Связь норм и скалярного произведения</w:t>
      </w:r>
    </w:p>
    <w:p w14:paraId="49640A2A" w14:textId="77777777" w:rsidR="00310E34" w:rsidRPr="00A45E49" w:rsidRDefault="00310E34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45E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Скалярное произведение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(иногда называемое </w:t>
      </w:r>
      <w:r w:rsidRPr="00A45E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внутренним произведением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операция над двумя 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векторами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результатом которой является 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скаляр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 есть 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не зависящее от выбора системы координат.</w:t>
      </w:r>
      <w:r w:rsidR="00842F78"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простейшем случае обычного</w:t>
      </w:r>
      <w:r w:rsidR="00842F78"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пространства скалярное произведение ненулевых векторов </w:t>
      </w:r>
      <w:r w:rsidRPr="00A45E49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\mathbf {a} }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 </w:t>
      </w:r>
      <w:r w:rsidRPr="00A45E49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\mathbf {b} }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определяется как произведение длин этих векторов на </w:t>
      </w:r>
      <w:r w:rsidR="00842F78"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косинус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угла между ними</w:t>
      </w:r>
      <w:r w:rsidR="00842F78"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DE6D0C4" w14:textId="77777777" w:rsidR="00842F78" w:rsidRPr="00A45E49" w:rsidRDefault="00842F78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E3AB12" w14:textId="77777777" w:rsidR="00842F78" w:rsidRPr="00A45E49" w:rsidRDefault="00842F78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Любое вещественное или комплексное 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>линейное пространство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 определённым на нём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скалярным произведением можно считать нормированным, т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ак как скалярное произведение порождает естественную норму </w:t>
      </w: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9E5EE24" wp14:editId="64EDB896">
            <wp:extent cx="1783080" cy="3124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B26B066" w14:textId="77777777" w:rsidR="00842F78" w:rsidRPr="00A45E49" w:rsidRDefault="00842F78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случаях, когда скалярное произведение не является строго положительно определённым, а именно выбрано так, что может быть нулем при ненулевых </w:t>
      </w:r>
      <w:r w:rsidRPr="00A45E49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x}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(чего бывает трудно избежать в некоторых бесконечномерных случаях), то указанное выше выражение даёт не норму, а только </w:t>
      </w:r>
      <w:proofErr w:type="spellStart"/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полунорму</w:t>
      </w:r>
      <w:proofErr w:type="spellEnd"/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(выполняется только 2 и 3 основные свойства нормы)</w:t>
      </w:r>
    </w:p>
    <w:p w14:paraId="264A113F" w14:textId="77777777" w:rsidR="00842F78" w:rsidRPr="00A45E49" w:rsidRDefault="00842F78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2846FB6" w14:textId="77777777" w:rsidR="00842F78" w:rsidRPr="00A45E49" w:rsidRDefault="00842F78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00A69A6" w14:textId="388E4C58" w:rsidR="001D5DF7" w:rsidRPr="00A45E49" w:rsidRDefault="00842F78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45E4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Гёльдеровы</w:t>
      </w:r>
      <w:proofErr w:type="spellEnd"/>
      <w:r w:rsidRPr="00A45E4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нормы </w:t>
      </w:r>
      <w:r w:rsidRPr="00A45E4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n</w:t>
      </w:r>
      <w:r w:rsidRPr="00A45E4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-мерных векторов.</w:t>
      </w:r>
    </w:p>
    <w:p w14:paraId="7A83B747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A1B24EB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надо!!</w:t>
      </w:r>
    </w:p>
    <w:p w14:paraId="6E64043D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__________________________________________________________________________</w:t>
      </w:r>
    </w:p>
    <w:p w14:paraId="0E039332" w14:textId="77777777" w:rsidR="001D5DF7" w:rsidRPr="00A45E49" w:rsidRDefault="001D5DF7" w:rsidP="0098264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ECF46B6" wp14:editId="40D85D07">
            <wp:extent cx="6240780" cy="1744980"/>
            <wp:effectExtent l="0" t="0" r="762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A288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3920C2E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4EA1335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Надо!</w:t>
      </w:r>
    </w:p>
    <w:p w14:paraId="32EFB192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7BF54C" w14:textId="77777777" w:rsidR="00842F78" w:rsidRPr="00A45E49" w:rsidRDefault="00842F78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норма для евклидова пространства - </w:t>
      </w: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775B620" wp14:editId="09D8C8A3">
            <wp:extent cx="1485900" cy="716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1E7E347C" w14:textId="77777777" w:rsidR="00842F78" w:rsidRPr="00A45E49" w:rsidRDefault="00842F78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AB044A6" w14:textId="77777777" w:rsidR="00842F78" w:rsidRPr="00A45E49" w:rsidRDefault="00842F78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74678B6" w14:textId="77777777" w:rsidR="000F795E" w:rsidRPr="00A45E49" w:rsidRDefault="000F795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Где </w:t>
      </w:r>
      <w:proofErr w:type="gramStart"/>
      <w:r w:rsidR="00E87BBB"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&gt;=</w:t>
      </w:r>
      <w:proofErr w:type="gramEnd"/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В частности:</w:t>
      </w:r>
    </w:p>
    <w:p w14:paraId="3591A0E1" w14:textId="77777777" w:rsidR="000F795E" w:rsidRPr="00A45E49" w:rsidRDefault="000F795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ED5AB82" w14:textId="77777777" w:rsidR="000F795E" w:rsidRPr="00A45E49" w:rsidRDefault="000F795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5C95D4FA" wp14:editId="7B186AC3">
            <wp:extent cx="1059180" cy="4114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 также имеет название </w:t>
      </w:r>
      <w:r w:rsidRPr="00A45E4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метрика L1 </w:t>
      </w:r>
      <w:r w:rsidRPr="00A45E49">
        <w:rPr>
          <w:rStyle w:val="mwe-math-mathml-inline"/>
          <w:rFonts w:ascii="Times New Roman" w:hAnsi="Times New Roman" w:cs="Times New Roman"/>
          <w:i/>
          <w:iCs/>
          <w:vanish/>
          <w:color w:val="000000" w:themeColor="text1"/>
          <w:sz w:val="28"/>
          <w:szCs w:val="28"/>
          <w:shd w:val="clear" w:color="auto" w:fill="FFFFFF"/>
        </w:rPr>
        <w:t>{\displaystyle \ell _{1}}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 манхэттенское расстояние. Для вектора представляет собой сумму модулей всех его элементов.</w:t>
      </w:r>
    </w:p>
    <w:p w14:paraId="562176E9" w14:textId="77777777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CDBBCEF" w14:textId="77777777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72C4A2EA" wp14:editId="7CAAD062">
            <wp:extent cx="1295400" cy="457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 также имеет название </w:t>
      </w:r>
      <w:r w:rsidRPr="00A45E4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метрика L2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r w:rsidRPr="00A45E49">
        <w:rPr>
          <w:rStyle w:val="mwe-math-mathml-inline"/>
          <w:rFonts w:ascii="Times New Roman" w:hAnsi="Times New Roman" w:cs="Times New Roman"/>
          <w:i/>
          <w:iCs/>
          <w:vanish/>
          <w:color w:val="000000" w:themeColor="text1"/>
          <w:sz w:val="28"/>
          <w:szCs w:val="28"/>
          <w:shd w:val="clear" w:color="auto" w:fill="FFFFFF"/>
        </w:rPr>
        <w:t>{\displaystyle \ell _{2}}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евклидова норма. Является геометрическим расстоянием между двумя точками в многомерном пространстве, вычисляемым по теореме Пифагора.</w:t>
      </w:r>
    </w:p>
    <w:p w14:paraId="74EBF310" w14:textId="77777777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AD8AFA4" w14:textId="77777777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00936AA" wp14:editId="3C82E35C">
            <wp:extent cx="1242060" cy="2819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(это предельный случай при 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sym w:font="Wingdings" w:char="F0E0"/>
      </w: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бесконечности)</w:t>
      </w:r>
    </w:p>
    <w:p w14:paraId="05D6DFC1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F5292EE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DB878F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9EC3D49" w14:textId="77777777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F7E62B" w14:textId="77777777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Изображения единичных окружностей для различных норм.</w:t>
      </w:r>
    </w:p>
    <w:p w14:paraId="4F45F8DB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A68BF5A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F81B8B6" w14:textId="77777777" w:rsidR="001D5DF7" w:rsidRPr="00A45E49" w:rsidRDefault="001D5DF7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Тоже не надо)</w:t>
      </w:r>
    </w:p>
    <w:p w14:paraId="1E97EFDE" w14:textId="77777777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5D9D1A5" w14:textId="57B27EF9" w:rsidR="00E87BBB" w:rsidRPr="00A45E49" w:rsidRDefault="00E87BBB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5E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5924D4" wp14:editId="6AE69BC6">
            <wp:extent cx="1150620" cy="37800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06" cy="406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EECB" w14:textId="127EE7DF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20EE2" w14:textId="6351C8C5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01125" w14:textId="58EEA1A4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EB51" w14:textId="253F5AFE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29094" w14:textId="33C12A20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79D57C" w14:textId="20FFB0F1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3DE8D" w14:textId="3CED8843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13F4A" w14:textId="0235E8A2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A2DF2" w14:textId="1231855F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63993" w14:textId="056B6864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06959" w14:textId="33262478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1DEB8" w14:textId="34DA0B7E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F7A1AA" w14:textId="5601B5C6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3D8E" w14:textId="1CF13526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0ADFF" w14:textId="056FFC83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36DE38" w14:textId="37F7DFC3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501860" w14:textId="0AC4013B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EC8F" w14:textId="0CD2DF4D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D4D0A" w14:textId="2F1137B9" w:rsidR="00DE370E" w:rsidRPr="00A45E49" w:rsidRDefault="00DE370E" w:rsidP="0098264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38BCC" w14:textId="3166F7EA" w:rsidR="00DE370E" w:rsidRDefault="00DE370E" w:rsidP="009826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18793" w14:textId="2AFAFBC1" w:rsidR="00DE370E" w:rsidRDefault="00DE370E" w:rsidP="009826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98DD6C" w14:textId="78736EEB" w:rsidR="00DE370E" w:rsidRDefault="00DE370E" w:rsidP="009826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7322C8" w14:textId="7F0A44C5" w:rsidR="00DE370E" w:rsidRDefault="00DE370E" w:rsidP="009826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D2BFB" w14:textId="73705E95" w:rsidR="00DE370E" w:rsidRDefault="00DE370E" w:rsidP="0078596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370E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</w:p>
    <w:p w14:paraId="38E97397" w14:textId="0904BE9D" w:rsidR="00DE370E" w:rsidRDefault="00DE370E" w:rsidP="007859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важнейших операций анализа является предельный переход, в основе которого лежит тот факт, что на числовой прямой определено расстояние от одной точки до другой. Обобщая представление о действительных числах как о множестве, в котором введено расстояние между элементами, мы приходим к понятию </w:t>
      </w:r>
      <w:r w:rsidRPr="00DE370E">
        <w:rPr>
          <w:rFonts w:ascii="Times New Roman" w:hAnsi="Times New Roman" w:cs="Times New Roman"/>
          <w:i/>
          <w:iCs/>
          <w:sz w:val="28"/>
          <w:szCs w:val="28"/>
        </w:rPr>
        <w:t>метрического пространства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113666" w14:textId="2D60A4B9" w:rsidR="00DE370E" w:rsidRDefault="00DE370E" w:rsidP="0078596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9C137D" w14:textId="623CCF04" w:rsidR="00DE370E" w:rsidRPr="00E26580" w:rsidRDefault="00DE370E" w:rsidP="0078596E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Определение: Метрическим пространством называется пара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состоящая из некоторого множества (пространства)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E3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(точек) и расстояния , то есть однозначной, неотрицательной, действительной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37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3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37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определенной для любых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3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3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>. При этом отображение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d :X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begChr m:val="[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0,+∞</m:t>
            </m:r>
          </m:e>
        </m:d>
      </m:oMath>
      <w:r w:rsidR="00E26580" w:rsidRPr="00E265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подчиняется трем аксиомам:</w:t>
      </w:r>
    </w:p>
    <w:p w14:paraId="44C8CABC" w14:textId="43D2B65A" w:rsidR="00DE370E" w:rsidRPr="00940170" w:rsidRDefault="00940170" w:rsidP="0078596E">
      <w:pPr>
        <w:pStyle w:val="a6"/>
        <w:numPr>
          <w:ilvl w:val="0"/>
          <w:numId w:val="7"/>
        </w:numPr>
        <w:spacing w:after="0"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x,y</m:t>
            </m:r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=0↔x=y</m:t>
        </m:r>
      </m:oMath>
      <w:r w:rsidRPr="0078596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8596E" w:rsidRPr="0078596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78596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аксиома тождества)</w:t>
      </w:r>
    </w:p>
    <w:p w14:paraId="075F755F" w14:textId="4F5C8F69" w:rsidR="00940170" w:rsidRPr="00E26580" w:rsidRDefault="00940170" w:rsidP="0078596E">
      <w:pPr>
        <w:pStyle w:val="a6"/>
        <w:numPr>
          <w:ilvl w:val="0"/>
          <w:numId w:val="7"/>
        </w:numPr>
        <w:spacing w:after="0"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x,y</m:t>
            </m:r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y,x</m:t>
            </m:r>
          </m:e>
        </m:d>
      </m:oMath>
      <w:r w:rsidR="00E26580" w:rsidRPr="00E26580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E26580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аксиома симметрии)</w:t>
      </w:r>
    </w:p>
    <w:p w14:paraId="5E623DE6" w14:textId="77777777" w:rsidR="0078596E" w:rsidRDefault="00940170" w:rsidP="0078596E">
      <w:pPr>
        <w:pStyle w:val="a6"/>
        <w:numPr>
          <w:ilvl w:val="0"/>
          <w:numId w:val="7"/>
        </w:numPr>
        <w:spacing w:after="0"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x,z</m:t>
            </m:r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≤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x,y</m:t>
            </m:r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+d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y,z</m:t>
            </m:r>
          </m:e>
        </m:d>
      </m:oMath>
      <w:r w:rsidR="00E26580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(аксиома треугольника)</w:t>
      </w:r>
    </w:p>
    <w:p w14:paraId="642B4AE6" w14:textId="7B6EA2A3" w:rsidR="00DE370E" w:rsidRPr="0078596E" w:rsidRDefault="008E5752" w:rsidP="0078596E">
      <w:pPr>
        <w:spacing w:after="0"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78596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При этом:</w:t>
      </w:r>
    </w:p>
    <w:p w14:paraId="03FADAA1" w14:textId="64DF3D62" w:rsidR="008E5752" w:rsidRPr="008E5752" w:rsidRDefault="008E5752" w:rsidP="0078596E">
      <w:pPr>
        <w:pStyle w:val="a6"/>
        <w:numPr>
          <w:ilvl w:val="0"/>
          <w:numId w:val="8"/>
        </w:numPr>
        <w:spacing w:after="0"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8E57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множество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X</m:t>
        </m:r>
      </m:oMath>
      <w:r w:rsidRPr="008E57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называется подлежащим множеством метрического пространства.</w:t>
      </w:r>
    </w:p>
    <w:p w14:paraId="49A1FEEC" w14:textId="0483C006" w:rsidR="008E5752" w:rsidRPr="008E5752" w:rsidRDefault="008E5752" w:rsidP="0078596E">
      <w:pPr>
        <w:pStyle w:val="a6"/>
        <w:numPr>
          <w:ilvl w:val="0"/>
          <w:numId w:val="8"/>
        </w:numPr>
        <w:spacing w:after="0"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8E57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элементы множества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X</m:t>
        </m:r>
      </m:oMath>
      <w:r w:rsidRPr="008E57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называются точками метрического пространства.</w:t>
      </w:r>
    </w:p>
    <w:p w14:paraId="6FF56331" w14:textId="4D6A5C0D" w:rsidR="008E5752" w:rsidRDefault="008E5752" w:rsidP="0078596E">
      <w:pPr>
        <w:pStyle w:val="a6"/>
        <w:numPr>
          <w:ilvl w:val="0"/>
          <w:numId w:val="8"/>
        </w:numPr>
        <w:spacing w:after="0"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8E57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функция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d</m:t>
        </m:r>
      </m:oMath>
      <w:r w:rsidRPr="008E57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называется </w:t>
      </w:r>
      <w:r w:rsidRPr="0078596E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метрикой</w:t>
      </w:r>
      <w:r w:rsidRPr="008E57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92B4795" w14:textId="51DEAB03" w:rsidR="0078596E" w:rsidRDefault="0078596E" w:rsidP="0078596E">
      <w:pPr>
        <w:spacing w:after="0" w:line="276" w:lineRule="auto"/>
        <w:ind w:left="36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0CE09A2F" w14:textId="13573E7D" w:rsidR="0078596E" w:rsidRDefault="0078596E" w:rsidP="0078596E">
      <w:pPr>
        <w:spacing w:after="0"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Примеры:</w:t>
      </w:r>
    </w:p>
    <w:p w14:paraId="3BFC92B0" w14:textId="77777777" w:rsidR="00BC73F4" w:rsidRDefault="00BC73F4" w:rsidP="00210ADA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BC73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Положив для элементов произвольного множества метрику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14:paraId="0BB28FB6" w14:textId="77777777" w:rsidR="00BC73F4" w:rsidRDefault="00BC73F4" w:rsidP="00BC73F4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BC73F4"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EC25B43" wp14:editId="0060C1FE">
            <wp:extent cx="2209800" cy="52843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17835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D06A" w14:textId="3DCD6543" w:rsidR="00BC73F4" w:rsidRPr="00BC73F4" w:rsidRDefault="00BC73F4" w:rsidP="00BC73F4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мы получим метрическое пространство. Назовем его </w:t>
      </w:r>
      <w:r w:rsidRPr="00BC73F4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пространством изолированных точек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214990B" w14:textId="4DCA2E04" w:rsidR="00BC73F4" w:rsidRPr="00BC73F4" w:rsidRDefault="00BC73F4" w:rsidP="00BC73F4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Множество действительных чисел с расстоянием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x,y</m:t>
            </m:r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x-y</m:t>
            </m:r>
          </m:e>
        </m:d>
      </m:oMath>
      <w:r w:rsidRPr="00BC73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образует метрическое пространство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p>
        </m:sSup>
      </m:oMath>
    </w:p>
    <w:p w14:paraId="497519BE" w14:textId="10A35583" w:rsidR="00BC73F4" w:rsidRDefault="00BC73F4" w:rsidP="00BC73F4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Множество упорядоченных групп из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n</m:t>
        </m:r>
      </m:oMath>
      <w:r w:rsidRPr="00BC73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действительных чисел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</m:oMath>
      <w:r w:rsidRPr="00BC73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с расстоянием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x,y</m:t>
            </m:r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eg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ub>
              <m:sup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e>
            </m:nary>
          </m:e>
        </m:rad>
      </m:oMath>
      <w:r w:rsidR="00B4030E" w:rsidRPr="00B4030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4030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называется </w:t>
      </w:r>
      <w:r w:rsidR="00B4030E" w:rsidRPr="00C430C9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n</w:t>
      </w:r>
      <w:r w:rsidR="00B4030E" w:rsidRPr="00C430C9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- мерным арифметическим евклидовым пространством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B4030E" w:rsidRPr="00C430C9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  <w:r w:rsidR="00B4030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Покажем, что в нем выполнена аксиома треугольника.</w:t>
      </w:r>
    </w:p>
    <w:p w14:paraId="2E685A9E" w14:textId="449FC824" w:rsidR="00B4030E" w:rsidRPr="00B4030E" w:rsidRDefault="00B4030E" w:rsidP="00B4030E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B4030E"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40CDDFE0" wp14:editId="559DB516">
            <wp:extent cx="5242329" cy="4259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46826" cy="426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028F" w14:textId="0F888D92" w:rsidR="00B4030E" w:rsidRPr="00C430C9" w:rsidRDefault="00C430C9" w:rsidP="00C430C9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Множество упорядоченных групп из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n</m:t>
        </m:r>
      </m:oMath>
      <w:r w:rsidRPr="00BC73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действительных чисел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</m:oMath>
      <w:r w:rsidRPr="00BC73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с расстоянием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x,y</m:t>
                </m:r>
              </m:e>
            </m:d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p</m:t>
                        </m:r>
                      </m:sup>
                    </m:sSup>
                  </m:e>
                </m:nary>
              </m:e>
            </m:d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  <m:r>
                  <m:rPr>
                    <m:lit/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p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&gt;= 1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любое фиксированное число</w:t>
      </w:r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представляет собой метрическое пространство, обозначаемое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Rnp</w:t>
      </w:r>
      <w:proofErr w:type="spellEnd"/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DB4BB82" w14:textId="0F5D37A6" w:rsidR="00C430C9" w:rsidRPr="00C430C9" w:rsidRDefault="00C430C9" w:rsidP="00C430C9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Множество</w:t>
      </w:r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состоящее из всевозможных последовательностей действительных чисел</w:t>
      </w:r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,…</m:t>
            </m:r>
          </m:e>
        </m:d>
      </m:oMath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 таки</w:t>
      </w:r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что</w:t>
      </w:r>
    </w:p>
    <w:p w14:paraId="448C27F4" w14:textId="77777777" w:rsidR="00C430C9" w:rsidRDefault="00C430C9" w:rsidP="00C430C9">
      <w:pPr>
        <w:pStyle w:val="a6"/>
        <w:spacing w:after="0" w:line="240" w:lineRule="auto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C430C9"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93B04E8" wp14:editId="3CCEDD8B">
            <wp:extent cx="1478280" cy="59713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95525" cy="6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B2DC" w14:textId="062C94B4" w:rsidR="00BC73F4" w:rsidRDefault="00C430C9" w:rsidP="00C430C9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&gt;=</w:t>
      </w:r>
      <w:proofErr w:type="gramEnd"/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фиксированное число, а метрика </w:t>
      </w:r>
    </w:p>
    <w:p w14:paraId="7751761C" w14:textId="7812E5E3" w:rsidR="00C430C9" w:rsidRDefault="00C430C9" w:rsidP="00C430C9">
      <w:pPr>
        <w:pStyle w:val="a6"/>
        <w:spacing w:after="0" w:line="240" w:lineRule="auto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C430C9"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80A2A5B" wp14:editId="1F0FFFAF">
            <wp:extent cx="2156460" cy="418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28328" cy="4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5EAB" w14:textId="34E8EB42" w:rsidR="00C430C9" w:rsidRDefault="00C430C9" w:rsidP="00C430C9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Это метрическое пространство 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sub>
        </m:sSub>
      </m:oMath>
      <w:r w:rsidRPr="00C430C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14:paraId="66961758" w14:textId="12E0803A" w:rsidR="00792C96" w:rsidRPr="00C430C9" w:rsidRDefault="00792C96" w:rsidP="00C430C9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792C96"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49A3F57B" wp14:editId="69CEDEED">
            <wp:extent cx="5638681" cy="31851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43265" cy="31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CDD9" w14:textId="77777777" w:rsidR="00C430C9" w:rsidRPr="00C430C9" w:rsidRDefault="00C430C9" w:rsidP="00C430C9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314306A6" w14:textId="4CACCA5D" w:rsidR="00792C96" w:rsidRDefault="00792C96" w:rsidP="00792C96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792C9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Множество С[</w:t>
      </w:r>
      <w:proofErr w:type="spellStart"/>
      <w:proofErr w:type="gramStart"/>
      <w:r w:rsidRPr="00792C9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a,b</w:t>
      </w:r>
      <w:proofErr w:type="spellEnd"/>
      <w:proofErr w:type="gramEnd"/>
      <w:r w:rsidRPr="00792C9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]  всех непрерывных действительных функций, определенных на отрезке [</w:t>
      </w:r>
      <w:proofErr w:type="spellStart"/>
      <w:r w:rsidRPr="00792C9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a,b</w:t>
      </w:r>
      <w:proofErr w:type="spellEnd"/>
      <w:r w:rsidRPr="00792C9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] , с расстоянием</w:t>
      </w:r>
    </w:p>
    <w:p w14:paraId="1BDC2CFA" w14:textId="195ACDA7" w:rsidR="00792C96" w:rsidRPr="00792C96" w:rsidRDefault="00792C96" w:rsidP="00792C96">
      <w:pPr>
        <w:pStyle w:val="a6"/>
        <w:spacing w:after="0" w:line="240" w:lineRule="auto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792C96"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B904A25" wp14:editId="74B3E1DC">
            <wp:extent cx="2613660" cy="37722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57086" cy="3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9FB9" w14:textId="33CE71E8" w:rsidR="00BC73F4" w:rsidRDefault="00792C96" w:rsidP="00792C96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792C9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также образует метрическое пространство. Аксиомы 1) — 3) проверяются непосредственно.</w:t>
      </w:r>
    </w:p>
    <w:p w14:paraId="11F4B0D1" w14:textId="73300C1A" w:rsidR="00AA4C22" w:rsidRDefault="00AA4C22" w:rsidP="00792C96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4ED99AB1" w14:textId="77777777" w:rsidR="00AA4C22" w:rsidRPr="00AA4C22" w:rsidRDefault="00AA4C22" w:rsidP="00AA4C2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A4C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Связь нормы и метрики</w:t>
      </w:r>
    </w:p>
    <w:p w14:paraId="0D104BED" w14:textId="77777777" w:rsidR="00AA4C22" w:rsidRPr="00AA4C22" w:rsidRDefault="00AA4C22" w:rsidP="00AA4C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нормированном пространстве 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W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над полем 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метрика вводится как функция:</w:t>
      </w:r>
    </w:p>
    <w:p w14:paraId="453D6B7C" w14:textId="77777777" w:rsidR="00AA4C22" w:rsidRPr="00AA4C22" w:rsidRDefault="00AA4C22" w:rsidP="00AA4C2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d(</w:t>
      </w:r>
      <w:proofErr w:type="spellStart"/>
      <w:proofErr w:type="gram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)=</w:t>
      </w:r>
      <w:r w:rsidRPr="00AA4C22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x−y</w:t>
      </w:r>
      <w:r w:rsidRPr="00AA4C22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∥</w:t>
      </w:r>
    </w:p>
    <w:p w14:paraId="60514A36" w14:textId="77777777" w:rsidR="00AA4C22" w:rsidRPr="00AA4C22" w:rsidRDefault="00AA4C22" w:rsidP="00AA4C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т.е.</w:t>
      </w:r>
      <w:proofErr w:type="gram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расстояние между двумя элементами считается равным </w:t>
      </w:r>
      <w:r w:rsidRPr="00AA4C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норме разности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этих элементов (векторов), при этом метрика введённая в нормированном пространстве, указанным выше образом, обладает двумя </w:t>
      </w:r>
      <w:r w:rsidRPr="00AA4C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дополнительными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(помимо трех стандартных) свойствами:</w:t>
      </w:r>
    </w:p>
    <w:p w14:paraId="2998F57A" w14:textId="77777777" w:rsidR="00AA4C22" w:rsidRPr="00AA4C22" w:rsidRDefault="00AA4C22" w:rsidP="00AA4C2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d(</w:t>
      </w:r>
      <w:proofErr w:type="spellStart"/>
      <w:proofErr w:type="gram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 = d(</w:t>
      </w:r>
      <w:proofErr w:type="spell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x+z,y+z</w:t>
      </w:r>
      <w:proofErr w:type="spell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), </w:t>
      </w:r>
      <w:proofErr w:type="spell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x,y,z</w:t>
      </w:r>
      <w:r w:rsidRPr="00AA4C22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∈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W</w:t>
      </w:r>
      <w:proofErr w:type="spell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-- </w:t>
      </w:r>
      <w:r w:rsidRPr="00AA4C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инвариантность относительно сдвига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C0E0676" w14:textId="77777777" w:rsidR="00AA4C22" w:rsidRPr="00AA4C22" w:rsidRDefault="00AA4C22" w:rsidP="00AA4C2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d(</w:t>
      </w:r>
      <w:proofErr w:type="spell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</w:t>
      </w:r>
      <w:proofErr w:type="gram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x,λ</w:t>
      </w:r>
      <w:proofErr w:type="gram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y</w:t>
      </w:r>
      <w:proofErr w:type="spell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 = |</w:t>
      </w:r>
      <w:proofErr w:type="spell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λ|d</w:t>
      </w:r>
      <w:proofErr w:type="spell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), </w:t>
      </w:r>
      <w:proofErr w:type="spell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r w:rsidRPr="00AA4C22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∈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W</w:t>
      </w:r>
      <w:proofErr w:type="spell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λ</w:t>
      </w:r>
      <w:r w:rsidRPr="00AA4C22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∈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</w:t>
      </w:r>
      <w:proofErr w:type="spellEnd"/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-- </w:t>
      </w:r>
      <w:r w:rsidRPr="00AA4C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положительная однородность</w:t>
      </w: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11ABF18" w14:textId="77777777" w:rsidR="00AA4C22" w:rsidRPr="00AA4C22" w:rsidRDefault="00AA4C22" w:rsidP="00AA4C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нормированное пространство является и метрическим.</w:t>
      </w:r>
    </w:p>
    <w:p w14:paraId="154D3AE8" w14:textId="77777777" w:rsidR="00AA4C22" w:rsidRPr="00792C96" w:rsidRDefault="00AA4C22" w:rsidP="00792C96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AA4C22" w:rsidRPr="00792C96" w:rsidSect="00D95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712"/>
    <w:multiLevelType w:val="hybridMultilevel"/>
    <w:tmpl w:val="FB7697E4"/>
    <w:lvl w:ilvl="0" w:tplc="3F9CBE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0385F"/>
    <w:multiLevelType w:val="multilevel"/>
    <w:tmpl w:val="82AA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0238F"/>
    <w:multiLevelType w:val="hybridMultilevel"/>
    <w:tmpl w:val="C2A26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0E59"/>
    <w:multiLevelType w:val="hybridMultilevel"/>
    <w:tmpl w:val="4EB4A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23877"/>
    <w:multiLevelType w:val="multilevel"/>
    <w:tmpl w:val="C8D0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43112"/>
    <w:multiLevelType w:val="hybridMultilevel"/>
    <w:tmpl w:val="87A8B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47C50"/>
    <w:multiLevelType w:val="hybridMultilevel"/>
    <w:tmpl w:val="81EE19F8"/>
    <w:lvl w:ilvl="0" w:tplc="980C8E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46FA4"/>
    <w:multiLevelType w:val="multilevel"/>
    <w:tmpl w:val="77C2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5035B"/>
    <w:multiLevelType w:val="hybridMultilevel"/>
    <w:tmpl w:val="BF90A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F428C"/>
    <w:multiLevelType w:val="hybridMultilevel"/>
    <w:tmpl w:val="81EE19F8"/>
    <w:lvl w:ilvl="0" w:tplc="980C8E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B7"/>
    <w:rsid w:val="000F795E"/>
    <w:rsid w:val="001D5DF7"/>
    <w:rsid w:val="00255B40"/>
    <w:rsid w:val="00310E34"/>
    <w:rsid w:val="003E7222"/>
    <w:rsid w:val="00453CD2"/>
    <w:rsid w:val="00485875"/>
    <w:rsid w:val="00500BF0"/>
    <w:rsid w:val="006F32EF"/>
    <w:rsid w:val="0078596E"/>
    <w:rsid w:val="00792C96"/>
    <w:rsid w:val="00832B85"/>
    <w:rsid w:val="00842F78"/>
    <w:rsid w:val="008C37D0"/>
    <w:rsid w:val="008C65EF"/>
    <w:rsid w:val="008E5752"/>
    <w:rsid w:val="00940170"/>
    <w:rsid w:val="00982643"/>
    <w:rsid w:val="00A45E49"/>
    <w:rsid w:val="00AA4C22"/>
    <w:rsid w:val="00AD43CA"/>
    <w:rsid w:val="00B4030E"/>
    <w:rsid w:val="00B52EE3"/>
    <w:rsid w:val="00BC53CB"/>
    <w:rsid w:val="00BC73F4"/>
    <w:rsid w:val="00BF493D"/>
    <w:rsid w:val="00C26A80"/>
    <w:rsid w:val="00C430C9"/>
    <w:rsid w:val="00CA5DE7"/>
    <w:rsid w:val="00D958B7"/>
    <w:rsid w:val="00DE370E"/>
    <w:rsid w:val="00E26580"/>
    <w:rsid w:val="00E87BBB"/>
    <w:rsid w:val="00F56B38"/>
    <w:rsid w:val="00FC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43A7"/>
  <w15:chartTrackingRefBased/>
  <w15:docId w15:val="{51663023-936A-4F64-B583-2750844E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3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958B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958B7"/>
  </w:style>
  <w:style w:type="character" w:styleId="a5">
    <w:name w:val="Unresolved Mention"/>
    <w:basedOn w:val="a0"/>
    <w:uiPriority w:val="99"/>
    <w:semiHidden/>
    <w:unhideWhenUsed/>
    <w:rsid w:val="00D958B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958B7"/>
    <w:pPr>
      <w:ind w:left="720"/>
      <w:contextualSpacing/>
    </w:pPr>
  </w:style>
  <w:style w:type="character" w:styleId="a7">
    <w:name w:val="Strong"/>
    <w:basedOn w:val="a0"/>
    <w:uiPriority w:val="22"/>
    <w:qFormat/>
    <w:rsid w:val="008C37D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C37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i">
    <w:name w:val="mi"/>
    <w:basedOn w:val="a0"/>
    <w:rsid w:val="008C37D0"/>
  </w:style>
  <w:style w:type="character" w:customStyle="1" w:styleId="mjxassistivemathml">
    <w:name w:val="mjx_assistive_mathml"/>
    <w:basedOn w:val="a0"/>
    <w:rsid w:val="008C37D0"/>
  </w:style>
  <w:style w:type="character" w:customStyle="1" w:styleId="mo">
    <w:name w:val="mo"/>
    <w:basedOn w:val="a0"/>
    <w:rsid w:val="008C37D0"/>
  </w:style>
  <w:style w:type="character" w:customStyle="1" w:styleId="mn">
    <w:name w:val="mn"/>
    <w:basedOn w:val="a0"/>
    <w:rsid w:val="008C37D0"/>
  </w:style>
  <w:style w:type="character" w:styleId="a8">
    <w:name w:val="Emphasis"/>
    <w:basedOn w:val="a0"/>
    <w:uiPriority w:val="20"/>
    <w:qFormat/>
    <w:rsid w:val="008C37D0"/>
    <w:rPr>
      <w:i/>
      <w:iCs/>
    </w:rPr>
  </w:style>
  <w:style w:type="character" w:customStyle="1" w:styleId="math-template">
    <w:name w:val="math-template"/>
    <w:basedOn w:val="a0"/>
    <w:rsid w:val="003E7222"/>
  </w:style>
  <w:style w:type="character" w:styleId="a9">
    <w:name w:val="Placeholder Text"/>
    <w:basedOn w:val="a0"/>
    <w:uiPriority w:val="99"/>
    <w:semiHidden/>
    <w:rsid w:val="00DE370E"/>
    <w:rPr>
      <w:color w:val="808080"/>
    </w:rPr>
  </w:style>
  <w:style w:type="paragraph" w:customStyle="1" w:styleId="pn">
    <w:name w:val="pn"/>
    <w:basedOn w:val="a"/>
    <w:rsid w:val="006F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">
    <w:name w:val="formul"/>
    <w:basedOn w:val="a"/>
    <w:rsid w:val="006F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26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26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7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png"/><Relationship Id="rId48" Type="http://schemas.openxmlformats.org/officeDocument/2006/relationships/hyperlink" Target="https://ru.wikipedia.org/wiki/%D0%9D%D0%BE%D1%80%D0%BC%D0%B8%D1%80%D0%BE%D0%B2%D0%B0%D0%BD%D0%BD%D0%BE%D0%B5_%D0%B2%D0%B5%D0%BA%D1%82%D0%BE%D1%80%D0%BD%D0%BE%D0%B5_%D0%BF%D1%80%D0%BE%D1%81%D1%82%D1%80%D0%B0%D0%BD%D1%81%D1%82%D0%B2%D0%BE" TargetMode="External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3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png"/><Relationship Id="rId59" Type="http://schemas.openxmlformats.org/officeDocument/2006/relationships/image" Target="media/image52.pn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57" Type="http://schemas.openxmlformats.org/officeDocument/2006/relationships/image" Target="media/image50.pn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A7D98-0A4E-479E-9AFD-ADF67214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Комягин Александр Сергеевич</dc:creator>
  <cp:keywords/>
  <dc:description/>
  <cp:lastModifiedBy>Комягин Александр Сергеевич</cp:lastModifiedBy>
  <cp:revision>12</cp:revision>
  <cp:lastPrinted>2020-01-29T13:30:00Z</cp:lastPrinted>
  <dcterms:created xsi:type="dcterms:W3CDTF">2020-01-21T10:54:00Z</dcterms:created>
  <dcterms:modified xsi:type="dcterms:W3CDTF">2020-01-29T13:32:00Z</dcterms:modified>
</cp:coreProperties>
</file>