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tblBorders>
          <w:bottom w:val="single" w:sz="18" w:space="0" w:color="000000" w:themeColor="text1"/>
        </w:tblBorders>
        <w:tblCellMar>
          <w:left w:w="0" w:type="dxa"/>
          <w:right w:w="0" w:type="dxa"/>
        </w:tblCellMar>
        <w:tblLook w:val="04A0" w:firstRow="1" w:lastRow="0" w:firstColumn="1" w:lastColumn="0" w:noHBand="0" w:noVBand="1"/>
        <w:tblDescription w:val="Title and date"/>
      </w:tblPr>
      <w:tblGrid>
        <w:gridCol w:w="6480"/>
        <w:gridCol w:w="6480"/>
      </w:tblGrid>
      <w:tr w:rsidR="00C17E2A" w14:paraId="7D3C784A" w14:textId="77777777">
        <w:tc>
          <w:tcPr>
            <w:tcW w:w="2500" w:type="pct"/>
            <w:vAlign w:val="bottom"/>
          </w:tcPr>
          <w:p w14:paraId="002EA3B2" w14:textId="00F9BF8C" w:rsidR="00C17E2A" w:rsidRPr="00CF3AEF" w:rsidRDefault="005B6518">
            <w:pPr>
              <w:pStyle w:val="Title"/>
              <w:rPr>
                <w:sz w:val="34"/>
                <w:szCs w:val="36"/>
              </w:rPr>
            </w:pPr>
            <w:r>
              <w:rPr>
                <w:sz w:val="34"/>
                <w:szCs w:val="36"/>
              </w:rPr>
              <w:t>ROAD ACCIDENT</w:t>
            </w:r>
          </w:p>
        </w:tc>
        <w:sdt>
          <w:sdtPr>
            <w:id w:val="1545870053"/>
            <w:placeholder>
              <w:docPart w:val="57D0253E54FA4684857C7E53F49E1A5B"/>
            </w:placeholder>
            <w:date w:fullDate="2019-03-20T00:00:00Z">
              <w:dateFormat w:val="M.d.yyyy"/>
              <w:lid w:val="en-US"/>
              <w:storeMappedDataAs w:val="dateTime"/>
              <w:calendar w:val="gregorian"/>
            </w:date>
          </w:sdtPr>
          <w:sdtEndPr/>
          <w:sdtContent>
            <w:tc>
              <w:tcPr>
                <w:tcW w:w="2500" w:type="pct"/>
                <w:vAlign w:val="bottom"/>
              </w:tcPr>
              <w:p w14:paraId="184A80D0" w14:textId="3BAC4B44" w:rsidR="00C17E2A" w:rsidRDefault="002A5B76">
                <w:pPr>
                  <w:pStyle w:val="Date"/>
                </w:pPr>
                <w:r>
                  <w:t>3.20.2019</w:t>
                </w:r>
              </w:p>
            </w:tc>
          </w:sdtContent>
        </w:sdt>
      </w:tr>
    </w:tbl>
    <w:p w14:paraId="13DF9718" w14:textId="2F72EB65" w:rsidR="00C17E2A" w:rsidRDefault="00C17E2A">
      <w:pPr>
        <w:pStyle w:val="NoSpacing"/>
      </w:pPr>
    </w:p>
    <w:tbl>
      <w:tblPr>
        <w:tblStyle w:val="LessonPlan"/>
        <w:tblW w:w="3650" w:type="pct"/>
        <w:tblLook w:val="04A0" w:firstRow="1" w:lastRow="0" w:firstColumn="1" w:lastColumn="0" w:noHBand="0" w:noVBand="1"/>
        <w:tblDescription w:val="Overview"/>
      </w:tblPr>
      <w:tblGrid>
        <w:gridCol w:w="1801"/>
        <w:gridCol w:w="288"/>
        <w:gridCol w:w="7372"/>
      </w:tblGrid>
      <w:tr w:rsidR="00C17E2A" w14:paraId="6D41C1C9" w14:textId="77777777" w:rsidTr="00C17E2A">
        <w:trPr>
          <w:cnfStyle w:val="100000000000" w:firstRow="1" w:lastRow="0" w:firstColumn="0" w:lastColumn="0" w:oddVBand="0" w:evenVBand="0" w:oddHBand="0" w:evenHBand="0" w:firstRowFirstColumn="0" w:firstRowLastColumn="0" w:lastRowFirstColumn="0" w:lastRowLastColumn="0"/>
        </w:trPr>
        <w:tc>
          <w:tcPr>
            <w:tcW w:w="952" w:type="pct"/>
          </w:tcPr>
          <w:p w14:paraId="03B4221A" w14:textId="77777777" w:rsidR="00C17E2A" w:rsidRDefault="00D27DC3">
            <w:pPr>
              <w:pStyle w:val="Heading1"/>
              <w:spacing w:before="60"/>
              <w:contextualSpacing w:val="0"/>
              <w:outlineLvl w:val="0"/>
            </w:pPr>
            <w:r>
              <w:t>Subject</w:t>
            </w:r>
          </w:p>
        </w:tc>
        <w:tc>
          <w:tcPr>
            <w:tcW w:w="152" w:type="pct"/>
            <w:tcBorders>
              <w:bottom w:val="none" w:sz="0" w:space="0" w:color="auto"/>
            </w:tcBorders>
          </w:tcPr>
          <w:p w14:paraId="308D03A2" w14:textId="77777777" w:rsidR="00C17E2A" w:rsidRDefault="00C17E2A">
            <w:pPr>
              <w:pStyle w:val="Heading1"/>
              <w:spacing w:before="60"/>
              <w:contextualSpacing w:val="0"/>
              <w:outlineLvl w:val="0"/>
            </w:pPr>
          </w:p>
        </w:tc>
        <w:tc>
          <w:tcPr>
            <w:tcW w:w="3895" w:type="pct"/>
          </w:tcPr>
          <w:p w14:paraId="2CD11C91" w14:textId="77777777" w:rsidR="00C17E2A" w:rsidRDefault="00D27DC3">
            <w:pPr>
              <w:pStyle w:val="Heading1"/>
              <w:spacing w:before="60"/>
              <w:contextualSpacing w:val="0"/>
              <w:outlineLvl w:val="0"/>
            </w:pPr>
            <w:r>
              <w:t>Overview</w:t>
            </w:r>
          </w:p>
        </w:tc>
      </w:tr>
      <w:tr w:rsidR="00C17E2A" w14:paraId="213687BE" w14:textId="77777777" w:rsidTr="00C17E2A">
        <w:tc>
          <w:tcPr>
            <w:tcW w:w="952" w:type="pct"/>
          </w:tcPr>
          <w:tbl>
            <w:tblPr>
              <w:tblW w:w="5000" w:type="pct"/>
              <w:tblCellMar>
                <w:left w:w="0" w:type="dxa"/>
                <w:right w:w="0" w:type="dxa"/>
              </w:tblCellMar>
              <w:tblLook w:val="04A0" w:firstRow="1" w:lastRow="0" w:firstColumn="1" w:lastColumn="0" w:noHBand="0" w:noVBand="1"/>
              <w:tblDescription w:val="Course info"/>
            </w:tblPr>
            <w:tblGrid>
              <w:gridCol w:w="1801"/>
            </w:tblGrid>
            <w:tr w:rsidR="00C17E2A" w14:paraId="32BF30BB" w14:textId="77777777">
              <w:tc>
                <w:tcPr>
                  <w:tcW w:w="5000" w:type="pct"/>
                </w:tcPr>
                <w:p w14:paraId="0EB4376E" w14:textId="2CDEFE52" w:rsidR="00C17E2A" w:rsidRDefault="003300D5">
                  <w:r>
                    <w:t>SOCIAL STUDIES</w:t>
                  </w:r>
                </w:p>
              </w:tc>
            </w:tr>
            <w:tr w:rsidR="00C17E2A" w14:paraId="58EC4DA0" w14:textId="77777777">
              <w:tc>
                <w:tcPr>
                  <w:tcW w:w="5000" w:type="pct"/>
                  <w:tcBorders>
                    <w:bottom w:val="single" w:sz="8" w:space="0" w:color="auto"/>
                  </w:tcBorders>
                </w:tcPr>
                <w:p w14:paraId="6BBD517E" w14:textId="77777777" w:rsidR="00C17E2A" w:rsidRDefault="00D27DC3">
                  <w:pPr>
                    <w:pStyle w:val="Heading1"/>
                  </w:pPr>
                  <w:r>
                    <w:t>Prepared By</w:t>
                  </w:r>
                </w:p>
              </w:tc>
            </w:tr>
            <w:tr w:rsidR="00C17E2A" w14:paraId="2B428F01" w14:textId="77777777">
              <w:sdt>
                <w:sdtPr>
                  <w:id w:val="868955252"/>
                  <w:placeholder>
                    <w:docPart w:val="1C876A8B6575410E8AA7530875A6B7F4"/>
                  </w:placeholder>
                  <w:temporary/>
                  <w:showingPlcHdr/>
                  <w:text/>
                </w:sdtPr>
                <w:sdtEndPr/>
                <w:sdtContent>
                  <w:tc>
                    <w:tcPr>
                      <w:tcW w:w="5000" w:type="pct"/>
                      <w:tcBorders>
                        <w:top w:val="single" w:sz="8" w:space="0" w:color="auto"/>
                      </w:tcBorders>
                    </w:tcPr>
                    <w:p w14:paraId="7C6AE0E4" w14:textId="77777777" w:rsidR="00C17E2A" w:rsidRDefault="00D27DC3">
                      <w:r>
                        <w:t>[Instructor Name]</w:t>
                      </w:r>
                    </w:p>
                  </w:tc>
                </w:sdtContent>
              </w:sdt>
            </w:tr>
            <w:tr w:rsidR="00C17E2A" w14:paraId="25448A5D" w14:textId="77777777">
              <w:tc>
                <w:tcPr>
                  <w:tcW w:w="5000" w:type="pct"/>
                  <w:tcBorders>
                    <w:bottom w:val="single" w:sz="8" w:space="0" w:color="auto"/>
                  </w:tcBorders>
                </w:tcPr>
                <w:p w14:paraId="3374DCBA" w14:textId="77777777" w:rsidR="00C17E2A" w:rsidRDefault="00D27DC3">
                  <w:pPr>
                    <w:pStyle w:val="Heading1"/>
                  </w:pPr>
                  <w:r>
                    <w:t>Grade Level</w:t>
                  </w:r>
                </w:p>
              </w:tc>
            </w:tr>
            <w:tr w:rsidR="00C17E2A" w14:paraId="3BE49EC9" w14:textId="77777777">
              <w:tc>
                <w:tcPr>
                  <w:tcW w:w="5000" w:type="pct"/>
                  <w:tcBorders>
                    <w:top w:val="single" w:sz="8" w:space="0" w:color="auto"/>
                  </w:tcBorders>
                </w:tcPr>
                <w:p w14:paraId="517CCD81" w14:textId="3F9CEC90" w:rsidR="00C17E2A" w:rsidRDefault="00CB2435">
                  <w:r>
                    <w:t>2</w:t>
                  </w:r>
                </w:p>
              </w:tc>
            </w:tr>
          </w:tbl>
          <w:p w14:paraId="4CAC6574" w14:textId="77777777" w:rsidR="00C17E2A" w:rsidRDefault="00C17E2A"/>
        </w:tc>
        <w:tc>
          <w:tcPr>
            <w:tcW w:w="152" w:type="pct"/>
          </w:tcPr>
          <w:p w14:paraId="0CBCE437" w14:textId="77777777" w:rsidR="00C17E2A" w:rsidRDefault="00C17E2A"/>
        </w:tc>
        <w:tc>
          <w:tcPr>
            <w:tcW w:w="3895" w:type="pct"/>
          </w:tcPr>
          <w:p w14:paraId="2971807D" w14:textId="4CFD3057" w:rsidR="000A37E8" w:rsidRDefault="000A37E8">
            <w:r>
              <w:t>This lesson plan covers teaching content for</w:t>
            </w:r>
            <w:r w:rsidR="00EB3FC4">
              <w:t xml:space="preserve">: </w:t>
            </w:r>
          </w:p>
          <w:p w14:paraId="568FCF7F" w14:textId="5C2A4DF9" w:rsidR="00E41CA6" w:rsidRDefault="00E41CA6" w:rsidP="00D171C4">
            <w:pPr>
              <w:pStyle w:val="ListParagraph"/>
              <w:numPr>
                <w:ilvl w:val="0"/>
                <w:numId w:val="6"/>
              </w:numPr>
              <w:ind w:left="467" w:hanging="142"/>
            </w:pPr>
            <w:r>
              <w:t xml:space="preserve"> Meaning of road accident</w:t>
            </w:r>
            <w:r w:rsidR="00660656">
              <w:t>.</w:t>
            </w:r>
          </w:p>
          <w:p w14:paraId="286584AB" w14:textId="3616C588" w:rsidR="000A37E8" w:rsidRDefault="00E41CA6" w:rsidP="00D171C4">
            <w:pPr>
              <w:pStyle w:val="ListParagraph"/>
              <w:numPr>
                <w:ilvl w:val="0"/>
                <w:numId w:val="6"/>
              </w:numPr>
              <w:ind w:left="467" w:hanging="142"/>
            </w:pPr>
            <w:r>
              <w:t xml:space="preserve"> Causes of road accident</w:t>
            </w:r>
            <w:r w:rsidR="00660656">
              <w:t>.</w:t>
            </w:r>
            <w:r w:rsidR="00B61232">
              <w:t xml:space="preserve"> </w:t>
            </w:r>
          </w:p>
          <w:p w14:paraId="5DFE29D0" w14:textId="524E2282" w:rsidR="00660656" w:rsidRDefault="00660656" w:rsidP="00D171C4">
            <w:pPr>
              <w:pStyle w:val="ListParagraph"/>
              <w:numPr>
                <w:ilvl w:val="0"/>
                <w:numId w:val="6"/>
              </w:numPr>
              <w:ind w:left="467" w:hanging="142"/>
            </w:pPr>
            <w:r>
              <w:t xml:space="preserve"> Common road signs and</w:t>
            </w:r>
            <w:r w:rsidRPr="00660656">
              <w:t xml:space="preserve"> safety rule</w:t>
            </w:r>
            <w:r>
              <w:t>s</w:t>
            </w:r>
          </w:p>
          <w:p w14:paraId="7162E278" w14:textId="77777777" w:rsidR="00CB2435" w:rsidRDefault="00CB2435" w:rsidP="00CB2435">
            <w:pPr>
              <w:pStyle w:val="ListParagraph"/>
              <w:ind w:left="467"/>
            </w:pPr>
          </w:p>
          <w:p w14:paraId="458BD9FD" w14:textId="022C1D0B" w:rsidR="00B61232" w:rsidRDefault="00B61232" w:rsidP="00CB2435">
            <w:pPr>
              <w:pStyle w:val="ListParagraph"/>
              <w:ind w:left="467"/>
            </w:pPr>
          </w:p>
        </w:tc>
      </w:tr>
    </w:tbl>
    <w:p w14:paraId="44024CC7" w14:textId="66180EAE" w:rsidR="00C17E2A" w:rsidRDefault="00196867">
      <w:pPr>
        <w:pStyle w:val="NoSpacing"/>
      </w:pPr>
      <w:r>
        <w:rPr>
          <w:noProof/>
          <w:lang w:val="en-GB" w:eastAsia="en-GB"/>
        </w:rPr>
        <mc:AlternateContent>
          <mc:Choice Requires="wps">
            <w:drawing>
              <wp:anchor distT="0" distB="0" distL="228600" distR="228600" simplePos="0" relativeHeight="251659264" behindDoc="0" locked="0" layoutInCell="1" allowOverlap="0" wp14:anchorId="6D87D826" wp14:editId="3DC2C11E">
                <wp:simplePos x="0" y="0"/>
                <wp:positionH relativeFrom="margin">
                  <wp:posOffset>6632262</wp:posOffset>
                </wp:positionH>
                <wp:positionV relativeFrom="margin">
                  <wp:posOffset>2371336</wp:posOffset>
                </wp:positionV>
                <wp:extent cx="1874520" cy="4462780"/>
                <wp:effectExtent l="0" t="0" r="0" b="0"/>
                <wp:wrapSquare wrapText="left"/>
                <wp:docPr id="1" name="Text Box 1" descr="Materials and resources"/>
                <wp:cNvGraphicFramePr/>
                <a:graphic xmlns:a="http://schemas.openxmlformats.org/drawingml/2006/main">
                  <a:graphicData uri="http://schemas.microsoft.com/office/word/2010/wordprocessingShape">
                    <wps:wsp>
                      <wps:cNvSpPr txBox="1"/>
                      <wps:spPr>
                        <a:xfrm>
                          <a:off x="0" y="0"/>
                          <a:ext cx="1874520" cy="44627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Materials and resources table"/>
                            </w:tblPr>
                            <w:tblGrid>
                              <w:gridCol w:w="12518"/>
                            </w:tblGrid>
                            <w:tr w:rsidR="00BB43D6" w14:paraId="55183B89" w14:textId="77777777">
                              <w:trPr>
                                <w:trHeight w:val="1440"/>
                              </w:trPr>
                              <w:tc>
                                <w:tcPr>
                                  <w:tcW w:w="5000" w:type="pct"/>
                                  <w:tcBorders>
                                    <w:top w:val="single" w:sz="8" w:space="0" w:color="000000" w:themeColor="text1"/>
                                    <w:bottom w:val="single" w:sz="8" w:space="0" w:color="000000" w:themeColor="text1"/>
                                  </w:tcBorders>
                                </w:tcPr>
                                <w:p w14:paraId="627F622C" w14:textId="77777777" w:rsidR="00BB43D6" w:rsidRPr="00456C19" w:rsidRDefault="00BB43D6">
                                  <w:pPr>
                                    <w:pStyle w:val="Heading2"/>
                                    <w:rPr>
                                      <w:b/>
                                    </w:rPr>
                                  </w:pPr>
                                  <w:r w:rsidRPr="00456C19">
                                    <w:rPr>
                                      <w:b/>
                                    </w:rPr>
                                    <w:t>Materials Required</w:t>
                                  </w:r>
                                </w:p>
                                <w:p w14:paraId="6A94D1A3" w14:textId="328F4F74" w:rsidR="00BB43D6" w:rsidRDefault="00E41CA6" w:rsidP="00216DE7">
                                  <w:pPr>
                                    <w:pStyle w:val="ListBullet"/>
                                  </w:pPr>
                                  <w:r>
                                    <w:t>Pictures</w:t>
                                  </w:r>
                                </w:p>
                                <w:p w14:paraId="35FEA81A" w14:textId="0583BF92" w:rsidR="00E41CA6" w:rsidRDefault="00E41CA6" w:rsidP="00216DE7">
                                  <w:pPr>
                                    <w:pStyle w:val="ListBullet"/>
                                  </w:pPr>
                                  <w:r>
                                    <w:t>Textbooks</w:t>
                                  </w:r>
                                </w:p>
                                <w:p w14:paraId="2A58FA83" w14:textId="0C77B718" w:rsidR="00E41CA6" w:rsidRDefault="00E41CA6" w:rsidP="00216DE7">
                                  <w:pPr>
                                    <w:pStyle w:val="ListBullet"/>
                                  </w:pPr>
                                  <w:r>
                                    <w:t>Charts</w:t>
                                  </w:r>
                                </w:p>
                                <w:p w14:paraId="4BE61749" w14:textId="00C57918" w:rsidR="00BB43D6" w:rsidRDefault="00BB43D6" w:rsidP="00216DE7">
                                  <w:pPr>
                                    <w:pStyle w:val="ListBullet"/>
                                  </w:pPr>
                                  <w:r>
                                    <w:t xml:space="preserve"> </w:t>
                                  </w:r>
                                </w:p>
                              </w:tc>
                            </w:tr>
                            <w:tr w:rsidR="00BB43D6" w14:paraId="47E6926A" w14:textId="77777777">
                              <w:trPr>
                                <w:trHeight w:val="1728"/>
                              </w:trPr>
                              <w:tc>
                                <w:tcPr>
                                  <w:tcW w:w="5000" w:type="pct"/>
                                  <w:tcBorders>
                                    <w:top w:val="single" w:sz="8" w:space="0" w:color="000000" w:themeColor="text1"/>
                                    <w:bottom w:val="single" w:sz="8" w:space="0" w:color="000000" w:themeColor="text1"/>
                                  </w:tcBorders>
                                </w:tcPr>
                                <w:p w14:paraId="1DB0E5D1" w14:textId="77777777" w:rsidR="00BB43D6" w:rsidRPr="00456C19" w:rsidRDefault="00BB43D6">
                                  <w:pPr>
                                    <w:pStyle w:val="Heading2"/>
                                    <w:rPr>
                                      <w:b/>
                                    </w:rPr>
                                  </w:pPr>
                                  <w:r w:rsidRPr="00456C19">
                                    <w:rPr>
                                      <w:b/>
                                    </w:rPr>
                                    <w:t>Additional Resources</w:t>
                                  </w:r>
                                </w:p>
                                <w:p w14:paraId="7F1912C2" w14:textId="77777777" w:rsidR="00BB43D6" w:rsidRDefault="009A43E4" w:rsidP="00151ABF">
                                  <w:pPr>
                                    <w:pStyle w:val="ListBullet"/>
                                  </w:pPr>
                                  <w:hyperlink r:id="rId7" w:history="1">
                                    <w:r w:rsidR="00B1018E" w:rsidRPr="00B1018E">
                                      <w:rPr>
                                        <w:rStyle w:val="Hyperlink"/>
                                      </w:rPr>
                                      <w:t>https://www.youtube.com/watch?v=T4-Fjm_CCmU</w:t>
                                    </w:r>
                                  </w:hyperlink>
                                </w:p>
                                <w:p w14:paraId="0E29B073" w14:textId="77777777" w:rsidR="00B1018E" w:rsidRDefault="009A43E4" w:rsidP="00151ABF">
                                  <w:pPr>
                                    <w:pStyle w:val="ListBullet"/>
                                  </w:pPr>
                                  <w:hyperlink r:id="rId8" w:history="1">
                                    <w:r w:rsidR="00B1018E" w:rsidRPr="00B1018E">
                                      <w:rPr>
                                        <w:rStyle w:val="Hyperlink"/>
                                      </w:rPr>
                                      <w:t>https://www.youtube.com/watch?v=O6ebPxfpd_4</w:t>
                                    </w:r>
                                  </w:hyperlink>
                                </w:p>
                                <w:p w14:paraId="04F14E8B" w14:textId="77777777" w:rsidR="00B1018E" w:rsidRDefault="009A43E4" w:rsidP="00151ABF">
                                  <w:pPr>
                                    <w:pStyle w:val="ListBullet"/>
                                  </w:pPr>
                                  <w:hyperlink r:id="rId9" w:history="1">
                                    <w:r w:rsidR="00660656" w:rsidRPr="00660656">
                                      <w:rPr>
                                        <w:rStyle w:val="Hyperlink"/>
                                      </w:rPr>
                                      <w:t>https://www.youtube.com/watch?v=-jjU0LAw0-4</w:t>
                                    </w:r>
                                  </w:hyperlink>
                                </w:p>
                                <w:p w14:paraId="68B2889B" w14:textId="3AC9061A" w:rsidR="00660656" w:rsidRDefault="009A43E4" w:rsidP="00330425">
                                  <w:pPr>
                                    <w:pStyle w:val="ListBullet"/>
                                  </w:pPr>
                                  <w:hyperlink r:id="rId10" w:history="1">
                                    <w:r w:rsidR="00330425" w:rsidRPr="000014B3">
                                      <w:rPr>
                                        <w:rStyle w:val="Hyperlink"/>
                                      </w:rPr>
                                      <w:t>https://www.google.com/url?sa=i&amp;source=images&amp;cd=&amp;ved=2ahUKEwjVlKLcuM3iAhVELBoKHY0tDjMQjRx6BAgBEAU&amp;url=http%3A%2F%2Fjhtransport.gov.in%2Fcauses-of-road-accidents.html&amp;psig=AOvVaw2VXlAOQAngnU9P1tharznk&amp;ust=1559655722900451</w:t>
                                    </w:r>
                                  </w:hyperlink>
                                </w:p>
                                <w:p w14:paraId="4784A390" w14:textId="699B0C20" w:rsidR="00330425" w:rsidRDefault="009A43E4" w:rsidP="00330425">
                                  <w:pPr>
                                    <w:pStyle w:val="ListBullet"/>
                                  </w:pPr>
                                  <w:hyperlink r:id="rId11" w:history="1">
                                    <w:r w:rsidR="00330425" w:rsidRPr="000014B3">
                                      <w:rPr>
                                        <w:rStyle w:val="Hyperlink"/>
                                      </w:rPr>
                                      <w:t>http://www.saferoutestoschools.org/documents/2ndGrade_Pedestrian_Safety-curriculum.pdf</w:t>
                                    </w:r>
                                  </w:hyperlink>
                                </w:p>
                                <w:p w14:paraId="266D3DBF" w14:textId="52E8D224" w:rsidR="00330425" w:rsidRDefault="00330425" w:rsidP="00330425">
                                  <w:pPr>
                                    <w:pStyle w:val="ListBullet"/>
                                  </w:pPr>
                                </w:p>
                              </w:tc>
                            </w:tr>
                            <w:tr w:rsidR="00BB43D6" w14:paraId="22539C1A" w14:textId="77777777">
                              <w:trPr>
                                <w:trHeight w:val="864"/>
                              </w:trPr>
                              <w:tc>
                                <w:tcPr>
                                  <w:tcW w:w="5000" w:type="pct"/>
                                  <w:tcBorders>
                                    <w:top w:val="single" w:sz="8" w:space="0" w:color="000000" w:themeColor="text1"/>
                                  </w:tcBorders>
                                </w:tcPr>
                                <w:p w14:paraId="738BD807" w14:textId="77777777" w:rsidR="00BB43D6" w:rsidRPr="00456C19" w:rsidRDefault="00BB43D6">
                                  <w:pPr>
                                    <w:pStyle w:val="Heading2"/>
                                    <w:rPr>
                                      <w:b/>
                                    </w:rPr>
                                  </w:pPr>
                                  <w:r w:rsidRPr="00456C19">
                                    <w:rPr>
                                      <w:b/>
                                    </w:rPr>
                                    <w:t>Additional Notes</w:t>
                                  </w:r>
                                </w:p>
                                <w:p w14:paraId="56EB777B" w14:textId="77777777" w:rsidR="00BB43D6" w:rsidRDefault="00BB43D6"/>
                              </w:tc>
                            </w:tr>
                          </w:tbl>
                          <w:p w14:paraId="7C9852EE" w14:textId="77777777" w:rsidR="00BB43D6" w:rsidRDefault="00BB43D6"/>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23000</wp14:pctWidth>
                </wp14:sizeRelH>
                <wp14:sizeRelV relativeFrom="margin">
                  <wp14:pctHeight>0</wp14:pctHeight>
                </wp14:sizeRelV>
              </wp:anchor>
            </w:drawing>
          </mc:Choice>
          <mc:Fallback>
            <w:pict>
              <v:shapetype w14:anchorId="6D87D826" id="_x0000_t202" coordsize="21600,21600" o:spt="202" path="m,l,21600r21600,l21600,xe">
                <v:stroke joinstyle="miter"/>
                <v:path gradientshapeok="t" o:connecttype="rect"/>
              </v:shapetype>
              <v:shape id="Text Box 1" o:spid="_x0000_s1026" type="#_x0000_t202" alt="Materials and resources" style="position:absolute;margin-left:522.25pt;margin-top:186.7pt;width:147.6pt;height:351.4pt;z-index:251659264;visibility:visible;mso-wrap-style:square;mso-width-percent:230;mso-height-percent:0;mso-wrap-distance-left:18pt;mso-wrap-distance-top:0;mso-wrap-distance-right:18pt;mso-wrap-distance-bottom:0;mso-position-horizontal:absolute;mso-position-horizontal-relative:margin;mso-position-vertical:absolute;mso-position-vertical-relative:margin;mso-width-percent:23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" o:allowoverlap="f" fillcolor="white [3201]" stroked="f" strokeweight=".5pt">
                <v:textbox inset="0,0,0,0">
                  <w:txbxContent>
                    <w:tbl>
                      <w:tblPr>
                        <w:tblW w:w="5000" w:type="pct"/>
                        <w:tblCellMar>
                          <w:left w:w="0" w:type="dxa"/>
                          <w:right w:w="0" w:type="dxa"/>
                        </w:tblCellMar>
                        <w:tblLook w:val="04A0" w:firstRow="1" w:lastRow="0" w:firstColumn="1" w:lastColumn="0" w:noHBand="0" w:noVBand="1"/>
                        <w:tblDescription w:val="Materials and resources table"/>
                      </w:tblPr>
                      <w:tblGrid>
                        <w:gridCol w:w="12518"/>
                      </w:tblGrid>
                      <w:tr w:rsidR="00BB43D6" w14:paraId="55183B89" w14:textId="77777777">
                        <w:trPr>
                          <w:trHeight w:val="1440"/>
                        </w:trPr>
                        <w:tc>
                          <w:tcPr>
                            <w:tcW w:w="5000" w:type="pct"/>
                            <w:tcBorders>
                              <w:top w:val="single" w:sz="8" w:space="0" w:color="000000" w:themeColor="text1"/>
                              <w:bottom w:val="single" w:sz="8" w:space="0" w:color="000000" w:themeColor="text1"/>
                            </w:tcBorders>
                          </w:tcPr>
                          <w:p w14:paraId="627F622C" w14:textId="77777777" w:rsidR="00BB43D6" w:rsidRPr="00456C19" w:rsidRDefault="00BB43D6">
                            <w:pPr>
                              <w:pStyle w:val="Heading2"/>
                              <w:rPr>
                                <w:b/>
                              </w:rPr>
                            </w:pPr>
                            <w:r w:rsidRPr="00456C19">
                              <w:rPr>
                                <w:b/>
                              </w:rPr>
                              <w:t>Materials Required</w:t>
                            </w:r>
                          </w:p>
                          <w:p w14:paraId="6A94D1A3" w14:textId="328F4F74" w:rsidR="00BB43D6" w:rsidRDefault="00E41CA6" w:rsidP="00216DE7">
                            <w:pPr>
                              <w:pStyle w:val="ListBullet"/>
                            </w:pPr>
                            <w:r>
                              <w:t>Pictures</w:t>
                            </w:r>
                          </w:p>
                          <w:p w14:paraId="35FEA81A" w14:textId="0583BF92" w:rsidR="00E41CA6" w:rsidRDefault="00E41CA6" w:rsidP="00216DE7">
                            <w:pPr>
                              <w:pStyle w:val="ListBullet"/>
                            </w:pPr>
                            <w:r>
                              <w:t>Textbooks</w:t>
                            </w:r>
                          </w:p>
                          <w:p w14:paraId="2A58FA83" w14:textId="0C77B718" w:rsidR="00E41CA6" w:rsidRDefault="00E41CA6" w:rsidP="00216DE7">
                            <w:pPr>
                              <w:pStyle w:val="ListBullet"/>
                            </w:pPr>
                            <w:r>
                              <w:t>Charts</w:t>
                            </w:r>
                          </w:p>
                          <w:p w14:paraId="4BE61749" w14:textId="00C57918" w:rsidR="00BB43D6" w:rsidRDefault="00BB43D6" w:rsidP="00216DE7">
                            <w:pPr>
                              <w:pStyle w:val="ListBullet"/>
                            </w:pPr>
                            <w:r>
                              <w:t xml:space="preserve"> </w:t>
                            </w:r>
                          </w:p>
                        </w:tc>
                      </w:tr>
                      <w:tr w:rsidR="00BB43D6" w14:paraId="47E6926A" w14:textId="77777777">
                        <w:trPr>
                          <w:trHeight w:val="1728"/>
                        </w:trPr>
                        <w:tc>
                          <w:tcPr>
                            <w:tcW w:w="5000" w:type="pct"/>
                            <w:tcBorders>
                              <w:top w:val="single" w:sz="8" w:space="0" w:color="000000" w:themeColor="text1"/>
                              <w:bottom w:val="single" w:sz="8" w:space="0" w:color="000000" w:themeColor="text1"/>
                            </w:tcBorders>
                          </w:tcPr>
                          <w:p w14:paraId="1DB0E5D1" w14:textId="77777777" w:rsidR="00BB43D6" w:rsidRPr="00456C19" w:rsidRDefault="00BB43D6">
                            <w:pPr>
                              <w:pStyle w:val="Heading2"/>
                              <w:rPr>
                                <w:b/>
                              </w:rPr>
                            </w:pPr>
                            <w:r w:rsidRPr="00456C19">
                              <w:rPr>
                                <w:b/>
                              </w:rPr>
                              <w:t>Additional Resources</w:t>
                            </w:r>
                          </w:p>
                          <w:p w14:paraId="7F1912C2" w14:textId="77777777" w:rsidR="00BB43D6" w:rsidRDefault="009A43E4" w:rsidP="00151ABF">
                            <w:pPr>
                              <w:pStyle w:val="ListBullet"/>
                            </w:pPr>
                            <w:hyperlink r:id="rId12" w:history="1">
                              <w:r w:rsidR="00B1018E" w:rsidRPr="00B1018E">
                                <w:rPr>
                                  <w:rStyle w:val="Hyperlink"/>
                                </w:rPr>
                                <w:t>https://www.youtube.com/watch?v=T4-Fjm_CCmU</w:t>
                              </w:r>
                            </w:hyperlink>
                          </w:p>
                          <w:p w14:paraId="0E29B073" w14:textId="77777777" w:rsidR="00B1018E" w:rsidRDefault="009A43E4" w:rsidP="00151ABF">
                            <w:pPr>
                              <w:pStyle w:val="ListBullet"/>
                            </w:pPr>
                            <w:hyperlink r:id="rId13" w:history="1">
                              <w:r w:rsidR="00B1018E" w:rsidRPr="00B1018E">
                                <w:rPr>
                                  <w:rStyle w:val="Hyperlink"/>
                                </w:rPr>
                                <w:t>https://www.youtube.com/watch?v=O6ebPxfpd_4</w:t>
                              </w:r>
                            </w:hyperlink>
                          </w:p>
                          <w:p w14:paraId="04F14E8B" w14:textId="77777777" w:rsidR="00B1018E" w:rsidRDefault="009A43E4" w:rsidP="00151ABF">
                            <w:pPr>
                              <w:pStyle w:val="ListBullet"/>
                            </w:pPr>
                            <w:hyperlink r:id="rId14" w:history="1">
                              <w:r w:rsidR="00660656" w:rsidRPr="00660656">
                                <w:rPr>
                                  <w:rStyle w:val="Hyperlink"/>
                                </w:rPr>
                                <w:t>https://www.youtube.com/watch?v=-jjU0LAw0-4</w:t>
                              </w:r>
                            </w:hyperlink>
                          </w:p>
                          <w:p w14:paraId="68B2889B" w14:textId="3AC9061A" w:rsidR="00660656" w:rsidRDefault="009A43E4" w:rsidP="00330425">
                            <w:pPr>
                              <w:pStyle w:val="ListBullet"/>
                            </w:pPr>
                            <w:hyperlink r:id="rId15" w:history="1">
                              <w:r w:rsidR="00330425" w:rsidRPr="000014B3">
                                <w:rPr>
                                  <w:rStyle w:val="Hyperlink"/>
                                </w:rPr>
                                <w:t>https://www.google.com/url?sa=i&amp;source=images&amp;cd=&amp;ved=2ahUKEwjVlKLcuM3iAhVELBoKHY0tDjMQjRx6BAgBEAU&amp;url=http%3A%2F%2Fjhtransport.gov.in%2Fcauses-of-road-accidents.html&amp;psig=AOvVaw2VXlAOQAngnU9P1tharznk&amp;ust=1559655722900451</w:t>
                              </w:r>
                            </w:hyperlink>
                          </w:p>
                          <w:p w14:paraId="4784A390" w14:textId="699B0C20" w:rsidR="00330425" w:rsidRDefault="009A43E4" w:rsidP="00330425">
                            <w:pPr>
                              <w:pStyle w:val="ListBullet"/>
                            </w:pPr>
                            <w:hyperlink r:id="rId16" w:history="1">
                              <w:r w:rsidR="00330425" w:rsidRPr="000014B3">
                                <w:rPr>
                                  <w:rStyle w:val="Hyperlink"/>
                                </w:rPr>
                                <w:t>http://www.saferoutestoschools.org/documents/2ndGrade_Pedestrian_Safety-curriculum.pdf</w:t>
                              </w:r>
                            </w:hyperlink>
                          </w:p>
                          <w:p w14:paraId="266D3DBF" w14:textId="52E8D224" w:rsidR="00330425" w:rsidRDefault="00330425" w:rsidP="00330425">
                            <w:pPr>
                              <w:pStyle w:val="ListBullet"/>
                            </w:pPr>
                          </w:p>
                        </w:tc>
                      </w:tr>
                      <w:tr w:rsidR="00BB43D6" w14:paraId="22539C1A" w14:textId="77777777">
                        <w:trPr>
                          <w:trHeight w:val="864"/>
                        </w:trPr>
                        <w:tc>
                          <w:tcPr>
                            <w:tcW w:w="5000" w:type="pct"/>
                            <w:tcBorders>
                              <w:top w:val="single" w:sz="8" w:space="0" w:color="000000" w:themeColor="text1"/>
                            </w:tcBorders>
                          </w:tcPr>
                          <w:p w14:paraId="738BD807" w14:textId="77777777" w:rsidR="00BB43D6" w:rsidRPr="00456C19" w:rsidRDefault="00BB43D6">
                            <w:pPr>
                              <w:pStyle w:val="Heading2"/>
                              <w:rPr>
                                <w:b/>
                              </w:rPr>
                            </w:pPr>
                            <w:r w:rsidRPr="00456C19">
                              <w:rPr>
                                <w:b/>
                              </w:rPr>
                              <w:t>Additional Notes</w:t>
                            </w:r>
                          </w:p>
                          <w:p w14:paraId="56EB777B" w14:textId="77777777" w:rsidR="00BB43D6" w:rsidRDefault="00BB43D6"/>
                        </w:tc>
                      </w:tr>
                    </w:tbl>
                    <w:p w14:paraId="7C9852EE" w14:textId="77777777" w:rsidR="00BB43D6" w:rsidRDefault="00BB43D6"/>
                  </w:txbxContent>
                </v:textbox>
                <w10:wrap type="square" side="left" anchorx="margin" anchory="margin"/>
              </v:shape>
            </w:pict>
          </mc:Fallback>
        </mc:AlternateContent>
      </w:r>
    </w:p>
    <w:tbl>
      <w:tblPr>
        <w:tblW w:w="3650" w:type="pct"/>
        <w:tblCellMar>
          <w:left w:w="0" w:type="dxa"/>
          <w:right w:w="0" w:type="dxa"/>
        </w:tblCellMar>
        <w:tblLook w:val="04A0" w:firstRow="1" w:lastRow="0" w:firstColumn="1" w:lastColumn="0" w:noHBand="0" w:noVBand="1"/>
        <w:tblDescription w:val="Lesson plan detail"/>
      </w:tblPr>
      <w:tblGrid>
        <w:gridCol w:w="1795"/>
        <w:gridCol w:w="284"/>
        <w:gridCol w:w="3550"/>
        <w:gridCol w:w="284"/>
        <w:gridCol w:w="3548"/>
      </w:tblGrid>
      <w:tr w:rsidR="00C17E2A" w14:paraId="7DA79F9C" w14:textId="77777777" w:rsidTr="00C737D5">
        <w:trPr>
          <w:tblHeader/>
        </w:trPr>
        <w:tc>
          <w:tcPr>
            <w:tcW w:w="949" w:type="pct"/>
            <w:tcBorders>
              <w:bottom w:val="single" w:sz="18" w:space="0" w:color="000000" w:themeColor="text1"/>
            </w:tcBorders>
          </w:tcPr>
          <w:p w14:paraId="27485672" w14:textId="77777777" w:rsidR="00C17E2A" w:rsidRDefault="00C17E2A">
            <w:pPr>
              <w:pStyle w:val="Heading1"/>
            </w:pPr>
          </w:p>
        </w:tc>
        <w:tc>
          <w:tcPr>
            <w:tcW w:w="150" w:type="pct"/>
          </w:tcPr>
          <w:p w14:paraId="1D291953" w14:textId="77777777" w:rsidR="00C17E2A" w:rsidRDefault="00C17E2A">
            <w:pPr>
              <w:pStyle w:val="Heading1"/>
            </w:pPr>
          </w:p>
        </w:tc>
        <w:tc>
          <w:tcPr>
            <w:tcW w:w="1876" w:type="pct"/>
            <w:tcBorders>
              <w:bottom w:val="single" w:sz="18" w:space="0" w:color="000000" w:themeColor="text1"/>
            </w:tcBorders>
          </w:tcPr>
          <w:p w14:paraId="4CBD4AAF" w14:textId="402FE9C1" w:rsidR="00C17E2A" w:rsidRPr="00456C19" w:rsidRDefault="00C17E2A">
            <w:pPr>
              <w:pStyle w:val="Heading1"/>
              <w:rPr>
                <w:b w:val="0"/>
                <w:sz w:val="18"/>
                <w:szCs w:val="18"/>
              </w:rPr>
            </w:pPr>
          </w:p>
        </w:tc>
        <w:tc>
          <w:tcPr>
            <w:tcW w:w="150" w:type="pct"/>
          </w:tcPr>
          <w:p w14:paraId="14E70AFF" w14:textId="77777777" w:rsidR="00C17E2A" w:rsidRDefault="00C17E2A">
            <w:pPr>
              <w:pStyle w:val="Heading1"/>
            </w:pPr>
          </w:p>
        </w:tc>
        <w:tc>
          <w:tcPr>
            <w:tcW w:w="1875" w:type="pct"/>
            <w:tcBorders>
              <w:bottom w:val="single" w:sz="18" w:space="0" w:color="000000" w:themeColor="text1"/>
            </w:tcBorders>
          </w:tcPr>
          <w:p w14:paraId="7E9D8FEE" w14:textId="252F33A6" w:rsidR="00C17E2A" w:rsidRPr="00456C19" w:rsidRDefault="00C17E2A">
            <w:pPr>
              <w:pStyle w:val="Heading1"/>
              <w:rPr>
                <w:sz w:val="18"/>
                <w:szCs w:val="18"/>
              </w:rPr>
            </w:pPr>
          </w:p>
        </w:tc>
      </w:tr>
      <w:tr w:rsidR="00C17E2A" w14:paraId="51C30C02" w14:textId="77777777" w:rsidTr="00C737D5">
        <w:trPr>
          <w:trHeight w:val="893"/>
        </w:trPr>
        <w:tc>
          <w:tcPr>
            <w:tcW w:w="949" w:type="pct"/>
            <w:tcBorders>
              <w:top w:val="single" w:sz="18" w:space="0" w:color="000000" w:themeColor="text1"/>
              <w:bottom w:val="single" w:sz="8" w:space="0" w:color="000000" w:themeColor="text1"/>
            </w:tcBorders>
          </w:tcPr>
          <w:p w14:paraId="159D1AF2" w14:textId="1A22535D" w:rsidR="00C17E2A" w:rsidRPr="00F616CA" w:rsidRDefault="00D27DC3">
            <w:pPr>
              <w:pStyle w:val="Heading2"/>
              <w:rPr>
                <w:b/>
              </w:rPr>
            </w:pPr>
            <w:r w:rsidRPr="00F616CA">
              <w:rPr>
                <w:b/>
              </w:rPr>
              <w:t>Objectives</w:t>
            </w:r>
          </w:p>
          <w:p w14:paraId="7121C0F9" w14:textId="65BB136F" w:rsidR="006F0813" w:rsidRDefault="003A0DF1" w:rsidP="003A0DF1">
            <w:r>
              <w:t>By the end of this unit, student</w:t>
            </w:r>
            <w:r w:rsidR="00826FC7">
              <w:t>s</w:t>
            </w:r>
            <w:r>
              <w:t xml:space="preserve"> should be able to:</w:t>
            </w:r>
          </w:p>
          <w:p w14:paraId="2628CF95" w14:textId="359B47C8" w:rsidR="005B6518" w:rsidRPr="005B6518" w:rsidRDefault="005B6518" w:rsidP="005B6518">
            <w:pPr>
              <w:pStyle w:val="ListParagraph"/>
              <w:numPr>
                <w:ilvl w:val="0"/>
                <w:numId w:val="34"/>
              </w:numPr>
              <w:ind w:left="180" w:hanging="180"/>
              <w:rPr>
                <w:lang w:val="en-GB"/>
              </w:rPr>
            </w:pPr>
            <w:r>
              <w:rPr>
                <w:lang w:val="en-GB"/>
              </w:rPr>
              <w:t>D</w:t>
            </w:r>
            <w:r w:rsidRPr="005B6518">
              <w:rPr>
                <w:lang w:val="en-GB"/>
              </w:rPr>
              <w:t>escribe how accidents happen at home.</w:t>
            </w:r>
          </w:p>
          <w:p w14:paraId="06B043F9" w14:textId="618FC5A4" w:rsidR="005B6518" w:rsidRPr="005B6518" w:rsidRDefault="005B6518" w:rsidP="005B6518">
            <w:pPr>
              <w:pStyle w:val="ListParagraph"/>
              <w:numPr>
                <w:ilvl w:val="0"/>
                <w:numId w:val="34"/>
              </w:numPr>
              <w:ind w:left="180" w:hanging="180"/>
              <w:rPr>
                <w:lang w:val="en-GB"/>
              </w:rPr>
            </w:pPr>
            <w:r>
              <w:rPr>
                <w:lang w:val="en-GB"/>
              </w:rPr>
              <w:t>A</w:t>
            </w:r>
            <w:r w:rsidRPr="005B6518">
              <w:rPr>
                <w:lang w:val="en-GB"/>
              </w:rPr>
              <w:t>pply this knowledge to avoid accidents.</w:t>
            </w:r>
          </w:p>
          <w:p w14:paraId="332C6DD1" w14:textId="4D224AF9" w:rsidR="005B6518" w:rsidRPr="005B6518" w:rsidRDefault="005B6518" w:rsidP="005B6518">
            <w:pPr>
              <w:pStyle w:val="ListParagraph"/>
              <w:numPr>
                <w:ilvl w:val="0"/>
                <w:numId w:val="34"/>
              </w:numPr>
              <w:ind w:left="180" w:hanging="180"/>
              <w:rPr>
                <w:lang w:val="en-GB"/>
              </w:rPr>
            </w:pPr>
            <w:r>
              <w:rPr>
                <w:lang w:val="en-GB"/>
              </w:rPr>
              <w:t>L</w:t>
            </w:r>
            <w:r w:rsidR="00D63F52">
              <w:rPr>
                <w:lang w:val="en-GB"/>
              </w:rPr>
              <w:t>i</w:t>
            </w:r>
            <w:r w:rsidRPr="005B6518">
              <w:rPr>
                <w:lang w:val="en-GB"/>
              </w:rPr>
              <w:t>st reasons for accidents.</w:t>
            </w:r>
          </w:p>
          <w:p w14:paraId="2EDE56CC" w14:textId="4118CE23" w:rsidR="00D63F52" w:rsidRPr="00D63F52" w:rsidRDefault="000F0798" w:rsidP="00D63F52">
            <w:pPr>
              <w:pStyle w:val="ListParagraph"/>
              <w:numPr>
                <w:ilvl w:val="0"/>
                <w:numId w:val="34"/>
              </w:numPr>
              <w:ind w:left="180" w:hanging="180"/>
              <w:rPr>
                <w:lang w:val="en-GB"/>
              </w:rPr>
            </w:pPr>
            <w:r>
              <w:t>Understand</w:t>
            </w:r>
            <w:r w:rsidR="00D63F52" w:rsidRPr="00D63F52">
              <w:rPr>
                <w:lang w:val="en-GB"/>
              </w:rPr>
              <w:t xml:space="preserve"> street signs – a stop sign</w:t>
            </w:r>
          </w:p>
          <w:p w14:paraId="22B48DB4" w14:textId="1DF79D74" w:rsidR="00D63F52" w:rsidRPr="00D63F52" w:rsidRDefault="00D63F52" w:rsidP="00D63F52">
            <w:pPr>
              <w:pStyle w:val="ListParagraph"/>
              <w:numPr>
                <w:ilvl w:val="0"/>
                <w:numId w:val="34"/>
              </w:numPr>
              <w:ind w:left="180" w:hanging="180"/>
              <w:rPr>
                <w:lang w:val="en-GB"/>
              </w:rPr>
            </w:pPr>
            <w:r w:rsidRPr="00D63F52">
              <w:rPr>
                <w:lang w:val="en-GB"/>
              </w:rPr>
              <w:t>The ability to recognize traffic lights – the 3 colo</w:t>
            </w:r>
            <w:r w:rsidR="000F0798">
              <w:rPr>
                <w:lang w:val="en-GB"/>
              </w:rPr>
              <w:t>u</w:t>
            </w:r>
            <w:r w:rsidRPr="00D63F52">
              <w:rPr>
                <w:lang w:val="en-GB"/>
              </w:rPr>
              <w:t>rs and meanings</w:t>
            </w:r>
          </w:p>
          <w:p w14:paraId="22A31125" w14:textId="70285C14" w:rsidR="00CB2435" w:rsidRPr="000A37E8" w:rsidRDefault="00CB2435" w:rsidP="0040029D"/>
        </w:tc>
        <w:tc>
          <w:tcPr>
            <w:tcW w:w="150" w:type="pct"/>
          </w:tcPr>
          <w:p w14:paraId="64D57A74" w14:textId="77777777" w:rsidR="00C17E2A" w:rsidRPr="003A0DF1" w:rsidRDefault="00C17E2A">
            <w:pPr>
              <w:rPr>
                <w:b/>
              </w:rPr>
            </w:pPr>
          </w:p>
        </w:tc>
        <w:tc>
          <w:tcPr>
            <w:tcW w:w="1876" w:type="pct"/>
            <w:tcBorders>
              <w:top w:val="single" w:sz="18" w:space="0" w:color="000000" w:themeColor="text1"/>
              <w:bottom w:val="single" w:sz="8" w:space="0" w:color="000000" w:themeColor="text1"/>
            </w:tcBorders>
            <w:shd w:val="clear" w:color="auto" w:fill="auto"/>
          </w:tcPr>
          <w:p w14:paraId="447DCA41" w14:textId="2AC0E0D3" w:rsidR="0028205A" w:rsidRPr="0028205A" w:rsidRDefault="0028205A" w:rsidP="0028205A">
            <w:pPr>
              <w:pStyle w:val="Heading2"/>
              <w:rPr>
                <w:b/>
              </w:rPr>
            </w:pPr>
            <w:r w:rsidRPr="0028205A">
              <w:rPr>
                <w:b/>
              </w:rPr>
              <w:t>Activity Starter/Introduction</w:t>
            </w:r>
          </w:p>
          <w:p w14:paraId="077E3E55" w14:textId="60302B18" w:rsidR="0028205A" w:rsidRDefault="00E41CA6" w:rsidP="00B143DD">
            <w:pPr>
              <w:pStyle w:val="ListParagraph"/>
              <w:numPr>
                <w:ilvl w:val="0"/>
                <w:numId w:val="35"/>
              </w:numPr>
              <w:ind w:left="261" w:hanging="270"/>
            </w:pPr>
            <w:r w:rsidRPr="00E41CA6">
              <w:t>Many death</w:t>
            </w:r>
            <w:r w:rsidR="00660656">
              <w:t>s are reported across the world daily</w:t>
            </w:r>
            <w:r w:rsidRPr="00E41CA6">
              <w:t xml:space="preserve"> because of road accidents. The number is around 3200 per day.</w:t>
            </w:r>
          </w:p>
          <w:p w14:paraId="48A84198" w14:textId="022A9D54" w:rsidR="00CB2435" w:rsidRDefault="00D63F52" w:rsidP="00604FB7">
            <w:pPr>
              <w:pStyle w:val="ListParagraph"/>
              <w:numPr>
                <w:ilvl w:val="0"/>
                <w:numId w:val="35"/>
              </w:numPr>
              <w:ind w:left="261" w:hanging="270"/>
            </w:pPr>
            <w:r w:rsidRPr="00D63F52">
              <w:t xml:space="preserve">Road safety is a great subject in which to engage children and young people. It's a subject even the youngest children know something about because everyone uses roads, and road danger impacts on everyone. </w:t>
            </w:r>
          </w:p>
          <w:p w14:paraId="44EA3892" w14:textId="60059ACD" w:rsidR="00CB2435" w:rsidRDefault="00193154" w:rsidP="0028205A">
            <w:pPr>
              <w:pStyle w:val="ListParagraph"/>
              <w:numPr>
                <w:ilvl w:val="0"/>
                <w:numId w:val="35"/>
              </w:numPr>
              <w:ind w:left="261" w:hanging="270"/>
            </w:pPr>
            <w:r>
              <w:t>Develop the students</w:t>
            </w:r>
            <w:r w:rsidRPr="00193154">
              <w:t xml:space="preserve"> understanding of the dangers on roads and how to avoid them. This will help ensure that as they start to gain independence, road safety is already well engrained.</w:t>
            </w:r>
          </w:p>
          <w:p w14:paraId="68EC1D0B" w14:textId="77777777" w:rsidR="00CB2435" w:rsidRDefault="00CB2435" w:rsidP="0028205A"/>
          <w:p w14:paraId="2AFE0E4B" w14:textId="77777777" w:rsidR="0028205A" w:rsidRPr="00456C19" w:rsidRDefault="0028205A" w:rsidP="0028205A">
            <w:pPr>
              <w:rPr>
                <w:rFonts w:asciiTheme="majorHAnsi" w:hAnsiTheme="majorHAnsi"/>
                <w:b/>
                <w:color w:val="F16522" w:themeColor="accent1"/>
              </w:rPr>
            </w:pPr>
            <w:r w:rsidRPr="00456C19">
              <w:rPr>
                <w:rFonts w:asciiTheme="majorHAnsi" w:hAnsiTheme="majorHAnsi"/>
                <w:b/>
                <w:color w:val="F16522" w:themeColor="accent1"/>
              </w:rPr>
              <w:t>Teacher Guide</w:t>
            </w:r>
          </w:p>
          <w:p w14:paraId="6F771B8D" w14:textId="77777777" w:rsidR="0028205A" w:rsidRDefault="0028205A" w:rsidP="0028205A">
            <w:pPr>
              <w:rPr>
                <w:b/>
              </w:rPr>
            </w:pPr>
            <w:r>
              <w:rPr>
                <w:b/>
              </w:rPr>
              <w:t>Day 1/Lesson 1</w:t>
            </w:r>
            <w:r w:rsidRPr="003468F5">
              <w:rPr>
                <w:b/>
              </w:rPr>
              <w:t>–</w:t>
            </w:r>
            <w:r>
              <w:rPr>
                <w:b/>
              </w:rPr>
              <w:t>10Mins</w:t>
            </w:r>
          </w:p>
          <w:p w14:paraId="6C9B6FF4" w14:textId="63F671B9" w:rsidR="0028205A" w:rsidRDefault="00193154" w:rsidP="00011B9A">
            <w:pPr>
              <w:pStyle w:val="ListParagraph"/>
              <w:numPr>
                <w:ilvl w:val="0"/>
                <w:numId w:val="30"/>
              </w:numPr>
              <w:ind w:left="171" w:hanging="180"/>
            </w:pPr>
            <w:r w:rsidRPr="00193154">
              <w:t>Expand children’s road safety vocabulary to include words li</w:t>
            </w:r>
            <w:r w:rsidR="00A15C9C">
              <w:t>ke pedestrian, zebra crossing and k</w:t>
            </w:r>
            <w:r w:rsidRPr="00193154">
              <w:t>erb, while talking about road safety.</w:t>
            </w:r>
          </w:p>
          <w:p w14:paraId="6EE19C12" w14:textId="4702F95A" w:rsidR="00C737D5" w:rsidRPr="00C737D5" w:rsidRDefault="00C737D5" w:rsidP="00C737D5">
            <w:pPr>
              <w:pStyle w:val="ListParagraph"/>
              <w:numPr>
                <w:ilvl w:val="0"/>
                <w:numId w:val="30"/>
              </w:numPr>
              <w:ind w:left="171" w:hanging="180"/>
              <w:rPr>
                <w:lang w:val="en-GB"/>
              </w:rPr>
            </w:pPr>
            <w:r w:rsidRPr="00C737D5">
              <w:rPr>
                <w:b/>
                <w:bCs/>
                <w:lang w:val="en-GB"/>
              </w:rPr>
              <w:t>Do a seat belt experiment</w:t>
            </w:r>
          </w:p>
          <w:p w14:paraId="602D6063" w14:textId="77777777" w:rsidR="00C737D5" w:rsidRPr="00C737D5" w:rsidRDefault="00C737D5" w:rsidP="00C737D5">
            <w:pPr>
              <w:pStyle w:val="ListParagraph"/>
              <w:ind w:left="171"/>
              <w:rPr>
                <w:lang w:val="en-GB"/>
              </w:rPr>
            </w:pPr>
            <w:r w:rsidRPr="00C737D5">
              <w:rPr>
                <w:lang w:val="en-GB"/>
              </w:rPr>
              <w:t xml:space="preserve">Belt up a small teddy into a toy car using ribbon. Put another teddy in another toy car without a seat belt. Carry out experiments </w:t>
            </w:r>
            <w:r w:rsidRPr="00C737D5">
              <w:rPr>
                <w:lang w:val="en-GB"/>
              </w:rPr>
              <w:lastRenderedPageBreak/>
              <w:t>using slopes and obstacles to demonstrate that the teddy who doesn’t wear a seat belt can fall out and get hurt.</w:t>
            </w:r>
          </w:p>
          <w:p w14:paraId="47D7ADED" w14:textId="77777777" w:rsidR="00C737D5" w:rsidRPr="00C737D5" w:rsidRDefault="00C737D5" w:rsidP="00C737D5">
            <w:pPr>
              <w:pStyle w:val="ListParagraph"/>
              <w:numPr>
                <w:ilvl w:val="0"/>
                <w:numId w:val="30"/>
              </w:numPr>
              <w:ind w:left="171" w:hanging="180"/>
              <w:rPr>
                <w:lang w:val="en-GB"/>
              </w:rPr>
            </w:pPr>
            <w:r w:rsidRPr="00C737D5">
              <w:rPr>
                <w:b/>
                <w:bCs/>
                <w:lang w:val="en-GB"/>
              </w:rPr>
              <w:t>Sing a road safety song</w:t>
            </w:r>
          </w:p>
          <w:p w14:paraId="38382F85" w14:textId="6A17AB64" w:rsidR="00C737D5" w:rsidRPr="00C737D5" w:rsidRDefault="00C737D5" w:rsidP="00C737D5">
            <w:pPr>
              <w:pStyle w:val="ListParagraph"/>
              <w:ind w:left="171"/>
              <w:rPr>
                <w:lang w:val="en-GB"/>
              </w:rPr>
            </w:pPr>
            <w:r w:rsidRPr="00C737D5">
              <w:rPr>
                <w:lang w:val="en-GB"/>
              </w:rPr>
              <w:t>Get the children to do actions in time to the song using the words stop, go, pavement and hold</w:t>
            </w:r>
            <w:r w:rsidR="000F0798">
              <w:rPr>
                <w:lang w:val="en-GB"/>
              </w:rPr>
              <w:t>ing of</w:t>
            </w:r>
            <w:r w:rsidRPr="00C737D5">
              <w:rPr>
                <w:lang w:val="en-GB"/>
              </w:rPr>
              <w:t xml:space="preserve"> hands. You could invent new verses to ‘Wheels on the bus’ such</w:t>
            </w:r>
            <w:r w:rsidR="000F0798">
              <w:rPr>
                <w:lang w:val="en-GB"/>
              </w:rPr>
              <w:t xml:space="preserve"> as ‘The children and the grown-</w:t>
            </w:r>
            <w:r w:rsidRPr="00C737D5">
              <w:rPr>
                <w:lang w:val="en-GB"/>
              </w:rPr>
              <w:t>ups all</w:t>
            </w:r>
            <w:r w:rsidR="000F0798">
              <w:rPr>
                <w:lang w:val="en-GB"/>
              </w:rPr>
              <w:t xml:space="preserve"> hold hands, all hold hands, </w:t>
            </w:r>
            <w:r w:rsidRPr="00C737D5">
              <w:rPr>
                <w:lang w:val="en-GB"/>
              </w:rPr>
              <w:t>hold hands’.</w:t>
            </w:r>
          </w:p>
          <w:p w14:paraId="75D73771" w14:textId="77777777" w:rsidR="00CB2435" w:rsidRDefault="00CB2435" w:rsidP="00CB2435"/>
          <w:p w14:paraId="5C76D785" w14:textId="77777777" w:rsidR="00CB2435" w:rsidRDefault="00CB2435" w:rsidP="00CB2435"/>
          <w:p w14:paraId="233D2AD5" w14:textId="77777777" w:rsidR="00C737D5" w:rsidRPr="00B61232" w:rsidRDefault="00C737D5" w:rsidP="00C737D5">
            <w:pPr>
              <w:rPr>
                <w:b/>
              </w:rPr>
            </w:pPr>
            <w:r>
              <w:rPr>
                <w:b/>
              </w:rPr>
              <w:t>Day 3/Lesson 3</w:t>
            </w:r>
            <w:r w:rsidRPr="003468F5">
              <w:rPr>
                <w:b/>
              </w:rPr>
              <w:t>–</w:t>
            </w:r>
            <w:r>
              <w:rPr>
                <w:b/>
              </w:rPr>
              <w:t>20Mins</w:t>
            </w:r>
          </w:p>
          <w:p w14:paraId="32F2342D" w14:textId="4B730A69" w:rsidR="00660656" w:rsidRPr="00660656" w:rsidRDefault="00660656" w:rsidP="00C737D5">
            <w:pPr>
              <w:pStyle w:val="ListParagraph"/>
              <w:numPr>
                <w:ilvl w:val="0"/>
                <w:numId w:val="38"/>
              </w:numPr>
              <w:ind w:left="261" w:hanging="261"/>
              <w:rPr>
                <w:lang w:val="en-GB"/>
              </w:rPr>
            </w:pPr>
            <w:r>
              <w:t>G</w:t>
            </w:r>
            <w:r w:rsidRPr="00660656">
              <w:t>ather your students in a group and read them a story about road signs. </w:t>
            </w:r>
          </w:p>
          <w:p w14:paraId="17634EB1" w14:textId="1893887A" w:rsidR="00660656" w:rsidRDefault="00660656" w:rsidP="00C737D5">
            <w:pPr>
              <w:pStyle w:val="ListParagraph"/>
              <w:numPr>
                <w:ilvl w:val="0"/>
                <w:numId w:val="38"/>
              </w:numPr>
              <w:ind w:left="261" w:hanging="261"/>
              <w:rPr>
                <w:lang w:val="en-GB"/>
              </w:rPr>
            </w:pPr>
            <w:r w:rsidRPr="00660656">
              <w:t>Explain to your students that road signs are important because they help people follow rules of the road to keep drivers, bicyclists, and pedestrians safe</w:t>
            </w:r>
          </w:p>
          <w:p w14:paraId="7CA0E07A" w14:textId="77777777" w:rsidR="00C737D5" w:rsidRPr="00E41CA6" w:rsidRDefault="00C737D5" w:rsidP="00C737D5">
            <w:pPr>
              <w:pStyle w:val="ListParagraph"/>
              <w:numPr>
                <w:ilvl w:val="0"/>
                <w:numId w:val="38"/>
              </w:numPr>
              <w:ind w:left="261" w:hanging="261"/>
              <w:rPr>
                <w:lang w:val="en-GB"/>
              </w:rPr>
            </w:pPr>
            <w:r w:rsidRPr="00E41CA6">
              <w:rPr>
                <w:lang w:val="en-GB"/>
              </w:rPr>
              <w:t>Insist on the following safety measures:</w:t>
            </w:r>
          </w:p>
          <w:p w14:paraId="42D0A3E1" w14:textId="77777777" w:rsidR="00C737D5" w:rsidRPr="00E41CA6" w:rsidRDefault="00C737D5" w:rsidP="00C737D5">
            <w:pPr>
              <w:pStyle w:val="ListParagraph"/>
              <w:numPr>
                <w:ilvl w:val="0"/>
                <w:numId w:val="46"/>
              </w:numPr>
              <w:rPr>
                <w:lang w:val="en-GB"/>
              </w:rPr>
            </w:pPr>
            <w:r w:rsidRPr="00E41CA6">
              <w:rPr>
                <w:lang w:val="en-GB"/>
              </w:rPr>
              <w:t>It is not safe to cross the road in between parked vehicles.</w:t>
            </w:r>
          </w:p>
          <w:p w14:paraId="592BB672" w14:textId="77777777" w:rsidR="00C737D5" w:rsidRPr="00E41CA6" w:rsidRDefault="00C737D5" w:rsidP="00C737D5">
            <w:pPr>
              <w:pStyle w:val="ListParagraph"/>
              <w:numPr>
                <w:ilvl w:val="0"/>
                <w:numId w:val="46"/>
              </w:numPr>
              <w:rPr>
                <w:lang w:val="en-GB"/>
              </w:rPr>
            </w:pPr>
            <w:r w:rsidRPr="00E41CA6">
              <w:rPr>
                <w:lang w:val="en-GB"/>
              </w:rPr>
              <w:t>We must cross the road near zebra crossing. Roads are meant primarily for vehicles.</w:t>
            </w:r>
          </w:p>
          <w:p w14:paraId="7D0306BB" w14:textId="77777777" w:rsidR="00C737D5" w:rsidRPr="00E41CA6" w:rsidRDefault="00C737D5" w:rsidP="00C737D5">
            <w:pPr>
              <w:pStyle w:val="ListParagraph"/>
              <w:numPr>
                <w:ilvl w:val="0"/>
                <w:numId w:val="46"/>
              </w:numPr>
              <w:rPr>
                <w:lang w:val="en-GB"/>
              </w:rPr>
            </w:pPr>
            <w:r w:rsidRPr="00E41CA6">
              <w:rPr>
                <w:lang w:val="en-GB"/>
              </w:rPr>
              <w:t>Always walk on the foot path.</w:t>
            </w:r>
          </w:p>
          <w:p w14:paraId="78263389" w14:textId="168A10E3" w:rsidR="00C737D5" w:rsidRDefault="00C737D5" w:rsidP="00C737D5">
            <w:pPr>
              <w:pStyle w:val="ListParagraph"/>
              <w:numPr>
                <w:ilvl w:val="0"/>
                <w:numId w:val="46"/>
              </w:numPr>
              <w:rPr>
                <w:lang w:val="en-GB"/>
              </w:rPr>
            </w:pPr>
            <w:r w:rsidRPr="00E41CA6">
              <w:rPr>
                <w:lang w:val="en-GB"/>
              </w:rPr>
              <w:t>Don’t talk on the mobile when you walk or drive. Remind your parents, neighbo</w:t>
            </w:r>
            <w:r w:rsidR="00B404B4">
              <w:rPr>
                <w:lang w:val="en-GB"/>
              </w:rPr>
              <w:t>u</w:t>
            </w:r>
            <w:r w:rsidRPr="00E41CA6">
              <w:rPr>
                <w:lang w:val="en-GB"/>
              </w:rPr>
              <w:t>rs and friends about this.</w:t>
            </w:r>
          </w:p>
          <w:p w14:paraId="68EED678" w14:textId="1D3F0D23" w:rsidR="00001A1C" w:rsidRPr="00001A1C" w:rsidRDefault="00001A1C" w:rsidP="00001A1C">
            <w:pPr>
              <w:rPr>
                <w:lang w:val="en-GB"/>
              </w:rPr>
            </w:pPr>
            <w:r>
              <w:rPr>
                <w:lang w:val="en-GB"/>
              </w:rPr>
              <w:t xml:space="preserve">2. </w:t>
            </w:r>
            <w:r w:rsidRPr="00001A1C">
              <w:rPr>
                <w:b/>
                <w:bCs/>
                <w:lang w:val="en-GB"/>
              </w:rPr>
              <w:t>Listen to some recordings of road noises</w:t>
            </w:r>
          </w:p>
          <w:p w14:paraId="2DA6BAB2" w14:textId="77777777" w:rsidR="00001A1C" w:rsidRDefault="00001A1C" w:rsidP="00001A1C">
            <w:pPr>
              <w:pStyle w:val="ListParagraph"/>
              <w:ind w:left="171"/>
              <w:rPr>
                <w:lang w:val="en-GB"/>
              </w:rPr>
            </w:pPr>
            <w:r w:rsidRPr="00C737D5">
              <w:rPr>
                <w:lang w:val="en-GB"/>
              </w:rPr>
              <w:t>Play recordings of road noises, e.g. an ambulance, car, pedestrian crossing beeping. What are they? Can the children match them with pictures you hold up? Listen out for noises on roads; it can warn you that traffic is coming.</w:t>
            </w:r>
          </w:p>
          <w:p w14:paraId="6D1E919A" w14:textId="77777777" w:rsidR="00001A1C" w:rsidRPr="00C737D5" w:rsidRDefault="00001A1C" w:rsidP="00001A1C">
            <w:pPr>
              <w:pStyle w:val="ListParagraph"/>
              <w:ind w:left="171"/>
              <w:rPr>
                <w:lang w:val="en-GB"/>
              </w:rPr>
            </w:pPr>
          </w:p>
          <w:p w14:paraId="7055173A" w14:textId="77777777" w:rsidR="00001A1C" w:rsidRDefault="00001A1C" w:rsidP="00001A1C"/>
          <w:p w14:paraId="711E40DC" w14:textId="6785C870" w:rsidR="00001A1C" w:rsidRPr="00001A1C" w:rsidRDefault="00001A1C" w:rsidP="00001A1C">
            <w:pPr>
              <w:rPr>
                <w:lang w:val="en-GB"/>
              </w:rPr>
            </w:pPr>
          </w:p>
          <w:p w14:paraId="67AC54E2" w14:textId="77777777" w:rsidR="00CB2435" w:rsidRDefault="00CB2435" w:rsidP="00CB2435"/>
          <w:p w14:paraId="59416094" w14:textId="77777777" w:rsidR="00CB2435" w:rsidRDefault="00CB2435" w:rsidP="00CB2435"/>
          <w:p w14:paraId="5F1A95AE" w14:textId="77777777" w:rsidR="00151ABF" w:rsidRDefault="00151ABF" w:rsidP="00CB2435"/>
          <w:p w14:paraId="6CC78EF4" w14:textId="444BE1AA" w:rsidR="00CB2435" w:rsidRPr="003A0DF1" w:rsidRDefault="00CB2435" w:rsidP="00CB2435"/>
        </w:tc>
        <w:tc>
          <w:tcPr>
            <w:tcW w:w="150" w:type="pct"/>
          </w:tcPr>
          <w:p w14:paraId="3EC4062D" w14:textId="77777777" w:rsidR="00C17E2A" w:rsidRDefault="00C17E2A"/>
        </w:tc>
        <w:tc>
          <w:tcPr>
            <w:tcW w:w="1875" w:type="pct"/>
            <w:tcBorders>
              <w:top w:val="single" w:sz="18" w:space="0" w:color="000000" w:themeColor="text1"/>
              <w:bottom w:val="single" w:sz="8" w:space="0" w:color="000000" w:themeColor="text1"/>
            </w:tcBorders>
          </w:tcPr>
          <w:p w14:paraId="2DC49865" w14:textId="236B63E0" w:rsidR="00A9771B" w:rsidRPr="00456C19" w:rsidRDefault="00A9771B" w:rsidP="00A9771B">
            <w:pPr>
              <w:rPr>
                <w:rFonts w:asciiTheme="majorHAnsi" w:hAnsiTheme="majorHAnsi"/>
                <w:b/>
                <w:color w:val="F16522" w:themeColor="accent1"/>
              </w:rPr>
            </w:pPr>
            <w:r w:rsidRPr="00456C19">
              <w:rPr>
                <w:rFonts w:asciiTheme="majorHAnsi" w:hAnsiTheme="majorHAnsi"/>
                <w:b/>
                <w:color w:val="F16522" w:themeColor="accent1"/>
              </w:rPr>
              <w:t>Guided Practice</w:t>
            </w:r>
          </w:p>
          <w:p w14:paraId="6A172757" w14:textId="77777777" w:rsidR="00A9771B" w:rsidRDefault="00A9771B" w:rsidP="00A9771B">
            <w:r w:rsidRPr="003A0DF1">
              <w:rPr>
                <w:b/>
              </w:rPr>
              <w:t xml:space="preserve">Day </w:t>
            </w:r>
            <w:r>
              <w:rPr>
                <w:b/>
              </w:rPr>
              <w:t>2/</w:t>
            </w:r>
            <w:r w:rsidRPr="003A0DF1">
              <w:rPr>
                <w:b/>
              </w:rPr>
              <w:t xml:space="preserve">Lesson </w:t>
            </w:r>
            <w:r>
              <w:rPr>
                <w:b/>
              </w:rPr>
              <w:t>2–20M</w:t>
            </w:r>
            <w:r w:rsidRPr="003A0DF1">
              <w:rPr>
                <w:b/>
              </w:rPr>
              <w:t>ins</w:t>
            </w:r>
          </w:p>
          <w:p w14:paraId="03B498B2" w14:textId="59E0329B" w:rsidR="00CB2435" w:rsidRDefault="00B1018E" w:rsidP="001006B5">
            <w:pPr>
              <w:pStyle w:val="ListParagraph"/>
              <w:numPr>
                <w:ilvl w:val="0"/>
                <w:numId w:val="31"/>
              </w:numPr>
              <w:ind w:left="207" w:hanging="180"/>
            </w:pPr>
            <w:r w:rsidRPr="00B1018E">
              <w:t>Have students bring in newspaper accounts of accidents and have a weekly discussion period to try to determine the causes of these accidents and how they could have been prevented.</w:t>
            </w:r>
          </w:p>
          <w:p w14:paraId="09024C2A" w14:textId="62E1A605" w:rsidR="00B1018E" w:rsidRDefault="00B1018E" w:rsidP="001006B5">
            <w:pPr>
              <w:pStyle w:val="ListParagraph"/>
              <w:numPr>
                <w:ilvl w:val="0"/>
                <w:numId w:val="31"/>
              </w:numPr>
              <w:ind w:left="207" w:hanging="180"/>
            </w:pPr>
            <w:r>
              <w:t xml:space="preserve">Have students do a </w:t>
            </w:r>
            <w:r w:rsidRPr="00B1018E">
              <w:t xml:space="preserve">thorough review and study of traffic regulations with emphasis on pedestrian </w:t>
            </w:r>
            <w:bookmarkStart w:id="0" w:name="_GoBack"/>
            <w:bookmarkEnd w:id="0"/>
            <w:r w:rsidRPr="00B1018E">
              <w:t>and bicycle safety.</w:t>
            </w:r>
          </w:p>
          <w:p w14:paraId="644125E0" w14:textId="77777777" w:rsidR="000D48D6" w:rsidRDefault="000D48D6" w:rsidP="001006B5">
            <w:pPr>
              <w:pStyle w:val="ListParagraph"/>
              <w:numPr>
                <w:ilvl w:val="0"/>
                <w:numId w:val="31"/>
              </w:numPr>
              <w:ind w:left="207" w:hanging="180"/>
            </w:pPr>
            <w:r>
              <w:t>Have students memorize the traffic regulations and make the read them aloud.</w:t>
            </w:r>
          </w:p>
          <w:p w14:paraId="258AD876" w14:textId="2619BE0B" w:rsidR="000D48D6" w:rsidRDefault="000D48D6" w:rsidP="001006B5">
            <w:pPr>
              <w:pStyle w:val="ListParagraph"/>
              <w:numPr>
                <w:ilvl w:val="0"/>
                <w:numId w:val="31"/>
              </w:numPr>
              <w:ind w:left="207" w:hanging="180"/>
            </w:pPr>
            <w:r>
              <w:t xml:space="preserve">Grade them based on their reading performance.      </w:t>
            </w:r>
          </w:p>
          <w:p w14:paraId="74251FF3" w14:textId="77777777" w:rsidR="00CB2435" w:rsidRDefault="00CB2435" w:rsidP="00B404B4"/>
          <w:p w14:paraId="1DF8ED37" w14:textId="1B7219BE" w:rsidR="00B404B4" w:rsidRPr="00C737D5" w:rsidRDefault="00B404B4" w:rsidP="00B404B4">
            <w:pPr>
              <w:rPr>
                <w:b/>
              </w:rPr>
            </w:pPr>
            <w:r w:rsidRPr="002C7919">
              <w:rPr>
                <w:b/>
              </w:rPr>
              <w:t>D</w:t>
            </w:r>
            <w:r>
              <w:rPr>
                <w:b/>
              </w:rPr>
              <w:t>ay 4/Lesson 4</w:t>
            </w:r>
            <w:r w:rsidRPr="00C737D5">
              <w:rPr>
                <w:b/>
              </w:rPr>
              <w:t>–20Mins</w:t>
            </w:r>
          </w:p>
          <w:p w14:paraId="71B1098E" w14:textId="77777777" w:rsidR="00B404B4" w:rsidRDefault="00B404B4" w:rsidP="00B404B4">
            <w:pPr>
              <w:pStyle w:val="ListParagraph"/>
              <w:numPr>
                <w:ilvl w:val="0"/>
                <w:numId w:val="39"/>
              </w:numPr>
              <w:ind w:left="207" w:hanging="207"/>
            </w:pPr>
            <w:r w:rsidRPr="00C737D5">
              <w:t xml:space="preserve">Present scenarios using pictures, film clips or demonstrations on the playground or in the school hall and discuss them with the children. </w:t>
            </w:r>
          </w:p>
          <w:p w14:paraId="2FC87DBB" w14:textId="77777777" w:rsidR="00B404B4" w:rsidRDefault="00B404B4" w:rsidP="00B404B4">
            <w:pPr>
              <w:pStyle w:val="ListParagraph"/>
              <w:numPr>
                <w:ilvl w:val="0"/>
                <w:numId w:val="48"/>
              </w:numPr>
            </w:pPr>
            <w:r w:rsidRPr="00C737D5">
              <w:t xml:space="preserve">For example, ‘Ahmed’s ball is in the road because he threw it over the fence by accident. What should he do </w:t>
            </w:r>
            <w:r w:rsidRPr="00C737D5">
              <w:lastRenderedPageBreak/>
              <w:t>now?’ or ‘Where is a safe place to play? Let’s name some around here.’</w:t>
            </w:r>
          </w:p>
          <w:p w14:paraId="4F4791AE" w14:textId="4DC333AA" w:rsidR="00CB2435" w:rsidRDefault="00B404B4" w:rsidP="00B404B4">
            <w:r>
              <w:t>2. Use the scenario to make them mention how such act could cause an accident</w:t>
            </w:r>
          </w:p>
          <w:p w14:paraId="07ACA957" w14:textId="77777777" w:rsidR="00CB2435" w:rsidRDefault="00CB2435" w:rsidP="00CB2435">
            <w:pPr>
              <w:ind w:left="27"/>
            </w:pPr>
          </w:p>
          <w:p w14:paraId="05E91C04" w14:textId="77777777" w:rsidR="00CB2435" w:rsidRDefault="00CB2435" w:rsidP="00CB2435">
            <w:pPr>
              <w:ind w:left="27"/>
            </w:pPr>
          </w:p>
          <w:p w14:paraId="5AE47BC6" w14:textId="77777777" w:rsidR="00CB2435" w:rsidRDefault="00CB2435" w:rsidP="00CB2435">
            <w:pPr>
              <w:ind w:left="27"/>
            </w:pPr>
          </w:p>
          <w:p w14:paraId="0A6D4F39" w14:textId="77777777" w:rsidR="00CB2435" w:rsidRDefault="00CB2435" w:rsidP="00CB2435">
            <w:pPr>
              <w:ind w:left="27"/>
            </w:pPr>
          </w:p>
          <w:p w14:paraId="1E84ED97" w14:textId="77777777" w:rsidR="00CB2435" w:rsidRDefault="00CB2435" w:rsidP="00CB2435">
            <w:pPr>
              <w:ind w:left="27"/>
            </w:pPr>
          </w:p>
          <w:p w14:paraId="012DB69B" w14:textId="77777777" w:rsidR="00CB2435" w:rsidRPr="00171443" w:rsidRDefault="00CB2435" w:rsidP="00CB2435">
            <w:pPr>
              <w:ind w:left="27"/>
            </w:pPr>
          </w:p>
        </w:tc>
      </w:tr>
      <w:tr w:rsidR="00C17E2A" w14:paraId="544156AA" w14:textId="77777777" w:rsidTr="00C737D5">
        <w:trPr>
          <w:trHeight w:val="893"/>
        </w:trPr>
        <w:tc>
          <w:tcPr>
            <w:tcW w:w="949" w:type="pct"/>
            <w:tcBorders>
              <w:top w:val="single" w:sz="8" w:space="0" w:color="000000" w:themeColor="text1"/>
              <w:bottom w:val="single" w:sz="8" w:space="0" w:color="000000" w:themeColor="text1"/>
            </w:tcBorders>
          </w:tcPr>
          <w:p w14:paraId="42B08F4E" w14:textId="32570128" w:rsidR="00AF47E1" w:rsidRPr="00AF47E1" w:rsidRDefault="00AF47E1" w:rsidP="003A0DF1">
            <w:pPr>
              <w:pStyle w:val="Heading2"/>
            </w:pPr>
          </w:p>
        </w:tc>
        <w:tc>
          <w:tcPr>
            <w:tcW w:w="150" w:type="pct"/>
          </w:tcPr>
          <w:p w14:paraId="0A767BD4" w14:textId="77777777" w:rsidR="00C17E2A" w:rsidRDefault="00C17E2A"/>
        </w:tc>
        <w:tc>
          <w:tcPr>
            <w:tcW w:w="1876" w:type="pct"/>
            <w:tcBorders>
              <w:top w:val="single" w:sz="8" w:space="0" w:color="000000" w:themeColor="text1"/>
              <w:bottom w:val="single" w:sz="8" w:space="0" w:color="000000" w:themeColor="text1"/>
            </w:tcBorders>
          </w:tcPr>
          <w:p w14:paraId="59DDD195" w14:textId="17A3FDE6" w:rsidR="00B0001A" w:rsidRPr="000D48D6" w:rsidRDefault="00B0001A" w:rsidP="000D48D6">
            <w:pPr>
              <w:rPr>
                <w:b/>
              </w:rPr>
            </w:pPr>
          </w:p>
          <w:p w14:paraId="4CDB6FB8" w14:textId="77777777" w:rsidR="00CB2435" w:rsidRPr="00CB2435" w:rsidRDefault="00CB2435" w:rsidP="00CB2435">
            <w:pPr>
              <w:rPr>
                <w:b/>
              </w:rPr>
            </w:pPr>
          </w:p>
          <w:p w14:paraId="1526F680" w14:textId="77777777" w:rsidR="00E22530" w:rsidRDefault="00E22530" w:rsidP="00CB2435">
            <w:pPr>
              <w:rPr>
                <w:b/>
              </w:rPr>
            </w:pPr>
          </w:p>
          <w:p w14:paraId="4D7CC943" w14:textId="77777777" w:rsidR="00CB2435" w:rsidRDefault="00CB2435" w:rsidP="00CB2435">
            <w:pPr>
              <w:rPr>
                <w:b/>
              </w:rPr>
            </w:pPr>
          </w:p>
          <w:p w14:paraId="4741F252" w14:textId="77777777" w:rsidR="00CB2435" w:rsidRDefault="00CB2435" w:rsidP="00CB2435">
            <w:pPr>
              <w:rPr>
                <w:b/>
              </w:rPr>
            </w:pPr>
          </w:p>
          <w:p w14:paraId="7E793B58" w14:textId="393A27A6" w:rsidR="00CB2435" w:rsidRPr="00CB2435" w:rsidRDefault="00CB2435" w:rsidP="00CB2435">
            <w:pPr>
              <w:rPr>
                <w:b/>
              </w:rPr>
            </w:pPr>
          </w:p>
        </w:tc>
        <w:tc>
          <w:tcPr>
            <w:tcW w:w="150" w:type="pct"/>
          </w:tcPr>
          <w:p w14:paraId="0BE69C2D" w14:textId="77777777" w:rsidR="00C17E2A" w:rsidRPr="00C737D5" w:rsidRDefault="00C17E2A"/>
        </w:tc>
        <w:tc>
          <w:tcPr>
            <w:tcW w:w="1875" w:type="pct"/>
            <w:tcBorders>
              <w:top w:val="single" w:sz="8" w:space="0" w:color="000000" w:themeColor="text1"/>
              <w:bottom w:val="single" w:sz="8" w:space="0" w:color="000000" w:themeColor="text1"/>
            </w:tcBorders>
          </w:tcPr>
          <w:p w14:paraId="290231E8" w14:textId="4ADE3ABD" w:rsidR="0040029D" w:rsidRPr="00C737D5" w:rsidRDefault="0040029D" w:rsidP="00B404B4"/>
        </w:tc>
      </w:tr>
      <w:tr w:rsidR="00C17E2A" w14:paraId="2739C41C" w14:textId="77777777" w:rsidTr="00C737D5">
        <w:trPr>
          <w:trHeight w:val="893"/>
        </w:trPr>
        <w:tc>
          <w:tcPr>
            <w:tcW w:w="949" w:type="pct"/>
            <w:tcBorders>
              <w:top w:val="single" w:sz="8" w:space="0" w:color="000000" w:themeColor="text1"/>
              <w:bottom w:val="single" w:sz="8" w:space="0" w:color="000000" w:themeColor="text1"/>
            </w:tcBorders>
          </w:tcPr>
          <w:p w14:paraId="69A6993D" w14:textId="4452D64F" w:rsidR="001F4D29" w:rsidRPr="001F4D29" w:rsidRDefault="001F4D29" w:rsidP="001F4D29">
            <w:pPr>
              <w:pStyle w:val="ListParagraph"/>
              <w:ind w:left="142"/>
            </w:pPr>
          </w:p>
        </w:tc>
        <w:tc>
          <w:tcPr>
            <w:tcW w:w="150" w:type="pct"/>
          </w:tcPr>
          <w:p w14:paraId="37519F10" w14:textId="77777777" w:rsidR="00C17E2A" w:rsidRDefault="00C17E2A"/>
        </w:tc>
        <w:tc>
          <w:tcPr>
            <w:tcW w:w="1876" w:type="pct"/>
            <w:tcBorders>
              <w:top w:val="single" w:sz="8" w:space="0" w:color="000000" w:themeColor="text1"/>
              <w:bottom w:val="single" w:sz="8" w:space="0" w:color="000000" w:themeColor="text1"/>
            </w:tcBorders>
          </w:tcPr>
          <w:p w14:paraId="515003DA" w14:textId="60161843" w:rsidR="002F4915" w:rsidRPr="00B61232" w:rsidRDefault="002F4915" w:rsidP="00B0001A">
            <w:pPr>
              <w:pStyle w:val="ListParagraph"/>
              <w:ind w:left="351"/>
              <w:rPr>
                <w:b/>
              </w:rPr>
            </w:pPr>
          </w:p>
        </w:tc>
        <w:tc>
          <w:tcPr>
            <w:tcW w:w="150" w:type="pct"/>
          </w:tcPr>
          <w:p w14:paraId="05B09046" w14:textId="77777777" w:rsidR="00C17E2A" w:rsidRDefault="00C17E2A"/>
        </w:tc>
        <w:tc>
          <w:tcPr>
            <w:tcW w:w="1875" w:type="pct"/>
            <w:tcBorders>
              <w:top w:val="single" w:sz="8" w:space="0" w:color="000000" w:themeColor="text1"/>
              <w:bottom w:val="single" w:sz="8" w:space="0" w:color="000000" w:themeColor="text1"/>
            </w:tcBorders>
          </w:tcPr>
          <w:p w14:paraId="619B8B3E" w14:textId="50FABAAA" w:rsidR="0007052D" w:rsidRDefault="0007052D" w:rsidP="00B0001A">
            <w:pPr>
              <w:pStyle w:val="ListParagraph"/>
              <w:ind w:left="387"/>
            </w:pPr>
          </w:p>
        </w:tc>
      </w:tr>
      <w:tr w:rsidR="00C17E2A" w14:paraId="7185304E" w14:textId="77777777" w:rsidTr="00C737D5">
        <w:trPr>
          <w:trHeight w:val="893"/>
        </w:trPr>
        <w:tc>
          <w:tcPr>
            <w:tcW w:w="949" w:type="pct"/>
            <w:tcBorders>
              <w:top w:val="single" w:sz="8" w:space="0" w:color="000000" w:themeColor="text1"/>
              <w:bottom w:val="single" w:sz="8" w:space="0" w:color="000000" w:themeColor="text1"/>
            </w:tcBorders>
          </w:tcPr>
          <w:p w14:paraId="6E251FF0" w14:textId="2870974E" w:rsidR="00F208E3" w:rsidRPr="00456C19" w:rsidRDefault="003B1470">
            <w:pPr>
              <w:pStyle w:val="Heading2"/>
              <w:rPr>
                <w:b/>
              </w:rPr>
            </w:pPr>
            <w:r w:rsidRPr="00456C19">
              <w:rPr>
                <w:b/>
              </w:rPr>
              <w:t xml:space="preserve">Assessment </w:t>
            </w:r>
            <w:r w:rsidR="00D27DC3" w:rsidRPr="00456C19">
              <w:rPr>
                <w:b/>
              </w:rPr>
              <w:t>Activity</w:t>
            </w:r>
          </w:p>
          <w:p w14:paraId="6A6B74C3" w14:textId="4EDB9BA7" w:rsidR="00E41CA6" w:rsidRPr="00E41CA6" w:rsidRDefault="00E41CA6" w:rsidP="00E41CA6">
            <w:pPr>
              <w:pStyle w:val="ListParagraph"/>
              <w:numPr>
                <w:ilvl w:val="0"/>
                <w:numId w:val="24"/>
              </w:numPr>
              <w:ind w:left="142" w:hanging="142"/>
              <w:rPr>
                <w:lang w:val="en-GB"/>
              </w:rPr>
            </w:pPr>
            <w:r>
              <w:t xml:space="preserve"> </w:t>
            </w:r>
            <w:r w:rsidRPr="00E41CA6">
              <w:rPr>
                <w:lang w:val="en-GB"/>
              </w:rPr>
              <w:t>How do you cross the road?</w:t>
            </w:r>
          </w:p>
          <w:p w14:paraId="376B5493" w14:textId="77777777" w:rsidR="00E41CA6" w:rsidRPr="00E41CA6" w:rsidRDefault="00E41CA6" w:rsidP="00E41CA6">
            <w:pPr>
              <w:pStyle w:val="ListParagraph"/>
              <w:numPr>
                <w:ilvl w:val="0"/>
                <w:numId w:val="24"/>
              </w:numPr>
              <w:ind w:left="142" w:hanging="142"/>
              <w:rPr>
                <w:lang w:val="en-GB"/>
              </w:rPr>
            </w:pPr>
            <w:r w:rsidRPr="00E41CA6">
              <w:rPr>
                <w:lang w:val="en-GB"/>
              </w:rPr>
              <w:t>What do you check before crossing the road?</w:t>
            </w:r>
          </w:p>
          <w:p w14:paraId="3115B294" w14:textId="30D215CA" w:rsidR="00C17E2A" w:rsidRDefault="000F0798" w:rsidP="00151ABF">
            <w:pPr>
              <w:pStyle w:val="ListParagraph"/>
              <w:numPr>
                <w:ilvl w:val="0"/>
                <w:numId w:val="24"/>
              </w:numPr>
              <w:ind w:left="142" w:hanging="142"/>
            </w:pPr>
            <w:r>
              <w:t xml:space="preserve"> What is road accident?</w:t>
            </w:r>
          </w:p>
          <w:p w14:paraId="6E0950CF" w14:textId="5F34EBF7" w:rsidR="000D48D6" w:rsidRPr="00F208E3" w:rsidRDefault="000D48D6" w:rsidP="00151ABF">
            <w:pPr>
              <w:pStyle w:val="ListParagraph"/>
              <w:numPr>
                <w:ilvl w:val="0"/>
                <w:numId w:val="24"/>
              </w:numPr>
              <w:ind w:left="142" w:hanging="142"/>
            </w:pPr>
            <w:r>
              <w:t>What are some</w:t>
            </w:r>
            <w:r w:rsidR="000F0798">
              <w:t xml:space="preserve"> common causes of road accident?</w:t>
            </w:r>
          </w:p>
        </w:tc>
        <w:tc>
          <w:tcPr>
            <w:tcW w:w="150" w:type="pct"/>
          </w:tcPr>
          <w:p w14:paraId="21473C1E" w14:textId="77777777" w:rsidR="00C17E2A" w:rsidRDefault="00C17E2A" w:rsidP="00287F69">
            <w:pPr>
              <w:pStyle w:val="Heading2"/>
            </w:pPr>
          </w:p>
        </w:tc>
        <w:tc>
          <w:tcPr>
            <w:tcW w:w="1876" w:type="pct"/>
            <w:tcBorders>
              <w:top w:val="single" w:sz="8" w:space="0" w:color="000000" w:themeColor="text1"/>
              <w:bottom w:val="single" w:sz="8" w:space="0" w:color="000000" w:themeColor="text1"/>
            </w:tcBorders>
          </w:tcPr>
          <w:p w14:paraId="44D9FD2D" w14:textId="3E18AC6C" w:rsidR="00DB6754" w:rsidRPr="00287F69" w:rsidRDefault="00DB6754" w:rsidP="00DB6754">
            <w:pPr>
              <w:pStyle w:val="ListParagraph"/>
              <w:ind w:left="128"/>
            </w:pPr>
          </w:p>
        </w:tc>
        <w:tc>
          <w:tcPr>
            <w:tcW w:w="150" w:type="pct"/>
          </w:tcPr>
          <w:p w14:paraId="79D27C9D" w14:textId="77777777" w:rsidR="00C17E2A" w:rsidRDefault="00C17E2A"/>
        </w:tc>
        <w:tc>
          <w:tcPr>
            <w:tcW w:w="1875" w:type="pct"/>
            <w:tcBorders>
              <w:top w:val="single" w:sz="8" w:space="0" w:color="000000" w:themeColor="text1"/>
              <w:bottom w:val="single" w:sz="8" w:space="0" w:color="000000" w:themeColor="text1"/>
            </w:tcBorders>
          </w:tcPr>
          <w:p w14:paraId="1B038800" w14:textId="77777777" w:rsidR="00C17E2A" w:rsidRDefault="00C17E2A"/>
        </w:tc>
      </w:tr>
      <w:tr w:rsidR="00C17E2A" w14:paraId="0F1361F9" w14:textId="77777777" w:rsidTr="00C737D5">
        <w:trPr>
          <w:trHeight w:val="893"/>
        </w:trPr>
        <w:tc>
          <w:tcPr>
            <w:tcW w:w="949" w:type="pct"/>
            <w:tcBorders>
              <w:top w:val="single" w:sz="8" w:space="0" w:color="000000" w:themeColor="text1"/>
              <w:bottom w:val="single" w:sz="18" w:space="0" w:color="000000" w:themeColor="text1"/>
            </w:tcBorders>
          </w:tcPr>
          <w:p w14:paraId="1D9B050B" w14:textId="0F89845F" w:rsidR="00C17E2A" w:rsidRPr="00456C19" w:rsidRDefault="00D27DC3">
            <w:pPr>
              <w:pStyle w:val="Heading2"/>
              <w:rPr>
                <w:b/>
              </w:rPr>
            </w:pPr>
            <w:r w:rsidRPr="00456C19">
              <w:rPr>
                <w:b/>
              </w:rPr>
              <w:t>Summary</w:t>
            </w:r>
          </w:p>
        </w:tc>
        <w:tc>
          <w:tcPr>
            <w:tcW w:w="150" w:type="pct"/>
          </w:tcPr>
          <w:p w14:paraId="5F1D2F44" w14:textId="77777777" w:rsidR="00C17E2A" w:rsidRDefault="00C17E2A"/>
        </w:tc>
        <w:tc>
          <w:tcPr>
            <w:tcW w:w="1876" w:type="pct"/>
            <w:tcBorders>
              <w:top w:val="single" w:sz="8" w:space="0" w:color="000000" w:themeColor="text1"/>
              <w:bottom w:val="single" w:sz="18" w:space="0" w:color="000000" w:themeColor="text1"/>
            </w:tcBorders>
          </w:tcPr>
          <w:p w14:paraId="7DAB2D59" w14:textId="77777777" w:rsidR="00C17E2A" w:rsidRDefault="00C17E2A"/>
        </w:tc>
        <w:tc>
          <w:tcPr>
            <w:tcW w:w="150" w:type="pct"/>
          </w:tcPr>
          <w:p w14:paraId="2AF7B3E2" w14:textId="77777777" w:rsidR="00C17E2A" w:rsidRDefault="00C17E2A"/>
        </w:tc>
        <w:tc>
          <w:tcPr>
            <w:tcW w:w="1875" w:type="pct"/>
            <w:tcBorders>
              <w:top w:val="single" w:sz="8" w:space="0" w:color="000000" w:themeColor="text1"/>
              <w:bottom w:val="single" w:sz="18" w:space="0" w:color="000000" w:themeColor="text1"/>
            </w:tcBorders>
          </w:tcPr>
          <w:p w14:paraId="7BBCA503" w14:textId="77777777" w:rsidR="00C17E2A" w:rsidRDefault="00C17E2A"/>
        </w:tc>
      </w:tr>
    </w:tbl>
    <w:p w14:paraId="75A246ED" w14:textId="77777777" w:rsidR="00C17E2A" w:rsidRDefault="00C17E2A"/>
    <w:sectPr w:rsidR="00C17E2A" w:rsidSect="00BB43D6">
      <w:pgSz w:w="15840" w:h="12240" w:orient="landscape"/>
      <w:pgMar w:top="1080" w:right="1440" w:bottom="720" w:left="1440" w:header="737"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BC9FB8C" w14:textId="77777777" w:rsidR="009A43E4" w:rsidRDefault="009A43E4">
      <w:pPr>
        <w:spacing w:before="0" w:after="0" w:line="240" w:lineRule="auto"/>
      </w:pPr>
      <w:r>
        <w:separator/>
      </w:r>
    </w:p>
  </w:endnote>
  <w:endnote w:type="continuationSeparator" w:id="0">
    <w:p w14:paraId="1C708E02" w14:textId="77777777" w:rsidR="009A43E4" w:rsidRDefault="009A43E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65A6C30" w14:textId="77777777" w:rsidR="009A43E4" w:rsidRDefault="009A43E4">
      <w:pPr>
        <w:spacing w:before="0" w:after="0" w:line="240" w:lineRule="auto"/>
      </w:pPr>
      <w:r>
        <w:separator/>
      </w:r>
    </w:p>
  </w:footnote>
  <w:footnote w:type="continuationSeparator" w:id="0">
    <w:p w14:paraId="69809138" w14:textId="77777777" w:rsidR="009A43E4" w:rsidRDefault="009A43E4">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9EA22236"/>
    <w:lvl w:ilvl="0">
      <w:start w:val="1"/>
      <w:numFmt w:val="bullet"/>
      <w:pStyle w:val="ListBullet"/>
      <w:lvlText w:val="-"/>
      <w:lvlJc w:val="left"/>
      <w:pPr>
        <w:tabs>
          <w:tab w:val="num" w:pos="101"/>
        </w:tabs>
        <w:ind w:left="101" w:hanging="101"/>
      </w:pPr>
      <w:rPr>
        <w:rFonts w:ascii="Calibri" w:hAnsi="Calibri" w:hint="default"/>
      </w:rPr>
    </w:lvl>
  </w:abstractNum>
  <w:abstractNum w:abstractNumId="1">
    <w:nsid w:val="006843D9"/>
    <w:multiLevelType w:val="hybridMultilevel"/>
    <w:tmpl w:val="30940C9E"/>
    <w:lvl w:ilvl="0" w:tplc="849CD1FA">
      <w:start w:val="1"/>
      <w:numFmt w:val="decimal"/>
      <w:lvlText w:val="%1."/>
      <w:lvlJc w:val="left"/>
      <w:pPr>
        <w:ind w:left="720" w:hanging="360"/>
      </w:pPr>
      <w:rPr>
        <w:rFonts w:asciiTheme="minorHAnsi" w:hAnsiTheme="minorHAnsi" w:hint="default"/>
        <w:b w:val="0"/>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16E7769"/>
    <w:multiLevelType w:val="hybridMultilevel"/>
    <w:tmpl w:val="8CF8A4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60C295D"/>
    <w:multiLevelType w:val="hybridMultilevel"/>
    <w:tmpl w:val="6AF812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067028D2"/>
    <w:multiLevelType w:val="hybridMultilevel"/>
    <w:tmpl w:val="573035C0"/>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B6C6690"/>
    <w:multiLevelType w:val="hybridMultilevel"/>
    <w:tmpl w:val="8F3693B6"/>
    <w:lvl w:ilvl="0" w:tplc="2A183222">
      <w:start w:val="1"/>
      <w:numFmt w:val="decimal"/>
      <w:lvlText w:val="%1."/>
      <w:lvlJc w:val="left"/>
      <w:pPr>
        <w:ind w:left="502" w:hanging="360"/>
      </w:pPr>
      <w:rPr>
        <w:rFonts w:hint="default"/>
      </w:rPr>
    </w:lvl>
    <w:lvl w:ilvl="1" w:tplc="08090019" w:tentative="1">
      <w:start w:val="1"/>
      <w:numFmt w:val="lowerLetter"/>
      <w:lvlText w:val="%2."/>
      <w:lvlJc w:val="left"/>
      <w:pPr>
        <w:ind w:left="1222" w:hanging="360"/>
      </w:p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6">
    <w:nsid w:val="11C604AA"/>
    <w:multiLevelType w:val="hybridMultilevel"/>
    <w:tmpl w:val="CA825B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2F6270C"/>
    <w:multiLevelType w:val="multilevel"/>
    <w:tmpl w:val="4C803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38E60D9"/>
    <w:multiLevelType w:val="hybridMultilevel"/>
    <w:tmpl w:val="4CD4D294"/>
    <w:lvl w:ilvl="0" w:tplc="B442EA48">
      <w:start w:val="1"/>
      <w:numFmt w:val="decimal"/>
      <w:lvlText w:val="%1."/>
      <w:lvlJc w:val="left"/>
      <w:pPr>
        <w:ind w:left="543" w:hanging="360"/>
      </w:pPr>
      <w:rPr>
        <w:rFonts w:hint="default"/>
      </w:rPr>
    </w:lvl>
    <w:lvl w:ilvl="1" w:tplc="04090019" w:tentative="1">
      <w:start w:val="1"/>
      <w:numFmt w:val="lowerLetter"/>
      <w:lvlText w:val="%2."/>
      <w:lvlJc w:val="left"/>
      <w:pPr>
        <w:ind w:left="1263" w:hanging="360"/>
      </w:pPr>
    </w:lvl>
    <w:lvl w:ilvl="2" w:tplc="0409001B" w:tentative="1">
      <w:start w:val="1"/>
      <w:numFmt w:val="lowerRoman"/>
      <w:lvlText w:val="%3."/>
      <w:lvlJc w:val="right"/>
      <w:pPr>
        <w:ind w:left="1983" w:hanging="180"/>
      </w:pPr>
    </w:lvl>
    <w:lvl w:ilvl="3" w:tplc="0409000F" w:tentative="1">
      <w:start w:val="1"/>
      <w:numFmt w:val="decimal"/>
      <w:lvlText w:val="%4."/>
      <w:lvlJc w:val="left"/>
      <w:pPr>
        <w:ind w:left="2703" w:hanging="360"/>
      </w:pPr>
    </w:lvl>
    <w:lvl w:ilvl="4" w:tplc="04090019" w:tentative="1">
      <w:start w:val="1"/>
      <w:numFmt w:val="lowerLetter"/>
      <w:lvlText w:val="%5."/>
      <w:lvlJc w:val="left"/>
      <w:pPr>
        <w:ind w:left="3423" w:hanging="360"/>
      </w:pPr>
    </w:lvl>
    <w:lvl w:ilvl="5" w:tplc="0409001B" w:tentative="1">
      <w:start w:val="1"/>
      <w:numFmt w:val="lowerRoman"/>
      <w:lvlText w:val="%6."/>
      <w:lvlJc w:val="right"/>
      <w:pPr>
        <w:ind w:left="4143" w:hanging="180"/>
      </w:pPr>
    </w:lvl>
    <w:lvl w:ilvl="6" w:tplc="0409000F" w:tentative="1">
      <w:start w:val="1"/>
      <w:numFmt w:val="decimal"/>
      <w:lvlText w:val="%7."/>
      <w:lvlJc w:val="left"/>
      <w:pPr>
        <w:ind w:left="4863" w:hanging="360"/>
      </w:pPr>
    </w:lvl>
    <w:lvl w:ilvl="7" w:tplc="04090019" w:tentative="1">
      <w:start w:val="1"/>
      <w:numFmt w:val="lowerLetter"/>
      <w:lvlText w:val="%8."/>
      <w:lvlJc w:val="left"/>
      <w:pPr>
        <w:ind w:left="5583" w:hanging="360"/>
      </w:pPr>
    </w:lvl>
    <w:lvl w:ilvl="8" w:tplc="0409001B" w:tentative="1">
      <w:start w:val="1"/>
      <w:numFmt w:val="lowerRoman"/>
      <w:lvlText w:val="%9."/>
      <w:lvlJc w:val="right"/>
      <w:pPr>
        <w:ind w:left="6303" w:hanging="180"/>
      </w:pPr>
    </w:lvl>
  </w:abstractNum>
  <w:abstractNum w:abstractNumId="9">
    <w:nsid w:val="168520E7"/>
    <w:multiLevelType w:val="hybridMultilevel"/>
    <w:tmpl w:val="F45C24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1A530615"/>
    <w:multiLevelType w:val="hybridMultilevel"/>
    <w:tmpl w:val="F5F689E4"/>
    <w:lvl w:ilvl="0" w:tplc="CF66085C">
      <w:start w:val="1"/>
      <w:numFmt w:val="decimal"/>
      <w:lvlText w:val="%1."/>
      <w:lvlJc w:val="left"/>
      <w:pPr>
        <w:ind w:left="543" w:hanging="360"/>
      </w:pPr>
      <w:rPr>
        <w:rFonts w:hint="default"/>
      </w:rPr>
    </w:lvl>
    <w:lvl w:ilvl="1" w:tplc="08090019" w:tentative="1">
      <w:start w:val="1"/>
      <w:numFmt w:val="lowerLetter"/>
      <w:lvlText w:val="%2."/>
      <w:lvlJc w:val="left"/>
      <w:pPr>
        <w:ind w:left="1263" w:hanging="360"/>
      </w:pPr>
    </w:lvl>
    <w:lvl w:ilvl="2" w:tplc="0809001B" w:tentative="1">
      <w:start w:val="1"/>
      <w:numFmt w:val="lowerRoman"/>
      <w:lvlText w:val="%3."/>
      <w:lvlJc w:val="right"/>
      <w:pPr>
        <w:ind w:left="1983" w:hanging="180"/>
      </w:pPr>
    </w:lvl>
    <w:lvl w:ilvl="3" w:tplc="0809000F" w:tentative="1">
      <w:start w:val="1"/>
      <w:numFmt w:val="decimal"/>
      <w:lvlText w:val="%4."/>
      <w:lvlJc w:val="left"/>
      <w:pPr>
        <w:ind w:left="2703" w:hanging="360"/>
      </w:pPr>
    </w:lvl>
    <w:lvl w:ilvl="4" w:tplc="08090019" w:tentative="1">
      <w:start w:val="1"/>
      <w:numFmt w:val="lowerLetter"/>
      <w:lvlText w:val="%5."/>
      <w:lvlJc w:val="left"/>
      <w:pPr>
        <w:ind w:left="3423" w:hanging="360"/>
      </w:pPr>
    </w:lvl>
    <w:lvl w:ilvl="5" w:tplc="0809001B" w:tentative="1">
      <w:start w:val="1"/>
      <w:numFmt w:val="lowerRoman"/>
      <w:lvlText w:val="%6."/>
      <w:lvlJc w:val="right"/>
      <w:pPr>
        <w:ind w:left="4143" w:hanging="180"/>
      </w:pPr>
    </w:lvl>
    <w:lvl w:ilvl="6" w:tplc="0809000F" w:tentative="1">
      <w:start w:val="1"/>
      <w:numFmt w:val="decimal"/>
      <w:lvlText w:val="%7."/>
      <w:lvlJc w:val="left"/>
      <w:pPr>
        <w:ind w:left="4863" w:hanging="360"/>
      </w:pPr>
    </w:lvl>
    <w:lvl w:ilvl="7" w:tplc="08090019" w:tentative="1">
      <w:start w:val="1"/>
      <w:numFmt w:val="lowerLetter"/>
      <w:lvlText w:val="%8."/>
      <w:lvlJc w:val="left"/>
      <w:pPr>
        <w:ind w:left="5583" w:hanging="360"/>
      </w:pPr>
    </w:lvl>
    <w:lvl w:ilvl="8" w:tplc="0809001B" w:tentative="1">
      <w:start w:val="1"/>
      <w:numFmt w:val="lowerRoman"/>
      <w:lvlText w:val="%9."/>
      <w:lvlJc w:val="right"/>
      <w:pPr>
        <w:ind w:left="6303" w:hanging="180"/>
      </w:pPr>
    </w:lvl>
  </w:abstractNum>
  <w:abstractNum w:abstractNumId="11">
    <w:nsid w:val="1CDD0FE5"/>
    <w:multiLevelType w:val="hybridMultilevel"/>
    <w:tmpl w:val="AF1C3F4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201F6BF0"/>
    <w:multiLevelType w:val="hybridMultilevel"/>
    <w:tmpl w:val="726AB6F8"/>
    <w:lvl w:ilvl="0" w:tplc="D1761E3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1DF0D4E"/>
    <w:multiLevelType w:val="hybridMultilevel"/>
    <w:tmpl w:val="D5EEAE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4016C29"/>
    <w:multiLevelType w:val="hybridMultilevel"/>
    <w:tmpl w:val="A4969D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25060F6D"/>
    <w:multiLevelType w:val="hybridMultilevel"/>
    <w:tmpl w:val="E19016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5F01C7D"/>
    <w:multiLevelType w:val="hybridMultilevel"/>
    <w:tmpl w:val="F45C24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2BFA4DE4"/>
    <w:multiLevelType w:val="hybridMultilevel"/>
    <w:tmpl w:val="ED5453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2C2A0F33"/>
    <w:multiLevelType w:val="hybridMultilevel"/>
    <w:tmpl w:val="6CA6BAB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358A288D"/>
    <w:multiLevelType w:val="hybridMultilevel"/>
    <w:tmpl w:val="DDF473C6"/>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20">
    <w:nsid w:val="3AEB0C8B"/>
    <w:multiLevelType w:val="hybridMultilevel"/>
    <w:tmpl w:val="37EE23C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418D6D78"/>
    <w:multiLevelType w:val="hybridMultilevel"/>
    <w:tmpl w:val="C2389074"/>
    <w:lvl w:ilvl="0" w:tplc="0809000F">
      <w:start w:val="1"/>
      <w:numFmt w:val="decimal"/>
      <w:lvlText w:val="%1."/>
      <w:lvlJc w:val="left"/>
      <w:pPr>
        <w:ind w:left="903" w:hanging="360"/>
      </w:pPr>
    </w:lvl>
    <w:lvl w:ilvl="1" w:tplc="08090019">
      <w:start w:val="1"/>
      <w:numFmt w:val="lowerLetter"/>
      <w:lvlText w:val="%2."/>
      <w:lvlJc w:val="left"/>
      <w:pPr>
        <w:ind w:left="1623" w:hanging="360"/>
      </w:pPr>
    </w:lvl>
    <w:lvl w:ilvl="2" w:tplc="0809001B" w:tentative="1">
      <w:start w:val="1"/>
      <w:numFmt w:val="lowerRoman"/>
      <w:lvlText w:val="%3."/>
      <w:lvlJc w:val="right"/>
      <w:pPr>
        <w:ind w:left="2343" w:hanging="180"/>
      </w:pPr>
    </w:lvl>
    <w:lvl w:ilvl="3" w:tplc="0809000F" w:tentative="1">
      <w:start w:val="1"/>
      <w:numFmt w:val="decimal"/>
      <w:lvlText w:val="%4."/>
      <w:lvlJc w:val="left"/>
      <w:pPr>
        <w:ind w:left="3063" w:hanging="360"/>
      </w:pPr>
    </w:lvl>
    <w:lvl w:ilvl="4" w:tplc="08090019" w:tentative="1">
      <w:start w:val="1"/>
      <w:numFmt w:val="lowerLetter"/>
      <w:lvlText w:val="%5."/>
      <w:lvlJc w:val="left"/>
      <w:pPr>
        <w:ind w:left="3783" w:hanging="360"/>
      </w:pPr>
    </w:lvl>
    <w:lvl w:ilvl="5" w:tplc="0809001B" w:tentative="1">
      <w:start w:val="1"/>
      <w:numFmt w:val="lowerRoman"/>
      <w:lvlText w:val="%6."/>
      <w:lvlJc w:val="right"/>
      <w:pPr>
        <w:ind w:left="4503" w:hanging="180"/>
      </w:pPr>
    </w:lvl>
    <w:lvl w:ilvl="6" w:tplc="0809000F" w:tentative="1">
      <w:start w:val="1"/>
      <w:numFmt w:val="decimal"/>
      <w:lvlText w:val="%7."/>
      <w:lvlJc w:val="left"/>
      <w:pPr>
        <w:ind w:left="5223" w:hanging="360"/>
      </w:pPr>
    </w:lvl>
    <w:lvl w:ilvl="7" w:tplc="08090019" w:tentative="1">
      <w:start w:val="1"/>
      <w:numFmt w:val="lowerLetter"/>
      <w:lvlText w:val="%8."/>
      <w:lvlJc w:val="left"/>
      <w:pPr>
        <w:ind w:left="5943" w:hanging="360"/>
      </w:pPr>
    </w:lvl>
    <w:lvl w:ilvl="8" w:tplc="0809001B" w:tentative="1">
      <w:start w:val="1"/>
      <w:numFmt w:val="lowerRoman"/>
      <w:lvlText w:val="%9."/>
      <w:lvlJc w:val="right"/>
      <w:pPr>
        <w:ind w:left="6663" w:hanging="180"/>
      </w:pPr>
    </w:lvl>
  </w:abstractNum>
  <w:abstractNum w:abstractNumId="22">
    <w:nsid w:val="422C6329"/>
    <w:multiLevelType w:val="multilevel"/>
    <w:tmpl w:val="EE002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487204D3"/>
    <w:multiLevelType w:val="hybridMultilevel"/>
    <w:tmpl w:val="A2ECE8AA"/>
    <w:lvl w:ilvl="0" w:tplc="0809000F">
      <w:start w:val="1"/>
      <w:numFmt w:val="decimal"/>
      <w:lvlText w:val="%1."/>
      <w:lvlJc w:val="left"/>
      <w:pPr>
        <w:ind w:left="903" w:hanging="360"/>
      </w:pPr>
    </w:lvl>
    <w:lvl w:ilvl="1" w:tplc="08090019" w:tentative="1">
      <w:start w:val="1"/>
      <w:numFmt w:val="lowerLetter"/>
      <w:lvlText w:val="%2."/>
      <w:lvlJc w:val="left"/>
      <w:pPr>
        <w:ind w:left="1623" w:hanging="360"/>
      </w:pPr>
    </w:lvl>
    <w:lvl w:ilvl="2" w:tplc="0809001B" w:tentative="1">
      <w:start w:val="1"/>
      <w:numFmt w:val="lowerRoman"/>
      <w:lvlText w:val="%3."/>
      <w:lvlJc w:val="right"/>
      <w:pPr>
        <w:ind w:left="2343" w:hanging="180"/>
      </w:pPr>
    </w:lvl>
    <w:lvl w:ilvl="3" w:tplc="0809000F" w:tentative="1">
      <w:start w:val="1"/>
      <w:numFmt w:val="decimal"/>
      <w:lvlText w:val="%4."/>
      <w:lvlJc w:val="left"/>
      <w:pPr>
        <w:ind w:left="3063" w:hanging="360"/>
      </w:pPr>
    </w:lvl>
    <w:lvl w:ilvl="4" w:tplc="08090019" w:tentative="1">
      <w:start w:val="1"/>
      <w:numFmt w:val="lowerLetter"/>
      <w:lvlText w:val="%5."/>
      <w:lvlJc w:val="left"/>
      <w:pPr>
        <w:ind w:left="3783" w:hanging="360"/>
      </w:pPr>
    </w:lvl>
    <w:lvl w:ilvl="5" w:tplc="0809001B" w:tentative="1">
      <w:start w:val="1"/>
      <w:numFmt w:val="lowerRoman"/>
      <w:lvlText w:val="%6."/>
      <w:lvlJc w:val="right"/>
      <w:pPr>
        <w:ind w:left="4503" w:hanging="180"/>
      </w:pPr>
    </w:lvl>
    <w:lvl w:ilvl="6" w:tplc="0809000F" w:tentative="1">
      <w:start w:val="1"/>
      <w:numFmt w:val="decimal"/>
      <w:lvlText w:val="%7."/>
      <w:lvlJc w:val="left"/>
      <w:pPr>
        <w:ind w:left="5223" w:hanging="360"/>
      </w:pPr>
    </w:lvl>
    <w:lvl w:ilvl="7" w:tplc="08090019" w:tentative="1">
      <w:start w:val="1"/>
      <w:numFmt w:val="lowerLetter"/>
      <w:lvlText w:val="%8."/>
      <w:lvlJc w:val="left"/>
      <w:pPr>
        <w:ind w:left="5943" w:hanging="360"/>
      </w:pPr>
    </w:lvl>
    <w:lvl w:ilvl="8" w:tplc="0809001B" w:tentative="1">
      <w:start w:val="1"/>
      <w:numFmt w:val="lowerRoman"/>
      <w:lvlText w:val="%9."/>
      <w:lvlJc w:val="right"/>
      <w:pPr>
        <w:ind w:left="6663" w:hanging="180"/>
      </w:pPr>
    </w:lvl>
  </w:abstractNum>
  <w:abstractNum w:abstractNumId="24">
    <w:nsid w:val="53145A5E"/>
    <w:multiLevelType w:val="hybridMultilevel"/>
    <w:tmpl w:val="3684B1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566470AB"/>
    <w:multiLevelType w:val="hybridMultilevel"/>
    <w:tmpl w:val="25F23516"/>
    <w:lvl w:ilvl="0" w:tplc="671E40CC">
      <w:start w:val="1"/>
      <w:numFmt w:val="decimal"/>
      <w:lvlText w:val="%1."/>
      <w:lvlJc w:val="left"/>
      <w:pPr>
        <w:ind w:left="526" w:hanging="360"/>
      </w:pPr>
      <w:rPr>
        <w:rFonts w:hint="default"/>
      </w:rPr>
    </w:lvl>
    <w:lvl w:ilvl="1" w:tplc="04090019" w:tentative="1">
      <w:start w:val="1"/>
      <w:numFmt w:val="lowerLetter"/>
      <w:lvlText w:val="%2."/>
      <w:lvlJc w:val="left"/>
      <w:pPr>
        <w:ind w:left="1246" w:hanging="360"/>
      </w:pPr>
    </w:lvl>
    <w:lvl w:ilvl="2" w:tplc="0409001B" w:tentative="1">
      <w:start w:val="1"/>
      <w:numFmt w:val="lowerRoman"/>
      <w:lvlText w:val="%3."/>
      <w:lvlJc w:val="right"/>
      <w:pPr>
        <w:ind w:left="1966" w:hanging="180"/>
      </w:pPr>
    </w:lvl>
    <w:lvl w:ilvl="3" w:tplc="0409000F" w:tentative="1">
      <w:start w:val="1"/>
      <w:numFmt w:val="decimal"/>
      <w:lvlText w:val="%4."/>
      <w:lvlJc w:val="left"/>
      <w:pPr>
        <w:ind w:left="2686" w:hanging="360"/>
      </w:pPr>
    </w:lvl>
    <w:lvl w:ilvl="4" w:tplc="04090019" w:tentative="1">
      <w:start w:val="1"/>
      <w:numFmt w:val="lowerLetter"/>
      <w:lvlText w:val="%5."/>
      <w:lvlJc w:val="left"/>
      <w:pPr>
        <w:ind w:left="3406" w:hanging="360"/>
      </w:pPr>
    </w:lvl>
    <w:lvl w:ilvl="5" w:tplc="0409001B" w:tentative="1">
      <w:start w:val="1"/>
      <w:numFmt w:val="lowerRoman"/>
      <w:lvlText w:val="%6."/>
      <w:lvlJc w:val="right"/>
      <w:pPr>
        <w:ind w:left="4126" w:hanging="180"/>
      </w:pPr>
    </w:lvl>
    <w:lvl w:ilvl="6" w:tplc="0409000F" w:tentative="1">
      <w:start w:val="1"/>
      <w:numFmt w:val="decimal"/>
      <w:lvlText w:val="%7."/>
      <w:lvlJc w:val="left"/>
      <w:pPr>
        <w:ind w:left="4846" w:hanging="360"/>
      </w:pPr>
    </w:lvl>
    <w:lvl w:ilvl="7" w:tplc="04090019" w:tentative="1">
      <w:start w:val="1"/>
      <w:numFmt w:val="lowerLetter"/>
      <w:lvlText w:val="%8."/>
      <w:lvlJc w:val="left"/>
      <w:pPr>
        <w:ind w:left="5566" w:hanging="360"/>
      </w:pPr>
    </w:lvl>
    <w:lvl w:ilvl="8" w:tplc="0409001B" w:tentative="1">
      <w:start w:val="1"/>
      <w:numFmt w:val="lowerRoman"/>
      <w:lvlText w:val="%9."/>
      <w:lvlJc w:val="right"/>
      <w:pPr>
        <w:ind w:left="6286" w:hanging="180"/>
      </w:pPr>
    </w:lvl>
  </w:abstractNum>
  <w:abstractNum w:abstractNumId="26">
    <w:nsid w:val="584F0BAE"/>
    <w:multiLevelType w:val="hybridMultilevel"/>
    <w:tmpl w:val="52922D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FCE2F50"/>
    <w:multiLevelType w:val="hybridMultilevel"/>
    <w:tmpl w:val="9C68C8A6"/>
    <w:lvl w:ilvl="0" w:tplc="D7B48D0C">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627312FF"/>
    <w:multiLevelType w:val="hybridMultilevel"/>
    <w:tmpl w:val="08FE37A4"/>
    <w:lvl w:ilvl="0" w:tplc="0809000F">
      <w:start w:val="1"/>
      <w:numFmt w:val="decimal"/>
      <w:lvlText w:val="%1."/>
      <w:lvlJc w:val="left"/>
      <w:pPr>
        <w:ind w:left="452" w:hanging="360"/>
      </w:pPr>
    </w:lvl>
    <w:lvl w:ilvl="1" w:tplc="08090019" w:tentative="1">
      <w:start w:val="1"/>
      <w:numFmt w:val="lowerLetter"/>
      <w:lvlText w:val="%2."/>
      <w:lvlJc w:val="left"/>
      <w:pPr>
        <w:ind w:left="1172" w:hanging="360"/>
      </w:pPr>
    </w:lvl>
    <w:lvl w:ilvl="2" w:tplc="0809001B" w:tentative="1">
      <w:start w:val="1"/>
      <w:numFmt w:val="lowerRoman"/>
      <w:lvlText w:val="%3."/>
      <w:lvlJc w:val="right"/>
      <w:pPr>
        <w:ind w:left="1892" w:hanging="180"/>
      </w:pPr>
    </w:lvl>
    <w:lvl w:ilvl="3" w:tplc="0809000F" w:tentative="1">
      <w:start w:val="1"/>
      <w:numFmt w:val="decimal"/>
      <w:lvlText w:val="%4."/>
      <w:lvlJc w:val="left"/>
      <w:pPr>
        <w:ind w:left="2612" w:hanging="360"/>
      </w:pPr>
    </w:lvl>
    <w:lvl w:ilvl="4" w:tplc="08090019" w:tentative="1">
      <w:start w:val="1"/>
      <w:numFmt w:val="lowerLetter"/>
      <w:lvlText w:val="%5."/>
      <w:lvlJc w:val="left"/>
      <w:pPr>
        <w:ind w:left="3332" w:hanging="360"/>
      </w:pPr>
    </w:lvl>
    <w:lvl w:ilvl="5" w:tplc="0809001B" w:tentative="1">
      <w:start w:val="1"/>
      <w:numFmt w:val="lowerRoman"/>
      <w:lvlText w:val="%6."/>
      <w:lvlJc w:val="right"/>
      <w:pPr>
        <w:ind w:left="4052" w:hanging="180"/>
      </w:pPr>
    </w:lvl>
    <w:lvl w:ilvl="6" w:tplc="0809000F" w:tentative="1">
      <w:start w:val="1"/>
      <w:numFmt w:val="decimal"/>
      <w:lvlText w:val="%7."/>
      <w:lvlJc w:val="left"/>
      <w:pPr>
        <w:ind w:left="4772" w:hanging="360"/>
      </w:pPr>
    </w:lvl>
    <w:lvl w:ilvl="7" w:tplc="08090019" w:tentative="1">
      <w:start w:val="1"/>
      <w:numFmt w:val="lowerLetter"/>
      <w:lvlText w:val="%8."/>
      <w:lvlJc w:val="left"/>
      <w:pPr>
        <w:ind w:left="5492" w:hanging="360"/>
      </w:pPr>
    </w:lvl>
    <w:lvl w:ilvl="8" w:tplc="0809001B" w:tentative="1">
      <w:start w:val="1"/>
      <w:numFmt w:val="lowerRoman"/>
      <w:lvlText w:val="%9."/>
      <w:lvlJc w:val="right"/>
      <w:pPr>
        <w:ind w:left="6212" w:hanging="180"/>
      </w:pPr>
    </w:lvl>
  </w:abstractNum>
  <w:abstractNum w:abstractNumId="29">
    <w:nsid w:val="63626474"/>
    <w:multiLevelType w:val="hybridMultilevel"/>
    <w:tmpl w:val="48F419C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nsid w:val="661A4594"/>
    <w:multiLevelType w:val="hybridMultilevel"/>
    <w:tmpl w:val="ED84AA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nsid w:val="6A306FFD"/>
    <w:multiLevelType w:val="hybridMultilevel"/>
    <w:tmpl w:val="9B8CAFAE"/>
    <w:lvl w:ilvl="0" w:tplc="0809000F">
      <w:start w:val="1"/>
      <w:numFmt w:val="decimal"/>
      <w:lvlText w:val="%1."/>
      <w:lvlJc w:val="left"/>
      <w:pPr>
        <w:ind w:left="720" w:hanging="360"/>
      </w:pPr>
    </w:lvl>
    <w:lvl w:ilvl="1" w:tplc="1974D24C">
      <w:numFmt w:val="bullet"/>
      <w:lvlText w:val="•"/>
      <w:lvlJc w:val="left"/>
      <w:pPr>
        <w:ind w:left="1440" w:hanging="360"/>
      </w:pPr>
      <w:rPr>
        <w:rFonts w:ascii="Calibri" w:eastAsiaTheme="minorEastAsia" w:hAnsi="Calibri" w:cs="Calibri" w:hint="default"/>
        <w:b/>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nsid w:val="6AF91322"/>
    <w:multiLevelType w:val="hybridMultilevel"/>
    <w:tmpl w:val="6310CF2E"/>
    <w:lvl w:ilvl="0" w:tplc="04090001">
      <w:start w:val="1"/>
      <w:numFmt w:val="bullet"/>
      <w:lvlText w:val=""/>
      <w:lvlJc w:val="left"/>
      <w:pPr>
        <w:ind w:left="891" w:hanging="360"/>
      </w:pPr>
      <w:rPr>
        <w:rFonts w:ascii="Symbol" w:hAnsi="Symbol" w:hint="default"/>
      </w:rPr>
    </w:lvl>
    <w:lvl w:ilvl="1" w:tplc="04090003" w:tentative="1">
      <w:start w:val="1"/>
      <w:numFmt w:val="bullet"/>
      <w:lvlText w:val="o"/>
      <w:lvlJc w:val="left"/>
      <w:pPr>
        <w:ind w:left="1611" w:hanging="360"/>
      </w:pPr>
      <w:rPr>
        <w:rFonts w:ascii="Courier New" w:hAnsi="Courier New" w:cs="Courier New" w:hint="default"/>
      </w:rPr>
    </w:lvl>
    <w:lvl w:ilvl="2" w:tplc="04090005" w:tentative="1">
      <w:start w:val="1"/>
      <w:numFmt w:val="bullet"/>
      <w:lvlText w:val=""/>
      <w:lvlJc w:val="left"/>
      <w:pPr>
        <w:ind w:left="2331" w:hanging="360"/>
      </w:pPr>
      <w:rPr>
        <w:rFonts w:ascii="Wingdings" w:hAnsi="Wingdings" w:hint="default"/>
      </w:rPr>
    </w:lvl>
    <w:lvl w:ilvl="3" w:tplc="04090001" w:tentative="1">
      <w:start w:val="1"/>
      <w:numFmt w:val="bullet"/>
      <w:lvlText w:val=""/>
      <w:lvlJc w:val="left"/>
      <w:pPr>
        <w:ind w:left="3051" w:hanging="360"/>
      </w:pPr>
      <w:rPr>
        <w:rFonts w:ascii="Symbol" w:hAnsi="Symbol" w:hint="default"/>
      </w:rPr>
    </w:lvl>
    <w:lvl w:ilvl="4" w:tplc="04090003" w:tentative="1">
      <w:start w:val="1"/>
      <w:numFmt w:val="bullet"/>
      <w:lvlText w:val="o"/>
      <w:lvlJc w:val="left"/>
      <w:pPr>
        <w:ind w:left="3771" w:hanging="360"/>
      </w:pPr>
      <w:rPr>
        <w:rFonts w:ascii="Courier New" w:hAnsi="Courier New" w:cs="Courier New" w:hint="default"/>
      </w:rPr>
    </w:lvl>
    <w:lvl w:ilvl="5" w:tplc="04090005" w:tentative="1">
      <w:start w:val="1"/>
      <w:numFmt w:val="bullet"/>
      <w:lvlText w:val=""/>
      <w:lvlJc w:val="left"/>
      <w:pPr>
        <w:ind w:left="4491" w:hanging="360"/>
      </w:pPr>
      <w:rPr>
        <w:rFonts w:ascii="Wingdings" w:hAnsi="Wingdings" w:hint="default"/>
      </w:rPr>
    </w:lvl>
    <w:lvl w:ilvl="6" w:tplc="04090001" w:tentative="1">
      <w:start w:val="1"/>
      <w:numFmt w:val="bullet"/>
      <w:lvlText w:val=""/>
      <w:lvlJc w:val="left"/>
      <w:pPr>
        <w:ind w:left="5211" w:hanging="360"/>
      </w:pPr>
      <w:rPr>
        <w:rFonts w:ascii="Symbol" w:hAnsi="Symbol" w:hint="default"/>
      </w:rPr>
    </w:lvl>
    <w:lvl w:ilvl="7" w:tplc="04090003" w:tentative="1">
      <w:start w:val="1"/>
      <w:numFmt w:val="bullet"/>
      <w:lvlText w:val="o"/>
      <w:lvlJc w:val="left"/>
      <w:pPr>
        <w:ind w:left="5931" w:hanging="360"/>
      </w:pPr>
      <w:rPr>
        <w:rFonts w:ascii="Courier New" w:hAnsi="Courier New" w:cs="Courier New" w:hint="default"/>
      </w:rPr>
    </w:lvl>
    <w:lvl w:ilvl="8" w:tplc="04090005" w:tentative="1">
      <w:start w:val="1"/>
      <w:numFmt w:val="bullet"/>
      <w:lvlText w:val=""/>
      <w:lvlJc w:val="left"/>
      <w:pPr>
        <w:ind w:left="6651" w:hanging="360"/>
      </w:pPr>
      <w:rPr>
        <w:rFonts w:ascii="Wingdings" w:hAnsi="Wingdings" w:hint="default"/>
      </w:rPr>
    </w:lvl>
  </w:abstractNum>
  <w:abstractNum w:abstractNumId="33">
    <w:nsid w:val="6CBB0D03"/>
    <w:multiLevelType w:val="hybridMultilevel"/>
    <w:tmpl w:val="9B8CAFAE"/>
    <w:lvl w:ilvl="0" w:tplc="0809000F">
      <w:start w:val="1"/>
      <w:numFmt w:val="decimal"/>
      <w:lvlText w:val="%1."/>
      <w:lvlJc w:val="left"/>
      <w:pPr>
        <w:ind w:left="720" w:hanging="360"/>
      </w:pPr>
    </w:lvl>
    <w:lvl w:ilvl="1" w:tplc="1974D24C">
      <w:numFmt w:val="bullet"/>
      <w:lvlText w:val="•"/>
      <w:lvlJc w:val="left"/>
      <w:pPr>
        <w:ind w:left="1440" w:hanging="360"/>
      </w:pPr>
      <w:rPr>
        <w:rFonts w:ascii="Calibri" w:eastAsiaTheme="minorEastAsia" w:hAnsi="Calibri" w:cs="Calibri" w:hint="default"/>
        <w:b/>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nsid w:val="6CFC458E"/>
    <w:multiLevelType w:val="multilevel"/>
    <w:tmpl w:val="53984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6E6444EC"/>
    <w:multiLevelType w:val="hybridMultilevel"/>
    <w:tmpl w:val="AF1C3F4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nsid w:val="7177216F"/>
    <w:multiLevelType w:val="hybridMultilevel"/>
    <w:tmpl w:val="1752141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nsid w:val="74035AF6"/>
    <w:multiLevelType w:val="hybridMultilevel"/>
    <w:tmpl w:val="CDACB584"/>
    <w:lvl w:ilvl="0" w:tplc="0809000F">
      <w:start w:val="1"/>
      <w:numFmt w:val="decimal"/>
      <w:lvlText w:val="%1."/>
      <w:lvlJc w:val="left"/>
      <w:pPr>
        <w:ind w:left="644" w:hanging="360"/>
      </w:p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38">
    <w:nsid w:val="7BEB428D"/>
    <w:multiLevelType w:val="hybridMultilevel"/>
    <w:tmpl w:val="267241E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nsid w:val="7CEA737E"/>
    <w:multiLevelType w:val="hybridMultilevel"/>
    <w:tmpl w:val="64FA2556"/>
    <w:lvl w:ilvl="0" w:tplc="C9B6BFC4">
      <w:start w:val="1"/>
      <w:numFmt w:val="decimal"/>
      <w:lvlText w:val="%1."/>
      <w:lvlJc w:val="left"/>
      <w:pPr>
        <w:ind w:left="543" w:hanging="360"/>
      </w:pPr>
      <w:rPr>
        <w:rFonts w:hint="default"/>
      </w:rPr>
    </w:lvl>
    <w:lvl w:ilvl="1" w:tplc="08090019" w:tentative="1">
      <w:start w:val="1"/>
      <w:numFmt w:val="lowerLetter"/>
      <w:lvlText w:val="%2."/>
      <w:lvlJc w:val="left"/>
      <w:pPr>
        <w:ind w:left="1263" w:hanging="360"/>
      </w:pPr>
    </w:lvl>
    <w:lvl w:ilvl="2" w:tplc="0809001B" w:tentative="1">
      <w:start w:val="1"/>
      <w:numFmt w:val="lowerRoman"/>
      <w:lvlText w:val="%3."/>
      <w:lvlJc w:val="right"/>
      <w:pPr>
        <w:ind w:left="1983" w:hanging="180"/>
      </w:pPr>
    </w:lvl>
    <w:lvl w:ilvl="3" w:tplc="0809000F" w:tentative="1">
      <w:start w:val="1"/>
      <w:numFmt w:val="decimal"/>
      <w:lvlText w:val="%4."/>
      <w:lvlJc w:val="left"/>
      <w:pPr>
        <w:ind w:left="2703" w:hanging="360"/>
      </w:pPr>
    </w:lvl>
    <w:lvl w:ilvl="4" w:tplc="08090019" w:tentative="1">
      <w:start w:val="1"/>
      <w:numFmt w:val="lowerLetter"/>
      <w:lvlText w:val="%5."/>
      <w:lvlJc w:val="left"/>
      <w:pPr>
        <w:ind w:left="3423" w:hanging="360"/>
      </w:pPr>
    </w:lvl>
    <w:lvl w:ilvl="5" w:tplc="0809001B" w:tentative="1">
      <w:start w:val="1"/>
      <w:numFmt w:val="lowerRoman"/>
      <w:lvlText w:val="%6."/>
      <w:lvlJc w:val="right"/>
      <w:pPr>
        <w:ind w:left="4143" w:hanging="180"/>
      </w:pPr>
    </w:lvl>
    <w:lvl w:ilvl="6" w:tplc="0809000F" w:tentative="1">
      <w:start w:val="1"/>
      <w:numFmt w:val="decimal"/>
      <w:lvlText w:val="%7."/>
      <w:lvlJc w:val="left"/>
      <w:pPr>
        <w:ind w:left="4863" w:hanging="360"/>
      </w:pPr>
    </w:lvl>
    <w:lvl w:ilvl="7" w:tplc="08090019" w:tentative="1">
      <w:start w:val="1"/>
      <w:numFmt w:val="lowerLetter"/>
      <w:lvlText w:val="%8."/>
      <w:lvlJc w:val="left"/>
      <w:pPr>
        <w:ind w:left="5583" w:hanging="360"/>
      </w:pPr>
    </w:lvl>
    <w:lvl w:ilvl="8" w:tplc="0809001B" w:tentative="1">
      <w:start w:val="1"/>
      <w:numFmt w:val="lowerRoman"/>
      <w:lvlText w:val="%9."/>
      <w:lvlJc w:val="right"/>
      <w:pPr>
        <w:ind w:left="6303" w:hanging="180"/>
      </w:pPr>
    </w:lvl>
  </w:abstractNum>
  <w:abstractNum w:abstractNumId="40">
    <w:nsid w:val="7D503D43"/>
    <w:multiLevelType w:val="hybridMultilevel"/>
    <w:tmpl w:val="F04E880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nsid w:val="7F152BC7"/>
    <w:multiLevelType w:val="hybridMultilevel"/>
    <w:tmpl w:val="58D2DDFE"/>
    <w:lvl w:ilvl="0" w:tplc="04090001">
      <w:start w:val="1"/>
      <w:numFmt w:val="bullet"/>
      <w:lvlText w:val=""/>
      <w:lvlJc w:val="left"/>
      <w:pPr>
        <w:ind w:left="927" w:hanging="360"/>
      </w:pPr>
      <w:rPr>
        <w:rFonts w:ascii="Symbol" w:hAnsi="Symbo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num w:numId="1">
    <w:abstractNumId w:val="0"/>
  </w:num>
  <w:num w:numId="2">
    <w:abstractNumId w:val="0"/>
    <w:lvlOverride w:ilvl="0">
      <w:startOverride w:val="1"/>
    </w:lvlOverride>
  </w:num>
  <w:num w:numId="3">
    <w:abstractNumId w:val="0"/>
    <w:lvlOverride w:ilvl="0">
      <w:startOverride w:val="1"/>
    </w:lvlOverride>
  </w:num>
  <w:num w:numId="4">
    <w:abstractNumId w:val="0"/>
    <w:lvlOverride w:ilvl="0">
      <w:startOverride w:val="1"/>
    </w:lvlOverride>
  </w:num>
  <w:num w:numId="5">
    <w:abstractNumId w:val="0"/>
    <w:lvlOverride w:ilvl="0">
      <w:startOverride w:val="1"/>
    </w:lvlOverride>
  </w:num>
  <w:num w:numId="6">
    <w:abstractNumId w:val="38"/>
  </w:num>
  <w:num w:numId="7">
    <w:abstractNumId w:val="31"/>
  </w:num>
  <w:num w:numId="8">
    <w:abstractNumId w:val="2"/>
  </w:num>
  <w:num w:numId="9">
    <w:abstractNumId w:val="16"/>
  </w:num>
  <w:num w:numId="10">
    <w:abstractNumId w:val="24"/>
  </w:num>
  <w:num w:numId="11">
    <w:abstractNumId w:val="30"/>
  </w:num>
  <w:num w:numId="12">
    <w:abstractNumId w:val="40"/>
  </w:num>
  <w:num w:numId="13">
    <w:abstractNumId w:val="9"/>
  </w:num>
  <w:num w:numId="14">
    <w:abstractNumId w:val="36"/>
  </w:num>
  <w:num w:numId="15">
    <w:abstractNumId w:val="5"/>
  </w:num>
  <w:num w:numId="16">
    <w:abstractNumId w:val="0"/>
  </w:num>
  <w:num w:numId="17">
    <w:abstractNumId w:val="21"/>
  </w:num>
  <w:num w:numId="18">
    <w:abstractNumId w:val="37"/>
  </w:num>
  <w:num w:numId="19">
    <w:abstractNumId w:val="33"/>
  </w:num>
  <w:num w:numId="20">
    <w:abstractNumId w:val="28"/>
  </w:num>
  <w:num w:numId="21">
    <w:abstractNumId w:val="39"/>
  </w:num>
  <w:num w:numId="22">
    <w:abstractNumId w:val="23"/>
  </w:num>
  <w:num w:numId="23">
    <w:abstractNumId w:val="10"/>
  </w:num>
  <w:num w:numId="24">
    <w:abstractNumId w:val="35"/>
  </w:num>
  <w:num w:numId="25">
    <w:abstractNumId w:val="29"/>
  </w:num>
  <w:num w:numId="26">
    <w:abstractNumId w:val="20"/>
  </w:num>
  <w:num w:numId="27">
    <w:abstractNumId w:val="11"/>
  </w:num>
  <w:num w:numId="28">
    <w:abstractNumId w:val="0"/>
  </w:num>
  <w:num w:numId="29">
    <w:abstractNumId w:val="1"/>
  </w:num>
  <w:num w:numId="30">
    <w:abstractNumId w:val="26"/>
  </w:num>
  <w:num w:numId="31">
    <w:abstractNumId w:val="8"/>
  </w:num>
  <w:num w:numId="32">
    <w:abstractNumId w:val="15"/>
  </w:num>
  <w:num w:numId="33">
    <w:abstractNumId w:val="6"/>
  </w:num>
  <w:num w:numId="34">
    <w:abstractNumId w:val="18"/>
  </w:num>
  <w:num w:numId="35">
    <w:abstractNumId w:val="12"/>
  </w:num>
  <w:num w:numId="36">
    <w:abstractNumId w:val="25"/>
  </w:num>
  <w:num w:numId="37">
    <w:abstractNumId w:val="27"/>
  </w:num>
  <w:num w:numId="38">
    <w:abstractNumId w:val="4"/>
  </w:num>
  <w:num w:numId="39">
    <w:abstractNumId w:val="13"/>
  </w:num>
  <w:num w:numId="40">
    <w:abstractNumId w:val="32"/>
  </w:num>
  <w:num w:numId="41">
    <w:abstractNumId w:val="41"/>
  </w:num>
  <w:num w:numId="42">
    <w:abstractNumId w:val="19"/>
  </w:num>
  <w:num w:numId="43">
    <w:abstractNumId w:val="14"/>
  </w:num>
  <w:num w:numId="44">
    <w:abstractNumId w:val="34"/>
  </w:num>
  <w:num w:numId="45">
    <w:abstractNumId w:val="7"/>
  </w:num>
  <w:num w:numId="46">
    <w:abstractNumId w:val="3"/>
  </w:num>
  <w:num w:numId="47">
    <w:abstractNumId w:val="22"/>
  </w:num>
  <w:num w:numId="4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61C0"/>
    <w:rsid w:val="00001A1C"/>
    <w:rsid w:val="00024F01"/>
    <w:rsid w:val="00025777"/>
    <w:rsid w:val="00030448"/>
    <w:rsid w:val="0004502C"/>
    <w:rsid w:val="0006507E"/>
    <w:rsid w:val="0007052D"/>
    <w:rsid w:val="000904AA"/>
    <w:rsid w:val="000A37E8"/>
    <w:rsid w:val="000B72D9"/>
    <w:rsid w:val="000C562D"/>
    <w:rsid w:val="000D48D6"/>
    <w:rsid w:val="000E12C0"/>
    <w:rsid w:val="000F0798"/>
    <w:rsid w:val="00100C2C"/>
    <w:rsid w:val="00125F0A"/>
    <w:rsid w:val="001432FD"/>
    <w:rsid w:val="00151ABF"/>
    <w:rsid w:val="001638D7"/>
    <w:rsid w:val="00163CA6"/>
    <w:rsid w:val="00171443"/>
    <w:rsid w:val="0017273B"/>
    <w:rsid w:val="0017631E"/>
    <w:rsid w:val="00193154"/>
    <w:rsid w:val="00196867"/>
    <w:rsid w:val="001A1C88"/>
    <w:rsid w:val="001D3BC8"/>
    <w:rsid w:val="001E6B90"/>
    <w:rsid w:val="001F4D29"/>
    <w:rsid w:val="00216DE7"/>
    <w:rsid w:val="00227208"/>
    <w:rsid w:val="0026795F"/>
    <w:rsid w:val="0028205A"/>
    <w:rsid w:val="00287F69"/>
    <w:rsid w:val="00293C01"/>
    <w:rsid w:val="002A5B76"/>
    <w:rsid w:val="002A72AE"/>
    <w:rsid w:val="002B733A"/>
    <w:rsid w:val="002C7919"/>
    <w:rsid w:val="002D616C"/>
    <w:rsid w:val="002F4915"/>
    <w:rsid w:val="00304069"/>
    <w:rsid w:val="003300D5"/>
    <w:rsid w:val="00330425"/>
    <w:rsid w:val="0033386A"/>
    <w:rsid w:val="003468F5"/>
    <w:rsid w:val="00361699"/>
    <w:rsid w:val="00381427"/>
    <w:rsid w:val="00396443"/>
    <w:rsid w:val="003A0DF1"/>
    <w:rsid w:val="003B1470"/>
    <w:rsid w:val="003D30E4"/>
    <w:rsid w:val="003E7D0F"/>
    <w:rsid w:val="003F0894"/>
    <w:rsid w:val="0040029D"/>
    <w:rsid w:val="0040481C"/>
    <w:rsid w:val="00416AA0"/>
    <w:rsid w:val="00417B53"/>
    <w:rsid w:val="00456C19"/>
    <w:rsid w:val="004760DA"/>
    <w:rsid w:val="00495BCD"/>
    <w:rsid w:val="004A1E11"/>
    <w:rsid w:val="004B20E0"/>
    <w:rsid w:val="004D089D"/>
    <w:rsid w:val="004E1F71"/>
    <w:rsid w:val="004E29C7"/>
    <w:rsid w:val="004E6185"/>
    <w:rsid w:val="004F0F23"/>
    <w:rsid w:val="0051070F"/>
    <w:rsid w:val="00510B34"/>
    <w:rsid w:val="00513670"/>
    <w:rsid w:val="00520DAF"/>
    <w:rsid w:val="00523788"/>
    <w:rsid w:val="00545106"/>
    <w:rsid w:val="0056788D"/>
    <w:rsid w:val="005A42BC"/>
    <w:rsid w:val="005B5585"/>
    <w:rsid w:val="005B6518"/>
    <w:rsid w:val="005B664E"/>
    <w:rsid w:val="005B7D58"/>
    <w:rsid w:val="005C2512"/>
    <w:rsid w:val="005D7AFF"/>
    <w:rsid w:val="00603309"/>
    <w:rsid w:val="006326A0"/>
    <w:rsid w:val="00660656"/>
    <w:rsid w:val="006A5952"/>
    <w:rsid w:val="006F0813"/>
    <w:rsid w:val="006F7E46"/>
    <w:rsid w:val="00702A91"/>
    <w:rsid w:val="007076CB"/>
    <w:rsid w:val="00722E6D"/>
    <w:rsid w:val="00734BED"/>
    <w:rsid w:val="007523DD"/>
    <w:rsid w:val="0076583E"/>
    <w:rsid w:val="00773C70"/>
    <w:rsid w:val="0078309D"/>
    <w:rsid w:val="00796377"/>
    <w:rsid w:val="007D0E86"/>
    <w:rsid w:val="007E72B1"/>
    <w:rsid w:val="007F65A3"/>
    <w:rsid w:val="00807AE6"/>
    <w:rsid w:val="00811AB9"/>
    <w:rsid w:val="00826FC7"/>
    <w:rsid w:val="008B02F5"/>
    <w:rsid w:val="008B419F"/>
    <w:rsid w:val="008F771F"/>
    <w:rsid w:val="00900798"/>
    <w:rsid w:val="009378FA"/>
    <w:rsid w:val="009429C8"/>
    <w:rsid w:val="00955F59"/>
    <w:rsid w:val="00956DE4"/>
    <w:rsid w:val="00966C71"/>
    <w:rsid w:val="0098460F"/>
    <w:rsid w:val="0098614D"/>
    <w:rsid w:val="009A43E4"/>
    <w:rsid w:val="009D155F"/>
    <w:rsid w:val="009D5307"/>
    <w:rsid w:val="009E08FF"/>
    <w:rsid w:val="00A0116B"/>
    <w:rsid w:val="00A15C9C"/>
    <w:rsid w:val="00A1735C"/>
    <w:rsid w:val="00A25094"/>
    <w:rsid w:val="00A56BEB"/>
    <w:rsid w:val="00A7092B"/>
    <w:rsid w:val="00A77305"/>
    <w:rsid w:val="00A83271"/>
    <w:rsid w:val="00A9771B"/>
    <w:rsid w:val="00AD171D"/>
    <w:rsid w:val="00AD6AD0"/>
    <w:rsid w:val="00AF47E1"/>
    <w:rsid w:val="00B0001A"/>
    <w:rsid w:val="00B046C1"/>
    <w:rsid w:val="00B1018E"/>
    <w:rsid w:val="00B262A1"/>
    <w:rsid w:val="00B404B4"/>
    <w:rsid w:val="00B61232"/>
    <w:rsid w:val="00B83B69"/>
    <w:rsid w:val="00B87608"/>
    <w:rsid w:val="00BA60B0"/>
    <w:rsid w:val="00BB43D6"/>
    <w:rsid w:val="00BC356C"/>
    <w:rsid w:val="00BD430C"/>
    <w:rsid w:val="00BD5017"/>
    <w:rsid w:val="00BF1D3C"/>
    <w:rsid w:val="00C17E2A"/>
    <w:rsid w:val="00C26170"/>
    <w:rsid w:val="00C52962"/>
    <w:rsid w:val="00C737D5"/>
    <w:rsid w:val="00C800B2"/>
    <w:rsid w:val="00C82CFC"/>
    <w:rsid w:val="00C86316"/>
    <w:rsid w:val="00C91483"/>
    <w:rsid w:val="00C92D98"/>
    <w:rsid w:val="00CB08CC"/>
    <w:rsid w:val="00CB2435"/>
    <w:rsid w:val="00CB2D0F"/>
    <w:rsid w:val="00CC20EE"/>
    <w:rsid w:val="00CC6D48"/>
    <w:rsid w:val="00CE1160"/>
    <w:rsid w:val="00CF3AEF"/>
    <w:rsid w:val="00D171C4"/>
    <w:rsid w:val="00D27DC3"/>
    <w:rsid w:val="00D3577C"/>
    <w:rsid w:val="00D43AC0"/>
    <w:rsid w:val="00D63F52"/>
    <w:rsid w:val="00D8019B"/>
    <w:rsid w:val="00DB6754"/>
    <w:rsid w:val="00DC17D5"/>
    <w:rsid w:val="00DD3523"/>
    <w:rsid w:val="00E05C0D"/>
    <w:rsid w:val="00E07205"/>
    <w:rsid w:val="00E2212B"/>
    <w:rsid w:val="00E22530"/>
    <w:rsid w:val="00E41CA6"/>
    <w:rsid w:val="00E601B6"/>
    <w:rsid w:val="00E77EC5"/>
    <w:rsid w:val="00EA73B3"/>
    <w:rsid w:val="00EB3FC4"/>
    <w:rsid w:val="00EB69B6"/>
    <w:rsid w:val="00ED219F"/>
    <w:rsid w:val="00F1179F"/>
    <w:rsid w:val="00F2055A"/>
    <w:rsid w:val="00F208E3"/>
    <w:rsid w:val="00F235D6"/>
    <w:rsid w:val="00F37D8C"/>
    <w:rsid w:val="00F616CA"/>
    <w:rsid w:val="00F66CE1"/>
    <w:rsid w:val="00FB61C0"/>
    <w:rsid w:val="00FC47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A62323"/>
  <w15:docId w15:val="{DCB4FDF5-0B48-4D6E-BA61-C71DF38CB6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404040" w:themeColor="text1" w:themeTint="BF"/>
        <w:sz w:val="18"/>
        <w:szCs w:val="18"/>
        <w:lang w:val="en-US" w:eastAsia="ja-JP" w:bidi="ar-SA"/>
      </w:rPr>
    </w:rPrDefault>
    <w:pPrDefault>
      <w:pPr>
        <w:spacing w:before="60" w:after="6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spacing w:after="40" w:line="240" w:lineRule="auto"/>
      <w:outlineLvl w:val="0"/>
    </w:pPr>
    <w:rPr>
      <w:rFonts w:asciiTheme="majorHAnsi" w:eastAsiaTheme="majorEastAsia" w:hAnsiTheme="majorHAnsi" w:cstheme="majorBidi"/>
      <w:b/>
      <w:bCs/>
      <w:color w:val="F16522" w:themeColor="accent1"/>
      <w:sz w:val="20"/>
      <w:szCs w:val="20"/>
    </w:rPr>
  </w:style>
  <w:style w:type="paragraph" w:styleId="Heading2">
    <w:name w:val="heading 2"/>
    <w:basedOn w:val="Normal"/>
    <w:next w:val="Normal"/>
    <w:link w:val="Heading2Char"/>
    <w:uiPriority w:val="9"/>
    <w:unhideWhenUsed/>
    <w:qFormat/>
    <w:pPr>
      <w:spacing w:line="240" w:lineRule="auto"/>
      <w:outlineLvl w:val="1"/>
    </w:pPr>
    <w:rPr>
      <w:rFonts w:asciiTheme="majorHAnsi" w:eastAsiaTheme="majorEastAsia" w:hAnsiTheme="majorHAnsi" w:cstheme="majorBidi"/>
      <w:color w:val="F16522" w:themeColor="accent1"/>
    </w:rPr>
  </w:style>
  <w:style w:type="paragraph" w:styleId="Heading3">
    <w:name w:val="heading 3"/>
    <w:basedOn w:val="Normal"/>
    <w:next w:val="Normal"/>
    <w:link w:val="Heading3Char"/>
    <w:uiPriority w:val="9"/>
    <w:semiHidden/>
    <w:unhideWhenUsed/>
    <w:qFormat/>
    <w:pPr>
      <w:keepNext/>
      <w:keepLines/>
      <w:spacing w:before="40" w:after="0"/>
      <w:outlineLvl w:val="2"/>
    </w:pPr>
    <w:rPr>
      <w:rFonts w:asciiTheme="majorHAnsi" w:eastAsiaTheme="majorEastAsia" w:hAnsiTheme="majorHAnsi"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link w:val="TitleChar"/>
    <w:uiPriority w:val="2"/>
    <w:qFormat/>
    <w:pPr>
      <w:spacing w:before="0" w:after="0" w:line="240" w:lineRule="auto"/>
    </w:pPr>
    <w:rPr>
      <w:rFonts w:asciiTheme="majorHAnsi" w:eastAsiaTheme="majorEastAsia" w:hAnsiTheme="majorHAnsi" w:cstheme="majorBidi"/>
      <w:b/>
      <w:bCs/>
      <w:caps/>
      <w:color w:val="auto"/>
      <w:kern w:val="28"/>
      <w:sz w:val="60"/>
      <w:szCs w:val="60"/>
    </w:rPr>
  </w:style>
  <w:style w:type="character" w:customStyle="1" w:styleId="TitleChar">
    <w:name w:val="Title Char"/>
    <w:basedOn w:val="DefaultParagraphFont"/>
    <w:link w:val="Title"/>
    <w:uiPriority w:val="2"/>
    <w:rPr>
      <w:rFonts w:asciiTheme="majorHAnsi" w:eastAsiaTheme="majorEastAsia" w:hAnsiTheme="majorHAnsi" w:cstheme="majorBidi"/>
      <w:b/>
      <w:bCs/>
      <w:caps/>
      <w:color w:val="auto"/>
      <w:kern w:val="28"/>
      <w:sz w:val="60"/>
      <w:szCs w:val="60"/>
    </w:rPr>
  </w:style>
  <w:style w:type="paragraph" w:styleId="Date">
    <w:name w:val="Date"/>
    <w:basedOn w:val="Normal"/>
    <w:next w:val="Normal"/>
    <w:link w:val="DateChar"/>
    <w:uiPriority w:val="3"/>
    <w:unhideWhenUsed/>
    <w:qFormat/>
    <w:pPr>
      <w:spacing w:before="0" w:line="240" w:lineRule="auto"/>
      <w:contextualSpacing/>
      <w:jc w:val="right"/>
    </w:pPr>
    <w:rPr>
      <w:rFonts w:asciiTheme="majorHAnsi" w:eastAsiaTheme="majorEastAsia" w:hAnsiTheme="majorHAnsi" w:cstheme="majorBidi"/>
      <w:b/>
      <w:bCs/>
      <w:caps/>
      <w:color w:val="F16522" w:themeColor="accent1"/>
      <w:sz w:val="32"/>
      <w:szCs w:val="32"/>
    </w:rPr>
  </w:style>
  <w:style w:type="character" w:customStyle="1" w:styleId="DateChar">
    <w:name w:val="Date Char"/>
    <w:basedOn w:val="DefaultParagraphFont"/>
    <w:link w:val="Date"/>
    <w:uiPriority w:val="3"/>
    <w:rPr>
      <w:rFonts w:asciiTheme="majorHAnsi" w:eastAsiaTheme="majorEastAsia" w:hAnsiTheme="majorHAnsi" w:cstheme="majorBidi"/>
      <w:b/>
      <w:bCs/>
      <w:caps/>
      <w:color w:val="F16522" w:themeColor="accent1"/>
      <w:sz w:val="32"/>
      <w:szCs w:val="32"/>
    </w:rPr>
  </w:style>
  <w:style w:type="character" w:styleId="PlaceholderText">
    <w:name w:val="Placeholder Text"/>
    <w:basedOn w:val="DefaultParagraphFont"/>
    <w:uiPriority w:val="99"/>
    <w:semiHidden/>
    <w:rPr>
      <w:color w:val="808080"/>
    </w:rPr>
  </w:style>
  <w:style w:type="table" w:customStyle="1" w:styleId="LessonPlan">
    <w:name w:val="Lesson Plan"/>
    <w:basedOn w:val="TableNormal"/>
    <w:uiPriority w:val="99"/>
    <w:tblPr>
      <w:tblInd w:w="0" w:type="dxa"/>
      <w:tblCellMar>
        <w:top w:w="0" w:type="dxa"/>
        <w:left w:w="0" w:type="dxa"/>
        <w:bottom w:w="0" w:type="dxa"/>
        <w:right w:w="0" w:type="dxa"/>
      </w:tblCellMar>
    </w:tblPr>
    <w:tblStylePr w:type="firstRow">
      <w:pPr>
        <w:wordWrap/>
        <w:spacing w:beforeLines="0" w:before="40" w:beforeAutospacing="0" w:afterLines="0" w:after="40" w:afterAutospacing="0" w:line="240" w:lineRule="auto"/>
        <w:contextualSpacing/>
      </w:pPr>
      <w:tblPr/>
      <w:tcPr>
        <w:tcBorders>
          <w:top w:val="nil"/>
          <w:left w:val="nil"/>
          <w:bottom w:val="single" w:sz="8" w:space="0" w:color="000000" w:themeColor="text1"/>
          <w:right w:val="nil"/>
          <w:insideH w:val="nil"/>
          <w:insideV w:val="nil"/>
          <w:tl2br w:val="nil"/>
          <w:tr2bl w:val="nil"/>
        </w:tcBorders>
      </w:tcPr>
    </w:tblStylePr>
  </w:style>
  <w:style w:type="paragraph" w:styleId="NoSpacing">
    <w:name w:val="No Spacing"/>
    <w:uiPriority w:val="99"/>
    <w:qFormat/>
    <w:pPr>
      <w:spacing w:before="0" w:after="0" w:line="240" w:lineRule="auto"/>
    </w:p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F16522" w:themeColor="accent1"/>
      <w:sz w:val="20"/>
      <w:szCs w:val="20"/>
    </w:rPr>
  </w:style>
  <w:style w:type="paragraph" w:styleId="ListBullet">
    <w:name w:val="List Bullet"/>
    <w:basedOn w:val="Normal"/>
    <w:uiPriority w:val="3"/>
    <w:unhideWhenUsed/>
    <w:qFormat/>
    <w:pPr>
      <w:numPr>
        <w:numId w:val="1"/>
      </w:numPr>
      <w:contextualSpacing/>
    </w:pPr>
  </w:style>
  <w:style w:type="character" w:customStyle="1" w:styleId="Heading2Char">
    <w:name w:val="Heading 2 Char"/>
    <w:basedOn w:val="DefaultParagraphFont"/>
    <w:link w:val="Heading2"/>
    <w:uiPriority w:val="9"/>
    <w:rPr>
      <w:rFonts w:asciiTheme="majorHAnsi" w:eastAsiaTheme="majorEastAsia" w:hAnsiTheme="majorHAnsi" w:cstheme="majorBidi"/>
      <w:color w:val="F16522" w:themeColor="accent1"/>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000000" w:themeColor="text1"/>
    </w:rPr>
  </w:style>
  <w:style w:type="paragraph" w:styleId="Footer">
    <w:name w:val="footer"/>
    <w:basedOn w:val="Normal"/>
    <w:link w:val="FooterChar"/>
    <w:uiPriority w:val="99"/>
    <w:unhideWhenUsed/>
    <w:qFormat/>
    <w:pPr>
      <w:spacing w:before="240" w:after="0" w:line="240" w:lineRule="auto"/>
      <w:jc w:val="right"/>
    </w:pPr>
    <w:rPr>
      <w:color w:val="F16522" w:themeColor="accent1"/>
    </w:rPr>
  </w:style>
  <w:style w:type="character" w:customStyle="1" w:styleId="FooterChar">
    <w:name w:val="Footer Char"/>
    <w:basedOn w:val="DefaultParagraphFont"/>
    <w:link w:val="Footer"/>
    <w:uiPriority w:val="99"/>
    <w:rPr>
      <w:color w:val="F16522" w:themeColor="accent1"/>
    </w:rPr>
  </w:style>
  <w:style w:type="paragraph" w:styleId="ListParagraph">
    <w:name w:val="List Paragraph"/>
    <w:basedOn w:val="Normal"/>
    <w:uiPriority w:val="34"/>
    <w:unhideWhenUsed/>
    <w:qFormat/>
    <w:rsid w:val="000A37E8"/>
    <w:pPr>
      <w:ind w:left="720"/>
      <w:contextualSpacing/>
    </w:pPr>
  </w:style>
  <w:style w:type="character" w:styleId="Hyperlink">
    <w:name w:val="Hyperlink"/>
    <w:basedOn w:val="DefaultParagraphFont"/>
    <w:uiPriority w:val="99"/>
    <w:unhideWhenUsed/>
    <w:rsid w:val="00B046C1"/>
    <w:rPr>
      <w:color w:val="1F60BF" w:themeColor="hyperlink"/>
      <w:u w:val="single"/>
    </w:rPr>
  </w:style>
  <w:style w:type="character" w:customStyle="1" w:styleId="UnresolvedMention1">
    <w:name w:val="Unresolved Mention1"/>
    <w:basedOn w:val="DefaultParagraphFont"/>
    <w:uiPriority w:val="99"/>
    <w:semiHidden/>
    <w:unhideWhenUsed/>
    <w:rsid w:val="00B046C1"/>
    <w:rPr>
      <w:color w:val="808080"/>
      <w:shd w:val="clear" w:color="auto" w:fill="E6E6E6"/>
    </w:rPr>
  </w:style>
  <w:style w:type="paragraph" w:styleId="Header">
    <w:name w:val="header"/>
    <w:basedOn w:val="Normal"/>
    <w:link w:val="HeaderChar"/>
    <w:uiPriority w:val="99"/>
    <w:unhideWhenUsed/>
    <w:rsid w:val="00A25094"/>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A25094"/>
  </w:style>
  <w:style w:type="character" w:styleId="FollowedHyperlink">
    <w:name w:val="FollowedHyperlink"/>
    <w:basedOn w:val="DefaultParagraphFont"/>
    <w:uiPriority w:val="99"/>
    <w:semiHidden/>
    <w:unhideWhenUsed/>
    <w:rsid w:val="006F7E46"/>
    <w:rPr>
      <w:color w:val="591066" w:themeColor="followedHyperlink"/>
      <w:u w:val="single"/>
    </w:rPr>
  </w:style>
  <w:style w:type="paragraph" w:styleId="BalloonText">
    <w:name w:val="Balloon Text"/>
    <w:basedOn w:val="Normal"/>
    <w:link w:val="BalloonTextChar"/>
    <w:uiPriority w:val="99"/>
    <w:semiHidden/>
    <w:unhideWhenUsed/>
    <w:rsid w:val="003300D5"/>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00D5"/>
    <w:rPr>
      <w:rFonts w:ascii="Tahoma" w:hAnsi="Tahoma" w:cs="Tahoma"/>
      <w:sz w:val="16"/>
      <w:szCs w:val="16"/>
    </w:rPr>
  </w:style>
  <w:style w:type="paragraph" w:styleId="NormalWeb">
    <w:name w:val="Normal (Web)"/>
    <w:basedOn w:val="Normal"/>
    <w:uiPriority w:val="99"/>
    <w:semiHidden/>
    <w:unhideWhenUsed/>
    <w:rsid w:val="00E41CA6"/>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1598089">
      <w:bodyDiv w:val="1"/>
      <w:marLeft w:val="0"/>
      <w:marRight w:val="0"/>
      <w:marTop w:val="0"/>
      <w:marBottom w:val="0"/>
      <w:divBdr>
        <w:top w:val="none" w:sz="0" w:space="0" w:color="auto"/>
        <w:left w:val="none" w:sz="0" w:space="0" w:color="auto"/>
        <w:bottom w:val="none" w:sz="0" w:space="0" w:color="auto"/>
        <w:right w:val="none" w:sz="0" w:space="0" w:color="auto"/>
      </w:divBdr>
    </w:div>
    <w:div w:id="308480739">
      <w:bodyDiv w:val="1"/>
      <w:marLeft w:val="0"/>
      <w:marRight w:val="0"/>
      <w:marTop w:val="0"/>
      <w:marBottom w:val="0"/>
      <w:divBdr>
        <w:top w:val="none" w:sz="0" w:space="0" w:color="auto"/>
        <w:left w:val="none" w:sz="0" w:space="0" w:color="auto"/>
        <w:bottom w:val="none" w:sz="0" w:space="0" w:color="auto"/>
        <w:right w:val="none" w:sz="0" w:space="0" w:color="auto"/>
      </w:divBdr>
    </w:div>
    <w:div w:id="857036541">
      <w:bodyDiv w:val="1"/>
      <w:marLeft w:val="0"/>
      <w:marRight w:val="0"/>
      <w:marTop w:val="0"/>
      <w:marBottom w:val="0"/>
      <w:divBdr>
        <w:top w:val="none" w:sz="0" w:space="0" w:color="auto"/>
        <w:left w:val="none" w:sz="0" w:space="0" w:color="auto"/>
        <w:bottom w:val="none" w:sz="0" w:space="0" w:color="auto"/>
        <w:right w:val="none" w:sz="0" w:space="0" w:color="auto"/>
      </w:divBdr>
    </w:div>
    <w:div w:id="1172571529">
      <w:bodyDiv w:val="1"/>
      <w:marLeft w:val="0"/>
      <w:marRight w:val="0"/>
      <w:marTop w:val="0"/>
      <w:marBottom w:val="0"/>
      <w:divBdr>
        <w:top w:val="none" w:sz="0" w:space="0" w:color="auto"/>
        <w:left w:val="none" w:sz="0" w:space="0" w:color="auto"/>
        <w:bottom w:val="none" w:sz="0" w:space="0" w:color="auto"/>
        <w:right w:val="none" w:sz="0" w:space="0" w:color="auto"/>
      </w:divBdr>
    </w:div>
    <w:div w:id="1241714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O6ebPxfpd_4" TargetMode="External"/><Relationship Id="rId13" Type="http://schemas.openxmlformats.org/officeDocument/2006/relationships/hyperlink" Target="https://www.youtube.com/watch?v=O6ebPxfpd_4" TargetMode="External"/><Relationship Id="rId1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hyperlink" Target="https://www.youtube.com/watch?v=T4-Fjm_CCmU" TargetMode="External"/><Relationship Id="rId12" Type="http://schemas.openxmlformats.org/officeDocument/2006/relationships/hyperlink" Target="https://www.youtube.com/watch?v=T4-Fjm_CCmU"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saferoutestoschools.org/documents/2ndGrade_Pedestrian_Safety-curriculum.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saferoutestoschools.org/documents/2ndGrade_Pedestrian_Safety-curriculum.pdf" TargetMode="External"/><Relationship Id="rId5" Type="http://schemas.openxmlformats.org/officeDocument/2006/relationships/footnotes" Target="footnotes.xml"/><Relationship Id="rId15" Type="http://schemas.openxmlformats.org/officeDocument/2006/relationships/hyperlink" Target="https://www.google.com/url?sa=i&amp;source=images&amp;cd=&amp;ved=2ahUKEwjVlKLcuM3iAhVELBoKHY0tDjMQjRx6BAgBEAU&amp;url=http%3A%2F%2Fjhtransport.gov.in%2Fcauses-of-road-accidents.html&amp;psig=AOvVaw2VXlAOQAngnU9P1tharznk&amp;ust=1559655722900451" TargetMode="External"/><Relationship Id="rId10" Type="http://schemas.openxmlformats.org/officeDocument/2006/relationships/hyperlink" Target="https://www.google.com/url?sa=i&amp;source=images&amp;cd=&amp;ved=2ahUKEwjVlKLcuM3iAhVELBoKHY0tDjMQjRx6BAgBEAU&amp;url=http%3A%2F%2Fjhtransport.gov.in%2Fcauses-of-road-accidents.html&amp;psig=AOvVaw2VXlAOQAngnU9P1tharznk&amp;ust=1559655722900451"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youtube.com/watch?v=-jjU0LAw0-4" TargetMode="External"/><Relationship Id="rId14" Type="http://schemas.openxmlformats.org/officeDocument/2006/relationships/hyperlink" Target="https://www.youtube.com/watch?v=-jjU0LAw0-4"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lechi%20Uchenna\AppData\Roaming\Microsoft\Templates\Daily%20lesson%20planner%20(color,%20landscap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7D0253E54FA4684857C7E53F49E1A5B"/>
        <w:category>
          <w:name w:val="General"/>
          <w:gallery w:val="placeholder"/>
        </w:category>
        <w:types>
          <w:type w:val="bbPlcHdr"/>
        </w:types>
        <w:behaviors>
          <w:behavior w:val="content"/>
        </w:behaviors>
        <w:guid w:val="{311DC06D-0BCB-42F7-861B-6E57A4FE6415}"/>
      </w:docPartPr>
      <w:docPartBody>
        <w:p w:rsidR="00805105" w:rsidRDefault="00C93DC1">
          <w:pPr>
            <w:pStyle w:val="57D0253E54FA4684857C7E53F49E1A5B"/>
          </w:pPr>
          <w:r>
            <w:t>[Select Date]</w:t>
          </w:r>
        </w:p>
      </w:docPartBody>
    </w:docPart>
    <w:docPart>
      <w:docPartPr>
        <w:name w:val="1C876A8B6575410E8AA7530875A6B7F4"/>
        <w:category>
          <w:name w:val="General"/>
          <w:gallery w:val="placeholder"/>
        </w:category>
        <w:types>
          <w:type w:val="bbPlcHdr"/>
        </w:types>
        <w:behaviors>
          <w:behavior w:val="content"/>
        </w:behaviors>
        <w:guid w:val="{48DC61C6-247F-4A83-AA9C-BA70C391A6B1}"/>
      </w:docPartPr>
      <w:docPartBody>
        <w:p w:rsidR="00805105" w:rsidRDefault="00C93DC1">
          <w:pPr>
            <w:pStyle w:val="1C876A8B6575410E8AA7530875A6B7F4"/>
          </w:pPr>
          <w:r>
            <w:t>[Instructor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3DC1"/>
    <w:rsid w:val="00071DA5"/>
    <w:rsid w:val="000B1BBA"/>
    <w:rsid w:val="000D3039"/>
    <w:rsid w:val="000E3902"/>
    <w:rsid w:val="0013097B"/>
    <w:rsid w:val="001B54F7"/>
    <w:rsid w:val="001F7D24"/>
    <w:rsid w:val="004A008E"/>
    <w:rsid w:val="00600CB1"/>
    <w:rsid w:val="00615A3A"/>
    <w:rsid w:val="006A4DDD"/>
    <w:rsid w:val="00713551"/>
    <w:rsid w:val="007262E0"/>
    <w:rsid w:val="00742C47"/>
    <w:rsid w:val="00761BC2"/>
    <w:rsid w:val="00776150"/>
    <w:rsid w:val="00805105"/>
    <w:rsid w:val="00816166"/>
    <w:rsid w:val="00836926"/>
    <w:rsid w:val="00953B6D"/>
    <w:rsid w:val="009A78A2"/>
    <w:rsid w:val="009D1187"/>
    <w:rsid w:val="00AB2F7D"/>
    <w:rsid w:val="00AE6BDF"/>
    <w:rsid w:val="00AF7A52"/>
    <w:rsid w:val="00B162AB"/>
    <w:rsid w:val="00C93DC1"/>
    <w:rsid w:val="00D2480F"/>
    <w:rsid w:val="00D863D3"/>
    <w:rsid w:val="00DB4E05"/>
    <w:rsid w:val="00F20F3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A2A7C90C0B1495BAF5B1EBE1672EF00">
    <w:name w:val="3A2A7C90C0B1495BAF5B1EBE1672EF00"/>
  </w:style>
  <w:style w:type="paragraph" w:customStyle="1" w:styleId="57D0253E54FA4684857C7E53F49E1A5B">
    <w:name w:val="57D0253E54FA4684857C7E53F49E1A5B"/>
  </w:style>
  <w:style w:type="paragraph" w:customStyle="1" w:styleId="7AE7DFE8D63F4AC0A9D67267C3699CCC">
    <w:name w:val="7AE7DFE8D63F4AC0A9D67267C3699CCC"/>
  </w:style>
  <w:style w:type="paragraph" w:customStyle="1" w:styleId="1C876A8B6575410E8AA7530875A6B7F4">
    <w:name w:val="1C876A8B6575410E8AA7530875A6B7F4"/>
  </w:style>
  <w:style w:type="paragraph" w:customStyle="1" w:styleId="A392ED6794CC47DFA557364CD4043756">
    <w:name w:val="A392ED6794CC47DFA557364CD404375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Lesson Planner">
      <a:dk1>
        <a:sysClr val="windowText" lastClr="000000"/>
      </a:dk1>
      <a:lt1>
        <a:sysClr val="window" lastClr="FFFFFF"/>
      </a:lt1>
      <a:dk2>
        <a:srgbClr val="3C1908"/>
      </a:dk2>
      <a:lt2>
        <a:srgbClr val="F5F5F0"/>
      </a:lt2>
      <a:accent1>
        <a:srgbClr val="F16522"/>
      </a:accent1>
      <a:accent2>
        <a:srgbClr val="8AB20F"/>
      </a:accent2>
      <a:accent3>
        <a:srgbClr val="1F60BF"/>
      </a:accent3>
      <a:accent4>
        <a:srgbClr val="CE4024"/>
      </a:accent4>
      <a:accent5>
        <a:srgbClr val="297F7B"/>
      </a:accent5>
      <a:accent6>
        <a:srgbClr val="591066"/>
      </a:accent6>
      <a:hlink>
        <a:srgbClr val="1F60BF"/>
      </a:hlink>
      <a:folHlink>
        <a:srgbClr val="591066"/>
      </a:folHlink>
    </a:clrScheme>
    <a:fontScheme name="Lesson Plan">
      <a:majorFont>
        <a:latin typeface="Cambr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Daily lesson planner (color, landscape)</Template>
  <TotalTime>8</TotalTime>
  <Pages>3</Pages>
  <Words>555</Words>
  <Characters>3170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MoyosoreOluwa</cp:lastModifiedBy>
  <cp:revision>3</cp:revision>
  <dcterms:created xsi:type="dcterms:W3CDTF">2019-06-07T13:58:00Z</dcterms:created>
  <dcterms:modified xsi:type="dcterms:W3CDTF">2019-06-17T06:06:00Z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TC040191829991</vt:lpwstr>
  </property>
</Properties>
</file>