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2222AA5F" w:rsidR="00C17E2A" w:rsidRPr="009260D0" w:rsidRDefault="00B5535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ASKING </w:t>
            </w:r>
            <w:r w:rsidR="00CD4D2B">
              <w:rPr>
                <w:sz w:val="40"/>
                <w:szCs w:val="40"/>
              </w:rPr>
              <w:t>Questions about the past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16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7FAC7D4C" w:rsidR="00C17E2A" w:rsidRDefault="0060771A">
                <w:pPr>
                  <w:pStyle w:val="Date"/>
                </w:pPr>
                <w:r>
                  <w:t>10.16.2018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FE98623" w:rsidR="00C17E2A" w:rsidRDefault="00B36C8F">
                  <w:r>
                    <w:t xml:space="preserve">English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26D814AB" w14:textId="23F1A1A9" w:rsidR="00377690" w:rsidRDefault="000A37E8" w:rsidP="000F3C7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CD4D2B">
              <w:t>Responding to “What” questions about the past.</w:t>
            </w:r>
          </w:p>
          <w:p w14:paraId="458BD9FD" w14:textId="18FC951E" w:rsidR="00967165" w:rsidRDefault="00967165" w:rsidP="000F3C73">
            <w:pPr>
              <w:pStyle w:val="ListParagraph"/>
              <w:numPr>
                <w:ilvl w:val="0"/>
                <w:numId w:val="2"/>
              </w:numPr>
              <w:ind w:left="467" w:hanging="142"/>
            </w:pP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401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8C021F2" w14:textId="3CB49D60" w:rsidR="00F508FD" w:rsidRDefault="00FE68F0" w:rsidP="00CD4D2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>-</w:t>
                                  </w:r>
                                  <w:r w:rsidR="00134383">
                                    <w:t xml:space="preserve"> </w:t>
                                  </w:r>
                                  <w:r w:rsidR="00677486">
                                    <w:t>Index cards</w:t>
                                  </w:r>
                                </w:p>
                                <w:p w14:paraId="78064257" w14:textId="13FAFF8B" w:rsidR="00677486" w:rsidRDefault="00677486" w:rsidP="00CD4D2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>-Students cards</w:t>
                                  </w:r>
                                </w:p>
                                <w:p w14:paraId="1F2A432D" w14:textId="77777777" w:rsidR="00677486" w:rsidRDefault="00677486" w:rsidP="00CD4D2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0256E826" w14:textId="46FDFC76" w:rsidR="00E20B67" w:rsidRDefault="00E20B67" w:rsidP="0083703B">
                                  <w:pPr>
                                    <w:pStyle w:val="ListBullet"/>
                                  </w:pPr>
                                </w:p>
                                <w:p w14:paraId="06CD3D07" w14:textId="77777777" w:rsidR="00BA7BE8" w:rsidRDefault="00BA7BE8" w:rsidP="0083703B">
                                  <w:pPr>
                                    <w:pStyle w:val="ListBullet"/>
                                  </w:pPr>
                                </w:p>
                                <w:p w14:paraId="7C385503" w14:textId="77777777" w:rsidR="00956A48" w:rsidRDefault="00956A48" w:rsidP="0083703B">
                                  <w:pPr>
                                    <w:pStyle w:val="ListBullet"/>
                                  </w:pPr>
                                </w:p>
                                <w:p w14:paraId="266D3DBF" w14:textId="18C6D244" w:rsidR="00714A8D" w:rsidRDefault="00714A8D" w:rsidP="0083703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401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8C021F2" w14:textId="3CB49D60" w:rsidR="00F508FD" w:rsidRDefault="00FE68F0" w:rsidP="00CD4D2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>-</w:t>
                            </w:r>
                            <w:r w:rsidR="00134383">
                              <w:t xml:space="preserve"> </w:t>
                            </w:r>
                            <w:r w:rsidR="00677486">
                              <w:t>Index cards</w:t>
                            </w:r>
                          </w:p>
                          <w:p w14:paraId="78064257" w14:textId="13FAFF8B" w:rsidR="00677486" w:rsidRDefault="00677486" w:rsidP="00CD4D2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>-Students cards</w:t>
                            </w:r>
                          </w:p>
                          <w:p w14:paraId="1F2A432D" w14:textId="77777777" w:rsidR="00677486" w:rsidRDefault="00677486" w:rsidP="00CD4D2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0256E826" w14:textId="46FDFC76" w:rsidR="00E20B67" w:rsidRDefault="00E20B67" w:rsidP="0083703B">
                            <w:pPr>
                              <w:pStyle w:val="ListBullet"/>
                            </w:pPr>
                          </w:p>
                          <w:p w14:paraId="06CD3D07" w14:textId="77777777" w:rsidR="00BA7BE8" w:rsidRDefault="00BA7BE8" w:rsidP="0083703B">
                            <w:pPr>
                              <w:pStyle w:val="ListBullet"/>
                            </w:pPr>
                          </w:p>
                          <w:p w14:paraId="7C385503" w14:textId="77777777" w:rsidR="00956A48" w:rsidRDefault="00956A48" w:rsidP="0083703B">
                            <w:pPr>
                              <w:pStyle w:val="ListBullet"/>
                            </w:pPr>
                          </w:p>
                          <w:p w14:paraId="266D3DBF" w14:textId="18C6D244" w:rsidR="00714A8D" w:rsidRDefault="00714A8D" w:rsidP="0083703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127"/>
        <w:gridCol w:w="125"/>
        <w:gridCol w:w="3493"/>
        <w:gridCol w:w="227"/>
        <w:gridCol w:w="3489"/>
      </w:tblGrid>
      <w:tr w:rsidR="005A4652" w14:paraId="7DA79F9C" w14:textId="77777777" w:rsidTr="00756214">
        <w:trPr>
          <w:tblHeader/>
        </w:trPr>
        <w:tc>
          <w:tcPr>
            <w:tcW w:w="1124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6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4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2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44" w:type="pct"/>
            <w:tcBorders>
              <w:bottom w:val="single" w:sz="18" w:space="0" w:color="000000" w:themeColor="text1"/>
            </w:tcBorders>
          </w:tcPr>
          <w:p w14:paraId="7E9D8FEE" w14:textId="5F39BDD0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51C30C02" w14:textId="77777777" w:rsidTr="00756214">
        <w:trPr>
          <w:trHeight w:val="893"/>
        </w:trPr>
        <w:tc>
          <w:tcPr>
            <w:tcW w:w="1124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42016FB1" w14:textId="25329D70" w:rsidR="00453D92" w:rsidRDefault="00601257" w:rsidP="00601257">
            <w:r>
              <w:t>Pupils should be able to;</w:t>
            </w:r>
          </w:p>
          <w:p w14:paraId="21CE888A" w14:textId="731998D1" w:rsidR="00EF0198" w:rsidRDefault="00885068" w:rsidP="00885068">
            <w:pPr>
              <w:pStyle w:val="ListParagraph"/>
              <w:numPr>
                <w:ilvl w:val="0"/>
                <w:numId w:val="26"/>
              </w:numPr>
              <w:ind w:left="142" w:hanging="142"/>
            </w:pPr>
            <w:r>
              <w:t>Ask and answer questions about the past.</w:t>
            </w:r>
          </w:p>
          <w:p w14:paraId="38088D0D" w14:textId="3C32DCEA" w:rsidR="00885068" w:rsidRDefault="0019171E" w:rsidP="00885068">
            <w:pPr>
              <w:pStyle w:val="ListParagraph"/>
              <w:numPr>
                <w:ilvl w:val="0"/>
                <w:numId w:val="26"/>
              </w:numPr>
              <w:ind w:left="142" w:hanging="142"/>
            </w:pPr>
            <w:r w:rsidRPr="0019171E">
              <w:t>To develop students’ ability to ask questions about past events and feelings</w:t>
            </w:r>
            <w:r w:rsidR="00565CE3">
              <w:t>.</w:t>
            </w:r>
          </w:p>
          <w:p w14:paraId="0651D880" w14:textId="263C7E76" w:rsidR="00FA570E" w:rsidRDefault="00FA570E" w:rsidP="00885068">
            <w:pPr>
              <w:pStyle w:val="ListParagraph"/>
              <w:numPr>
                <w:ilvl w:val="0"/>
                <w:numId w:val="26"/>
              </w:numPr>
              <w:ind w:left="142" w:hanging="142"/>
            </w:pPr>
            <w:r w:rsidRPr="00FA570E">
              <w:t>Students will be able to develop and express questions about a written text</w:t>
            </w:r>
            <w:r>
              <w:t>.</w:t>
            </w:r>
          </w:p>
          <w:p w14:paraId="7C922ABB" w14:textId="77777777" w:rsidR="003254A0" w:rsidRDefault="003254A0" w:rsidP="001D4D95">
            <w:pPr>
              <w:pStyle w:val="Heading2"/>
              <w:rPr>
                <w:b/>
              </w:rPr>
            </w:pPr>
          </w:p>
          <w:p w14:paraId="0D0522E6" w14:textId="6C75C1A1" w:rsidR="001D4D95" w:rsidRPr="001D4D95" w:rsidRDefault="001D4D95" w:rsidP="001D4D95">
            <w:pPr>
              <w:pStyle w:val="Heading2"/>
              <w:rPr>
                <w:b/>
              </w:rPr>
            </w:pPr>
            <w:r w:rsidRPr="001D4D95">
              <w:rPr>
                <w:b/>
              </w:rPr>
              <w:t>Information/Instruction</w:t>
            </w:r>
          </w:p>
          <w:p w14:paraId="16A42F4F" w14:textId="77777777" w:rsidR="001240F2" w:rsidRDefault="001240F2" w:rsidP="001240F2">
            <w:pPr>
              <w:pStyle w:val="ListParagraph"/>
              <w:numPr>
                <w:ilvl w:val="0"/>
                <w:numId w:val="27"/>
              </w:numPr>
              <w:ind w:left="142" w:hanging="142"/>
            </w:pPr>
            <w:r w:rsidRPr="001240F2">
              <w:t xml:space="preserve">Ask your students if they know what the </w:t>
            </w:r>
            <w:r w:rsidRPr="003242CF">
              <w:rPr>
                <w:b/>
              </w:rPr>
              <w:t>5 W's</w:t>
            </w:r>
            <w:r w:rsidRPr="001240F2">
              <w:t xml:space="preserve"> are.</w:t>
            </w:r>
          </w:p>
          <w:p w14:paraId="26FB8EAD" w14:textId="77777777" w:rsidR="001240F2" w:rsidRDefault="001240F2" w:rsidP="001240F2">
            <w:pPr>
              <w:pStyle w:val="ListParagraph"/>
              <w:numPr>
                <w:ilvl w:val="0"/>
                <w:numId w:val="27"/>
              </w:numPr>
              <w:ind w:left="142" w:hanging="142"/>
            </w:pPr>
            <w:r w:rsidRPr="001240F2">
              <w:t xml:space="preserve">Write them on the board if they come up with the correct answer. </w:t>
            </w:r>
          </w:p>
          <w:p w14:paraId="08BCEA0E" w14:textId="7E408446" w:rsidR="001D4D95" w:rsidRDefault="001240F2" w:rsidP="001240F2">
            <w:pPr>
              <w:pStyle w:val="ListParagraph"/>
              <w:numPr>
                <w:ilvl w:val="0"/>
                <w:numId w:val="27"/>
              </w:numPr>
              <w:ind w:left="142" w:hanging="142"/>
            </w:pPr>
            <w:r w:rsidRPr="001240F2">
              <w:t>Add the ones that they didn't come up with on the board.</w:t>
            </w:r>
          </w:p>
          <w:p w14:paraId="0C1F6CB1" w14:textId="3EB8F9FB" w:rsidR="00901ADF" w:rsidRDefault="00901ADF" w:rsidP="001240F2">
            <w:pPr>
              <w:pStyle w:val="ListParagraph"/>
              <w:numPr>
                <w:ilvl w:val="0"/>
                <w:numId w:val="27"/>
              </w:numPr>
              <w:ind w:left="142" w:hanging="142"/>
            </w:pPr>
            <w:r w:rsidRPr="00901ADF">
              <w:t>Give examples of each from a story that you have recently read in class.</w:t>
            </w:r>
            <w:bookmarkStart w:id="0" w:name="_GoBack"/>
            <w:bookmarkEnd w:id="0"/>
          </w:p>
          <w:p w14:paraId="0ABE148F" w14:textId="77777777" w:rsidR="001D4D95" w:rsidRDefault="001D4D95" w:rsidP="001D4D95"/>
          <w:p w14:paraId="39B53DE3" w14:textId="77777777" w:rsidR="001D4D95" w:rsidRDefault="001D4D95" w:rsidP="001D4D95"/>
          <w:p w14:paraId="10D64819" w14:textId="77777777" w:rsidR="001D4D95" w:rsidRDefault="001D4D95" w:rsidP="001D4D95"/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77777777" w:rsidR="001D4D95" w:rsidRDefault="001D4D95" w:rsidP="001D4D95"/>
          <w:p w14:paraId="7B081D99" w14:textId="77777777" w:rsidR="001D4D95" w:rsidRDefault="001D4D95" w:rsidP="001D4D95"/>
          <w:p w14:paraId="07C5FC68" w14:textId="77777777" w:rsidR="001D4D95" w:rsidRDefault="001D4D95" w:rsidP="001D4D95"/>
          <w:p w14:paraId="703687B5" w14:textId="77777777" w:rsidR="001D4D95" w:rsidRDefault="001D4D95" w:rsidP="001D4D95"/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22A31125" w14:textId="3996E304" w:rsidR="001D4D95" w:rsidRPr="000A37E8" w:rsidRDefault="001D4D95" w:rsidP="001D4D95"/>
        </w:tc>
        <w:tc>
          <w:tcPr>
            <w:tcW w:w="66" w:type="pct"/>
          </w:tcPr>
          <w:p w14:paraId="64D57A74" w14:textId="77777777" w:rsidR="00C17E2A" w:rsidRDefault="00C17E2A"/>
        </w:tc>
        <w:tc>
          <w:tcPr>
            <w:tcW w:w="184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DE53C45" w14:textId="334EF61B" w:rsidR="005B7E63" w:rsidRPr="00CD4D2B" w:rsidRDefault="00F616CA" w:rsidP="00CD4D2B">
            <w:pPr>
              <w:rPr>
                <w:b/>
              </w:rPr>
            </w:pPr>
            <w:r w:rsidRPr="00CD4D2B">
              <w:rPr>
                <w:b/>
              </w:rPr>
              <w:t xml:space="preserve">Day 1/Lesson 1- </w:t>
            </w:r>
            <w:r w:rsidR="001D4D95" w:rsidRPr="00CD4D2B">
              <w:rPr>
                <w:b/>
              </w:rPr>
              <w:t>20</w:t>
            </w:r>
            <w:r w:rsidR="004F6D32" w:rsidRPr="00CD4D2B">
              <w:rPr>
                <w:b/>
              </w:rPr>
              <w:t xml:space="preserve"> </w:t>
            </w:r>
            <w:r w:rsidRPr="00CD4D2B">
              <w:rPr>
                <w:b/>
              </w:rPr>
              <w:t xml:space="preserve">Mins </w:t>
            </w:r>
          </w:p>
          <w:p w14:paraId="44EEAB34" w14:textId="77777777" w:rsidR="003254A0" w:rsidRDefault="003254A0" w:rsidP="003254A0">
            <w:pPr>
              <w:pStyle w:val="ListParagraph"/>
              <w:numPr>
                <w:ilvl w:val="0"/>
                <w:numId w:val="22"/>
              </w:numPr>
              <w:ind w:left="160" w:hanging="160"/>
            </w:pPr>
            <w:r w:rsidRPr="003254A0">
              <w:t>In this activity, students ask each other about what they did over the weekend using past simple questions.</w:t>
            </w:r>
          </w:p>
          <w:p w14:paraId="6194CC46" w14:textId="77777777" w:rsidR="003254A0" w:rsidRDefault="003254A0" w:rsidP="005121C4">
            <w:pPr>
              <w:pStyle w:val="ListParagraph"/>
              <w:numPr>
                <w:ilvl w:val="0"/>
                <w:numId w:val="22"/>
              </w:numPr>
              <w:ind w:left="160" w:hanging="160"/>
            </w:pPr>
            <w:r>
              <w:t>P</w:t>
            </w:r>
            <w:r w:rsidRPr="003254A0">
              <w:t xml:space="preserve">rovide each student in the class with a </w:t>
            </w:r>
            <w:r w:rsidRPr="005121C4">
              <w:t>Question Word card</w:t>
            </w:r>
            <w:r w:rsidRPr="003254A0">
              <w:t xml:space="preserve"> that you made in Preparation. </w:t>
            </w:r>
          </w:p>
          <w:p w14:paraId="15FA4F18" w14:textId="77777777" w:rsidR="003254A0" w:rsidRDefault="003254A0" w:rsidP="005121C4">
            <w:pPr>
              <w:pStyle w:val="ListParagraph"/>
              <w:numPr>
                <w:ilvl w:val="0"/>
                <w:numId w:val="22"/>
              </w:numPr>
              <w:ind w:left="160" w:hanging="160"/>
            </w:pPr>
            <w:r w:rsidRPr="003254A0">
              <w:t xml:space="preserve">Students construct a question in the </w:t>
            </w:r>
            <w:r w:rsidRPr="005121C4">
              <w:t>past simple</w:t>
            </w:r>
            <w:r w:rsidRPr="003254A0">
              <w:t xml:space="preserve"> using the word on their card as the first word in their question. </w:t>
            </w:r>
          </w:p>
          <w:p w14:paraId="5CBAF4F6" w14:textId="77777777" w:rsidR="003254A0" w:rsidRDefault="003254A0" w:rsidP="005121C4">
            <w:pPr>
              <w:pStyle w:val="ListParagraph"/>
              <w:numPr>
                <w:ilvl w:val="0"/>
                <w:numId w:val="22"/>
              </w:numPr>
              <w:ind w:left="160" w:hanging="160"/>
            </w:pPr>
            <w:r w:rsidRPr="003254A0">
              <w:t xml:space="preserve">The question should ask about something that may have happened over the weekend. </w:t>
            </w:r>
          </w:p>
          <w:p w14:paraId="5258DC39" w14:textId="1EC154A9" w:rsidR="00CD4D2B" w:rsidRDefault="003254A0" w:rsidP="005121C4">
            <w:pPr>
              <w:pStyle w:val="ListParagraph"/>
              <w:numPr>
                <w:ilvl w:val="0"/>
                <w:numId w:val="22"/>
              </w:numPr>
              <w:ind w:left="160" w:hanging="160"/>
            </w:pPr>
            <w:r w:rsidRPr="003254A0">
              <w:t>Each student in the small group is to answer the question, also using the past simple</w:t>
            </w:r>
            <w:r w:rsidR="007C31C8">
              <w:t>.</w:t>
            </w:r>
          </w:p>
          <w:p w14:paraId="55875697" w14:textId="77777777" w:rsidR="007C31C8" w:rsidRDefault="007C31C8" w:rsidP="007C31C8">
            <w:pPr>
              <w:pStyle w:val="ListParagraph"/>
              <w:numPr>
                <w:ilvl w:val="0"/>
                <w:numId w:val="22"/>
              </w:numPr>
              <w:ind w:left="160" w:hanging="160"/>
            </w:pPr>
            <w:r>
              <w:t>For example, if the word on the card is “Where,” the student might ask, “Where did you go this weekend?"</w:t>
            </w:r>
          </w:p>
          <w:p w14:paraId="79D9ABD6" w14:textId="4411B399" w:rsidR="007C31C8" w:rsidRPr="003254A0" w:rsidRDefault="007C31C8" w:rsidP="007C31C8">
            <w:pPr>
              <w:pStyle w:val="ListParagraph"/>
              <w:numPr>
                <w:ilvl w:val="0"/>
                <w:numId w:val="22"/>
              </w:numPr>
              <w:ind w:left="160" w:hanging="160"/>
            </w:pPr>
            <w:r>
              <w:t>Another student might answer, “I went to the movies on Saturday night.”</w:t>
            </w:r>
          </w:p>
          <w:p w14:paraId="07376248" w14:textId="77777777" w:rsidR="00CD4D2B" w:rsidRDefault="00CD4D2B" w:rsidP="00971415">
            <w:pPr>
              <w:rPr>
                <w:b/>
              </w:rPr>
            </w:pPr>
          </w:p>
          <w:p w14:paraId="7CB16168" w14:textId="5C4509DE" w:rsidR="00971415" w:rsidRDefault="00971415" w:rsidP="00971415">
            <w:pPr>
              <w:rPr>
                <w:b/>
              </w:rPr>
            </w:pPr>
            <w:r w:rsidRPr="00971415">
              <w:rPr>
                <w:b/>
              </w:rPr>
              <w:t xml:space="preserve">Day </w:t>
            </w:r>
            <w:r w:rsidR="00F508FD">
              <w:rPr>
                <w:b/>
              </w:rPr>
              <w:t>3</w:t>
            </w:r>
            <w:r w:rsidRPr="00971415">
              <w:rPr>
                <w:b/>
              </w:rPr>
              <w:t xml:space="preserve"> Lesson </w:t>
            </w:r>
            <w:r w:rsidR="00F508FD">
              <w:rPr>
                <w:b/>
              </w:rPr>
              <w:t>3</w:t>
            </w:r>
            <w:r w:rsidRPr="00971415">
              <w:rPr>
                <w:b/>
              </w:rPr>
              <w:t xml:space="preserve">: </w:t>
            </w:r>
            <w:r w:rsidR="00994216">
              <w:rPr>
                <w:b/>
              </w:rPr>
              <w:t>15</w:t>
            </w:r>
            <w:r w:rsidRPr="00971415">
              <w:rPr>
                <w:b/>
              </w:rPr>
              <w:t xml:space="preserve"> Mins </w:t>
            </w:r>
          </w:p>
          <w:p w14:paraId="451A0C33" w14:textId="77777777" w:rsidR="00994216" w:rsidRDefault="00994216" w:rsidP="00994216">
            <w:pPr>
              <w:pStyle w:val="ListParagraph"/>
              <w:numPr>
                <w:ilvl w:val="0"/>
                <w:numId w:val="25"/>
              </w:numPr>
              <w:ind w:left="160" w:hanging="142"/>
            </w:pPr>
            <w:r w:rsidRPr="00994216">
              <w:t xml:space="preserve">In preparation for this activity have students bring to class an old picture of themselves, or someone close to them. </w:t>
            </w:r>
          </w:p>
          <w:p w14:paraId="6DBDEC3D" w14:textId="77777777" w:rsidR="00994216" w:rsidRDefault="00994216" w:rsidP="00994216">
            <w:pPr>
              <w:pStyle w:val="ListParagraph"/>
              <w:numPr>
                <w:ilvl w:val="0"/>
                <w:numId w:val="25"/>
              </w:numPr>
              <w:ind w:left="160" w:hanging="142"/>
            </w:pPr>
            <w:r w:rsidRPr="00994216">
              <w:lastRenderedPageBreak/>
              <w:t xml:space="preserve">Partners sit together and ask each other questions about the picture. </w:t>
            </w:r>
          </w:p>
          <w:p w14:paraId="2F2BD4E1" w14:textId="03A0C3DA" w:rsidR="00994216" w:rsidRDefault="00994216" w:rsidP="00994216">
            <w:pPr>
              <w:pStyle w:val="ListParagraph"/>
              <w:numPr>
                <w:ilvl w:val="0"/>
                <w:numId w:val="25"/>
              </w:numPr>
              <w:ind w:left="160" w:hanging="142"/>
            </w:pPr>
            <w:r w:rsidRPr="00994216">
              <w:t xml:space="preserve">Encourage students to use </w:t>
            </w:r>
            <w:proofErr w:type="spellStart"/>
            <w:r w:rsidRPr="00994216">
              <w:rPr>
                <w:b/>
              </w:rPr>
              <w:t>wh</w:t>
            </w:r>
            <w:proofErr w:type="spellEnd"/>
            <w:r w:rsidRPr="00994216">
              <w:t xml:space="preserve">- </w:t>
            </w:r>
            <w:r w:rsidRPr="00994216">
              <w:rPr>
                <w:b/>
              </w:rPr>
              <w:t>questions</w:t>
            </w:r>
            <w:r w:rsidRPr="00994216">
              <w:t>, (</w:t>
            </w:r>
            <w:r w:rsidRPr="00994216">
              <w:rPr>
                <w:b/>
              </w:rPr>
              <w:t xml:space="preserve">What, when, where </w:t>
            </w:r>
            <w:proofErr w:type="spellStart"/>
            <w:r w:rsidRPr="00994216">
              <w:rPr>
                <w:b/>
              </w:rPr>
              <w:t>etc</w:t>
            </w:r>
            <w:proofErr w:type="spellEnd"/>
            <w:r w:rsidRPr="00994216">
              <w:rPr>
                <w:b/>
              </w:rPr>
              <w:t>)</w:t>
            </w:r>
            <w:r w:rsidRPr="00994216">
              <w:t xml:space="preserve"> as well. </w:t>
            </w:r>
          </w:p>
          <w:p w14:paraId="6CC78EF4" w14:textId="2A1CD533" w:rsidR="00971415" w:rsidRPr="00994216" w:rsidRDefault="00994216" w:rsidP="00994216">
            <w:pPr>
              <w:pStyle w:val="ListParagraph"/>
              <w:numPr>
                <w:ilvl w:val="0"/>
                <w:numId w:val="25"/>
              </w:numPr>
              <w:ind w:left="160" w:hanging="142"/>
            </w:pPr>
            <w:r w:rsidRPr="00994216">
              <w:t xml:space="preserve">All questions should be in the </w:t>
            </w:r>
            <w:r w:rsidRPr="00994216">
              <w:rPr>
                <w:b/>
              </w:rPr>
              <w:t>past simple.</w:t>
            </w:r>
          </w:p>
        </w:tc>
        <w:tc>
          <w:tcPr>
            <w:tcW w:w="120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44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05FEDF9C" w14:textId="5207B9BF" w:rsidR="00583DA1" w:rsidRDefault="00E07205" w:rsidP="00CD4D2B">
            <w:pPr>
              <w:rPr>
                <w:b/>
              </w:rPr>
            </w:pPr>
            <w:r w:rsidRPr="00DF5FCD">
              <w:rPr>
                <w:b/>
              </w:rPr>
              <w:t xml:space="preserve">Day </w:t>
            </w:r>
            <w:r w:rsidR="008F27DC" w:rsidRPr="00DF5FCD">
              <w:rPr>
                <w:b/>
              </w:rPr>
              <w:t>2</w:t>
            </w:r>
            <w:r w:rsidRPr="00DF5FCD">
              <w:rPr>
                <w:b/>
              </w:rPr>
              <w:t xml:space="preserve"> Lesson </w:t>
            </w:r>
            <w:r w:rsidR="00211CFF">
              <w:rPr>
                <w:b/>
              </w:rPr>
              <w:t>2</w:t>
            </w:r>
            <w:r w:rsidRPr="00DF5FCD">
              <w:rPr>
                <w:b/>
              </w:rPr>
              <w:t xml:space="preserve">- </w:t>
            </w:r>
            <w:r w:rsidR="00994216">
              <w:rPr>
                <w:b/>
              </w:rPr>
              <w:t>20</w:t>
            </w:r>
            <w:r w:rsidRPr="00DF5FCD">
              <w:rPr>
                <w:b/>
              </w:rPr>
              <w:t xml:space="preserve"> mins </w:t>
            </w:r>
          </w:p>
          <w:p w14:paraId="5118F410" w14:textId="77777777" w:rsidR="00994216" w:rsidRPr="00994216" w:rsidRDefault="00994216" w:rsidP="00994216">
            <w:pPr>
              <w:numPr>
                <w:ilvl w:val="0"/>
                <w:numId w:val="24"/>
              </w:numPr>
              <w:ind w:left="160" w:hanging="142"/>
              <w:contextualSpacing/>
            </w:pPr>
            <w:r w:rsidRPr="00994216">
              <w:t>Together with the class, brainstorm a list of common (and not so common) activities.</w:t>
            </w:r>
          </w:p>
          <w:p w14:paraId="4557E17B" w14:textId="77777777" w:rsidR="00994216" w:rsidRPr="00994216" w:rsidRDefault="00994216" w:rsidP="00994216">
            <w:pPr>
              <w:numPr>
                <w:ilvl w:val="0"/>
                <w:numId w:val="24"/>
              </w:numPr>
              <w:ind w:left="160" w:hanging="142"/>
              <w:contextualSpacing/>
            </w:pPr>
            <w:r w:rsidRPr="00994216">
              <w:t xml:space="preserve">Have them copy the phrases, leaving blanks to enter students' names. </w:t>
            </w:r>
          </w:p>
          <w:p w14:paraId="5771F317" w14:textId="77777777" w:rsidR="00994216" w:rsidRPr="00994216" w:rsidRDefault="00994216" w:rsidP="00994216">
            <w:pPr>
              <w:numPr>
                <w:ilvl w:val="0"/>
                <w:numId w:val="24"/>
              </w:numPr>
              <w:ind w:left="160" w:hanging="142"/>
              <w:contextualSpacing/>
            </w:pPr>
            <w:r w:rsidRPr="00994216">
              <w:t xml:space="preserve">For example: </w:t>
            </w:r>
            <w:r w:rsidRPr="00994216">
              <w:rPr>
                <w:b/>
              </w:rPr>
              <w:t>watch a movie last night / go camping / bring your lunch to school / have a birthday last month / do your homework / go to sleep early / play basketball yesterday / eat breakfast this morning.</w:t>
            </w:r>
            <w:r w:rsidRPr="00994216">
              <w:t xml:space="preserve"> </w:t>
            </w:r>
          </w:p>
          <w:p w14:paraId="4987972A" w14:textId="77777777" w:rsidR="00994216" w:rsidRPr="00994216" w:rsidRDefault="00994216" w:rsidP="00994216">
            <w:pPr>
              <w:numPr>
                <w:ilvl w:val="0"/>
                <w:numId w:val="24"/>
              </w:numPr>
              <w:ind w:left="160" w:hanging="142"/>
              <w:contextualSpacing/>
            </w:pPr>
            <w:r w:rsidRPr="00994216">
              <w:t xml:space="preserve">Students must turn the phrases into questions in the </w:t>
            </w:r>
            <w:r w:rsidRPr="00994216">
              <w:rPr>
                <w:b/>
              </w:rPr>
              <w:t>past simple.</w:t>
            </w:r>
            <w:r w:rsidRPr="00994216">
              <w:t xml:space="preserve"> </w:t>
            </w:r>
          </w:p>
          <w:p w14:paraId="71BF0FFB" w14:textId="77777777" w:rsidR="00994216" w:rsidRPr="00994216" w:rsidRDefault="00994216" w:rsidP="00994216">
            <w:pPr>
              <w:numPr>
                <w:ilvl w:val="0"/>
                <w:numId w:val="24"/>
              </w:numPr>
              <w:ind w:left="160" w:hanging="142"/>
              <w:contextualSpacing/>
            </w:pPr>
            <w:r w:rsidRPr="00994216">
              <w:t>For example, “</w:t>
            </w:r>
            <w:r w:rsidRPr="00994216">
              <w:rPr>
                <w:b/>
              </w:rPr>
              <w:t>Did you see a movie last night?</w:t>
            </w:r>
            <w:r w:rsidRPr="00994216">
              <w:t xml:space="preserve"> They walk around the classroom, ask the questions, and fill in as many of their classmates’ names as possible. </w:t>
            </w:r>
          </w:p>
          <w:p w14:paraId="49D4F556" w14:textId="77777777" w:rsidR="00994216" w:rsidRPr="00994216" w:rsidRDefault="00994216" w:rsidP="00994216">
            <w:pPr>
              <w:numPr>
                <w:ilvl w:val="0"/>
                <w:numId w:val="24"/>
              </w:numPr>
              <w:ind w:left="160" w:hanging="142"/>
              <w:contextualSpacing/>
            </w:pPr>
            <w:r w:rsidRPr="00994216">
              <w:t xml:space="preserve">The student who has filled in the most names in the time allotted is the winner. </w:t>
            </w:r>
          </w:p>
          <w:p w14:paraId="09D4C67A" w14:textId="77777777" w:rsidR="00994216" w:rsidRPr="00994216" w:rsidRDefault="00994216" w:rsidP="00994216">
            <w:pPr>
              <w:numPr>
                <w:ilvl w:val="0"/>
                <w:numId w:val="24"/>
              </w:numPr>
              <w:ind w:left="160" w:hanging="142"/>
              <w:contextualSpacing/>
            </w:pPr>
            <w:r w:rsidRPr="00994216">
              <w:t>Then they report their findings to the class in complete sentences.</w:t>
            </w:r>
          </w:p>
          <w:p w14:paraId="3BB47D0B" w14:textId="77777777" w:rsidR="00686B1E" w:rsidRDefault="00686B1E" w:rsidP="00571290">
            <w:pPr>
              <w:rPr>
                <w:b/>
              </w:rPr>
            </w:pPr>
          </w:p>
          <w:p w14:paraId="40B98231" w14:textId="19751507" w:rsidR="00571290" w:rsidRDefault="00571290" w:rsidP="00571290">
            <w:pPr>
              <w:rPr>
                <w:b/>
              </w:rPr>
            </w:pPr>
            <w:r w:rsidRPr="00571290">
              <w:rPr>
                <w:b/>
              </w:rPr>
              <w:t xml:space="preserve">Day </w:t>
            </w:r>
            <w:r w:rsidR="00F508FD">
              <w:rPr>
                <w:b/>
              </w:rPr>
              <w:t>4</w:t>
            </w:r>
            <w:r w:rsidRPr="00571290">
              <w:rPr>
                <w:b/>
              </w:rPr>
              <w:t xml:space="preserve"> Lesson </w:t>
            </w:r>
            <w:r w:rsidR="00F508FD">
              <w:rPr>
                <w:b/>
              </w:rPr>
              <w:t>4</w:t>
            </w:r>
            <w:r w:rsidRPr="00571290">
              <w:rPr>
                <w:b/>
              </w:rPr>
              <w:t xml:space="preserve">: </w:t>
            </w:r>
            <w:r w:rsidR="000153A3">
              <w:rPr>
                <w:b/>
              </w:rPr>
              <w:t xml:space="preserve">15 </w:t>
            </w:r>
            <w:r w:rsidRPr="00571290">
              <w:rPr>
                <w:b/>
              </w:rPr>
              <w:t xml:space="preserve">Mins </w:t>
            </w:r>
          </w:p>
          <w:p w14:paraId="5A978BC9" w14:textId="77777777" w:rsidR="00971415" w:rsidRDefault="00971415" w:rsidP="00971415">
            <w:pPr>
              <w:rPr>
                <w:b/>
              </w:rPr>
            </w:pPr>
          </w:p>
          <w:p w14:paraId="1223C55F" w14:textId="77777777" w:rsidR="00971415" w:rsidRDefault="00971415" w:rsidP="00971415">
            <w:pPr>
              <w:rPr>
                <w:b/>
              </w:rPr>
            </w:pPr>
          </w:p>
          <w:p w14:paraId="189FA8B0" w14:textId="77777777" w:rsidR="00971415" w:rsidRDefault="00971415" w:rsidP="00971415">
            <w:pPr>
              <w:rPr>
                <w:b/>
              </w:rPr>
            </w:pPr>
          </w:p>
          <w:p w14:paraId="5135F22C" w14:textId="77777777" w:rsidR="00971415" w:rsidRDefault="00971415" w:rsidP="00971415">
            <w:pPr>
              <w:rPr>
                <w:b/>
              </w:rPr>
            </w:pPr>
          </w:p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756214">
        <w:trPr>
          <w:trHeight w:val="893"/>
        </w:trPr>
        <w:tc>
          <w:tcPr>
            <w:tcW w:w="112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A97B91" w14:textId="77777777" w:rsidR="00EB2FF3" w:rsidRPr="00EB2FF3" w:rsidRDefault="00EB2FF3" w:rsidP="00EB2FF3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EB2FF3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14:paraId="42B08F4E" w14:textId="2D323DFE" w:rsidR="006F5DC7" w:rsidRPr="00485065" w:rsidRDefault="00485065" w:rsidP="00485065">
            <w:pPr>
              <w:pStyle w:val="ListParagraph"/>
              <w:numPr>
                <w:ilvl w:val="0"/>
                <w:numId w:val="13"/>
              </w:numPr>
              <w:ind w:left="142" w:hanging="142"/>
            </w:pPr>
            <w:r w:rsidRPr="00485065">
              <w:t>Assess students’ understanding by noticing how they are identifying and forming past-tense verbs in their writing.</w:t>
            </w:r>
          </w:p>
        </w:tc>
        <w:tc>
          <w:tcPr>
            <w:tcW w:w="66" w:type="pct"/>
          </w:tcPr>
          <w:p w14:paraId="0A767BD4" w14:textId="77777777" w:rsidR="00C17E2A" w:rsidRDefault="00C17E2A"/>
        </w:tc>
        <w:tc>
          <w:tcPr>
            <w:tcW w:w="184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61C48F1" w14:textId="77777777" w:rsidR="00BB5607" w:rsidRDefault="00BB5607" w:rsidP="00BB5607">
            <w:pPr>
              <w:pStyle w:val="Heading2"/>
            </w:pPr>
            <w:r w:rsidRPr="00287F69">
              <w:t>Assessment Activity</w:t>
            </w:r>
          </w:p>
          <w:p w14:paraId="7E793B58" w14:textId="12729101" w:rsidR="0007578F" w:rsidRPr="00151B6D" w:rsidRDefault="00DE0478" w:rsidP="000F3C73">
            <w:pPr>
              <w:pStyle w:val="ListParagraph"/>
              <w:numPr>
                <w:ilvl w:val="0"/>
                <w:numId w:val="4"/>
              </w:numPr>
              <w:ind w:left="160" w:hanging="160"/>
            </w:pPr>
            <w:r w:rsidRPr="00DE0478">
              <w:t>During guided practice and independent working time, rotate around the room to check that students are reading well</w:t>
            </w:r>
            <w:r>
              <w:t>.</w:t>
            </w:r>
          </w:p>
        </w:tc>
        <w:tc>
          <w:tcPr>
            <w:tcW w:w="120" w:type="pct"/>
          </w:tcPr>
          <w:p w14:paraId="0BE69C2D" w14:textId="77777777" w:rsidR="00C17E2A" w:rsidRDefault="00C17E2A"/>
        </w:tc>
        <w:tc>
          <w:tcPr>
            <w:tcW w:w="184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756214">
        <w:trPr>
          <w:trHeight w:val="893"/>
        </w:trPr>
        <w:tc>
          <w:tcPr>
            <w:tcW w:w="112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6" w:type="pct"/>
          </w:tcPr>
          <w:p w14:paraId="37519F10" w14:textId="77777777" w:rsidR="00C17E2A" w:rsidRDefault="00C17E2A"/>
        </w:tc>
        <w:tc>
          <w:tcPr>
            <w:tcW w:w="184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20" w:type="pct"/>
          </w:tcPr>
          <w:p w14:paraId="05B09046" w14:textId="77777777" w:rsidR="00C17E2A" w:rsidRDefault="00C17E2A"/>
        </w:tc>
        <w:tc>
          <w:tcPr>
            <w:tcW w:w="184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756214">
        <w:trPr>
          <w:trHeight w:val="893"/>
        </w:trPr>
        <w:tc>
          <w:tcPr>
            <w:tcW w:w="112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6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4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20" w:type="pct"/>
          </w:tcPr>
          <w:p w14:paraId="79D27C9D" w14:textId="77777777" w:rsidR="00C17E2A" w:rsidRDefault="00C17E2A"/>
        </w:tc>
        <w:tc>
          <w:tcPr>
            <w:tcW w:w="184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756214">
        <w:trPr>
          <w:trHeight w:val="893"/>
        </w:trPr>
        <w:tc>
          <w:tcPr>
            <w:tcW w:w="1124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lastRenderedPageBreak/>
              <w:t>Summary</w:t>
            </w:r>
          </w:p>
          <w:p w14:paraId="1D9B050B" w14:textId="530787BD" w:rsidR="00EA5BCA" w:rsidRPr="00EA5BCA" w:rsidRDefault="00EA5BCA" w:rsidP="000F3C73">
            <w:pPr>
              <w:pStyle w:val="ListParagraph"/>
              <w:numPr>
                <w:ilvl w:val="0"/>
                <w:numId w:val="5"/>
              </w:numPr>
              <w:ind w:left="142" w:hanging="142"/>
            </w:pPr>
          </w:p>
        </w:tc>
        <w:tc>
          <w:tcPr>
            <w:tcW w:w="66" w:type="pct"/>
          </w:tcPr>
          <w:p w14:paraId="5F1D2F44" w14:textId="77777777" w:rsidR="00C17E2A" w:rsidRDefault="00C17E2A"/>
        </w:tc>
        <w:tc>
          <w:tcPr>
            <w:tcW w:w="184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20" w:type="pct"/>
          </w:tcPr>
          <w:p w14:paraId="2AF7B3E2" w14:textId="77777777" w:rsidR="00C17E2A" w:rsidRDefault="00C17E2A"/>
        </w:tc>
        <w:tc>
          <w:tcPr>
            <w:tcW w:w="1844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8"/>
      <w:headerReference w:type="first" r:id="rId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4B47F" w14:textId="77777777" w:rsidR="002622D7" w:rsidRDefault="002622D7">
      <w:pPr>
        <w:spacing w:before="0" w:after="0" w:line="240" w:lineRule="auto"/>
      </w:pPr>
      <w:r>
        <w:separator/>
      </w:r>
    </w:p>
  </w:endnote>
  <w:endnote w:type="continuationSeparator" w:id="0">
    <w:p w14:paraId="57DA80FA" w14:textId="77777777" w:rsidR="002622D7" w:rsidRDefault="002622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9EECC" w14:textId="77777777" w:rsidR="002622D7" w:rsidRDefault="002622D7">
      <w:pPr>
        <w:spacing w:before="0" w:after="0" w:line="240" w:lineRule="auto"/>
      </w:pPr>
      <w:r>
        <w:separator/>
      </w:r>
    </w:p>
  </w:footnote>
  <w:footnote w:type="continuationSeparator" w:id="0">
    <w:p w14:paraId="79AC7EA3" w14:textId="77777777" w:rsidR="002622D7" w:rsidRDefault="002622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2E10E22"/>
    <w:multiLevelType w:val="hybridMultilevel"/>
    <w:tmpl w:val="05A6083C"/>
    <w:lvl w:ilvl="0" w:tplc="3FE480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F428E"/>
    <w:multiLevelType w:val="hybridMultilevel"/>
    <w:tmpl w:val="6F7EB5F4"/>
    <w:lvl w:ilvl="0" w:tplc="FBD814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1517D"/>
    <w:multiLevelType w:val="hybridMultilevel"/>
    <w:tmpl w:val="CD723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839D6"/>
    <w:multiLevelType w:val="hybridMultilevel"/>
    <w:tmpl w:val="12A243F8"/>
    <w:lvl w:ilvl="0" w:tplc="0809000F">
      <w:start w:val="1"/>
      <w:numFmt w:val="decimal"/>
      <w:lvlText w:val="%1."/>
      <w:lvlJc w:val="left"/>
      <w:pPr>
        <w:ind w:left="1164" w:hanging="360"/>
      </w:pPr>
    </w:lvl>
    <w:lvl w:ilvl="1" w:tplc="08090019" w:tentative="1">
      <w:start w:val="1"/>
      <w:numFmt w:val="lowerLetter"/>
      <w:lvlText w:val="%2."/>
      <w:lvlJc w:val="left"/>
      <w:pPr>
        <w:ind w:left="1884" w:hanging="360"/>
      </w:pPr>
    </w:lvl>
    <w:lvl w:ilvl="2" w:tplc="0809001B" w:tentative="1">
      <w:start w:val="1"/>
      <w:numFmt w:val="lowerRoman"/>
      <w:lvlText w:val="%3."/>
      <w:lvlJc w:val="right"/>
      <w:pPr>
        <w:ind w:left="2604" w:hanging="180"/>
      </w:pPr>
    </w:lvl>
    <w:lvl w:ilvl="3" w:tplc="0809000F" w:tentative="1">
      <w:start w:val="1"/>
      <w:numFmt w:val="decimal"/>
      <w:lvlText w:val="%4."/>
      <w:lvlJc w:val="left"/>
      <w:pPr>
        <w:ind w:left="3324" w:hanging="360"/>
      </w:pPr>
    </w:lvl>
    <w:lvl w:ilvl="4" w:tplc="08090019" w:tentative="1">
      <w:start w:val="1"/>
      <w:numFmt w:val="lowerLetter"/>
      <w:lvlText w:val="%5."/>
      <w:lvlJc w:val="left"/>
      <w:pPr>
        <w:ind w:left="4044" w:hanging="360"/>
      </w:pPr>
    </w:lvl>
    <w:lvl w:ilvl="5" w:tplc="0809001B" w:tentative="1">
      <w:start w:val="1"/>
      <w:numFmt w:val="lowerRoman"/>
      <w:lvlText w:val="%6."/>
      <w:lvlJc w:val="right"/>
      <w:pPr>
        <w:ind w:left="4764" w:hanging="180"/>
      </w:pPr>
    </w:lvl>
    <w:lvl w:ilvl="6" w:tplc="0809000F" w:tentative="1">
      <w:start w:val="1"/>
      <w:numFmt w:val="decimal"/>
      <w:lvlText w:val="%7."/>
      <w:lvlJc w:val="left"/>
      <w:pPr>
        <w:ind w:left="5484" w:hanging="360"/>
      </w:pPr>
    </w:lvl>
    <w:lvl w:ilvl="7" w:tplc="08090019" w:tentative="1">
      <w:start w:val="1"/>
      <w:numFmt w:val="lowerLetter"/>
      <w:lvlText w:val="%8."/>
      <w:lvlJc w:val="left"/>
      <w:pPr>
        <w:ind w:left="6204" w:hanging="360"/>
      </w:pPr>
    </w:lvl>
    <w:lvl w:ilvl="8" w:tplc="08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5" w15:restartNumberingAfterBreak="0">
    <w:nsid w:val="0FB138A1"/>
    <w:multiLevelType w:val="hybridMultilevel"/>
    <w:tmpl w:val="67AA673A"/>
    <w:lvl w:ilvl="0" w:tplc="71A64DC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4F93D66"/>
    <w:multiLevelType w:val="hybridMultilevel"/>
    <w:tmpl w:val="6F941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76A4B"/>
    <w:multiLevelType w:val="hybridMultilevel"/>
    <w:tmpl w:val="B386D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21BB9"/>
    <w:multiLevelType w:val="hybridMultilevel"/>
    <w:tmpl w:val="915E5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77951"/>
    <w:multiLevelType w:val="hybridMultilevel"/>
    <w:tmpl w:val="D59C3F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A301E"/>
    <w:multiLevelType w:val="hybridMultilevel"/>
    <w:tmpl w:val="FF06370A"/>
    <w:lvl w:ilvl="0" w:tplc="06844AD6">
      <w:start w:val="1"/>
      <w:numFmt w:val="decimal"/>
      <w:lvlText w:val="%1."/>
      <w:lvlJc w:val="left"/>
      <w:pPr>
        <w:ind w:left="66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82" w:hanging="360"/>
      </w:pPr>
    </w:lvl>
    <w:lvl w:ilvl="2" w:tplc="0809001B" w:tentative="1">
      <w:start w:val="1"/>
      <w:numFmt w:val="lowerRoman"/>
      <w:lvlText w:val="%3."/>
      <w:lvlJc w:val="right"/>
      <w:pPr>
        <w:ind w:left="2102" w:hanging="180"/>
      </w:pPr>
    </w:lvl>
    <w:lvl w:ilvl="3" w:tplc="0809000F" w:tentative="1">
      <w:start w:val="1"/>
      <w:numFmt w:val="decimal"/>
      <w:lvlText w:val="%4."/>
      <w:lvlJc w:val="left"/>
      <w:pPr>
        <w:ind w:left="2822" w:hanging="360"/>
      </w:pPr>
    </w:lvl>
    <w:lvl w:ilvl="4" w:tplc="08090019" w:tentative="1">
      <w:start w:val="1"/>
      <w:numFmt w:val="lowerLetter"/>
      <w:lvlText w:val="%5."/>
      <w:lvlJc w:val="left"/>
      <w:pPr>
        <w:ind w:left="3542" w:hanging="360"/>
      </w:pPr>
    </w:lvl>
    <w:lvl w:ilvl="5" w:tplc="0809001B" w:tentative="1">
      <w:start w:val="1"/>
      <w:numFmt w:val="lowerRoman"/>
      <w:lvlText w:val="%6."/>
      <w:lvlJc w:val="right"/>
      <w:pPr>
        <w:ind w:left="4262" w:hanging="180"/>
      </w:pPr>
    </w:lvl>
    <w:lvl w:ilvl="6" w:tplc="0809000F" w:tentative="1">
      <w:start w:val="1"/>
      <w:numFmt w:val="decimal"/>
      <w:lvlText w:val="%7."/>
      <w:lvlJc w:val="left"/>
      <w:pPr>
        <w:ind w:left="4982" w:hanging="360"/>
      </w:pPr>
    </w:lvl>
    <w:lvl w:ilvl="7" w:tplc="08090019" w:tentative="1">
      <w:start w:val="1"/>
      <w:numFmt w:val="lowerLetter"/>
      <w:lvlText w:val="%8."/>
      <w:lvlJc w:val="left"/>
      <w:pPr>
        <w:ind w:left="5702" w:hanging="360"/>
      </w:pPr>
    </w:lvl>
    <w:lvl w:ilvl="8" w:tplc="08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2" w15:restartNumberingAfterBreak="0">
    <w:nsid w:val="29EF7ADD"/>
    <w:multiLevelType w:val="hybridMultilevel"/>
    <w:tmpl w:val="E9E211F4"/>
    <w:lvl w:ilvl="0" w:tplc="0809000F">
      <w:start w:val="1"/>
      <w:numFmt w:val="decimal"/>
      <w:lvlText w:val="%1."/>
      <w:lvlJc w:val="left"/>
      <w:pPr>
        <w:ind w:left="846" w:hanging="360"/>
      </w:pPr>
    </w:lvl>
    <w:lvl w:ilvl="1" w:tplc="08090019" w:tentative="1">
      <w:start w:val="1"/>
      <w:numFmt w:val="lowerLetter"/>
      <w:lvlText w:val="%2."/>
      <w:lvlJc w:val="left"/>
      <w:pPr>
        <w:ind w:left="1566" w:hanging="360"/>
      </w:pPr>
    </w:lvl>
    <w:lvl w:ilvl="2" w:tplc="0809001B" w:tentative="1">
      <w:start w:val="1"/>
      <w:numFmt w:val="lowerRoman"/>
      <w:lvlText w:val="%3."/>
      <w:lvlJc w:val="right"/>
      <w:pPr>
        <w:ind w:left="2286" w:hanging="180"/>
      </w:pPr>
    </w:lvl>
    <w:lvl w:ilvl="3" w:tplc="0809000F" w:tentative="1">
      <w:start w:val="1"/>
      <w:numFmt w:val="decimal"/>
      <w:lvlText w:val="%4."/>
      <w:lvlJc w:val="left"/>
      <w:pPr>
        <w:ind w:left="3006" w:hanging="360"/>
      </w:pPr>
    </w:lvl>
    <w:lvl w:ilvl="4" w:tplc="08090019" w:tentative="1">
      <w:start w:val="1"/>
      <w:numFmt w:val="lowerLetter"/>
      <w:lvlText w:val="%5."/>
      <w:lvlJc w:val="left"/>
      <w:pPr>
        <w:ind w:left="3726" w:hanging="360"/>
      </w:pPr>
    </w:lvl>
    <w:lvl w:ilvl="5" w:tplc="0809001B" w:tentative="1">
      <w:start w:val="1"/>
      <w:numFmt w:val="lowerRoman"/>
      <w:lvlText w:val="%6."/>
      <w:lvlJc w:val="right"/>
      <w:pPr>
        <w:ind w:left="4446" w:hanging="180"/>
      </w:pPr>
    </w:lvl>
    <w:lvl w:ilvl="6" w:tplc="0809000F" w:tentative="1">
      <w:start w:val="1"/>
      <w:numFmt w:val="decimal"/>
      <w:lvlText w:val="%7."/>
      <w:lvlJc w:val="left"/>
      <w:pPr>
        <w:ind w:left="5166" w:hanging="360"/>
      </w:pPr>
    </w:lvl>
    <w:lvl w:ilvl="7" w:tplc="08090019" w:tentative="1">
      <w:start w:val="1"/>
      <w:numFmt w:val="lowerLetter"/>
      <w:lvlText w:val="%8."/>
      <w:lvlJc w:val="left"/>
      <w:pPr>
        <w:ind w:left="5886" w:hanging="360"/>
      </w:pPr>
    </w:lvl>
    <w:lvl w:ilvl="8" w:tplc="08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3" w15:restartNumberingAfterBreak="0">
    <w:nsid w:val="2AA371BF"/>
    <w:multiLevelType w:val="hybridMultilevel"/>
    <w:tmpl w:val="64C42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95D7E"/>
    <w:multiLevelType w:val="hybridMultilevel"/>
    <w:tmpl w:val="E9E211F4"/>
    <w:lvl w:ilvl="0" w:tplc="0809000F">
      <w:start w:val="1"/>
      <w:numFmt w:val="decimal"/>
      <w:lvlText w:val="%1."/>
      <w:lvlJc w:val="left"/>
      <w:pPr>
        <w:ind w:left="846" w:hanging="360"/>
      </w:pPr>
    </w:lvl>
    <w:lvl w:ilvl="1" w:tplc="08090019" w:tentative="1">
      <w:start w:val="1"/>
      <w:numFmt w:val="lowerLetter"/>
      <w:lvlText w:val="%2."/>
      <w:lvlJc w:val="left"/>
      <w:pPr>
        <w:ind w:left="1566" w:hanging="360"/>
      </w:pPr>
    </w:lvl>
    <w:lvl w:ilvl="2" w:tplc="0809001B" w:tentative="1">
      <w:start w:val="1"/>
      <w:numFmt w:val="lowerRoman"/>
      <w:lvlText w:val="%3."/>
      <w:lvlJc w:val="right"/>
      <w:pPr>
        <w:ind w:left="2286" w:hanging="180"/>
      </w:pPr>
    </w:lvl>
    <w:lvl w:ilvl="3" w:tplc="0809000F" w:tentative="1">
      <w:start w:val="1"/>
      <w:numFmt w:val="decimal"/>
      <w:lvlText w:val="%4."/>
      <w:lvlJc w:val="left"/>
      <w:pPr>
        <w:ind w:left="3006" w:hanging="360"/>
      </w:pPr>
    </w:lvl>
    <w:lvl w:ilvl="4" w:tplc="08090019" w:tentative="1">
      <w:start w:val="1"/>
      <w:numFmt w:val="lowerLetter"/>
      <w:lvlText w:val="%5."/>
      <w:lvlJc w:val="left"/>
      <w:pPr>
        <w:ind w:left="3726" w:hanging="360"/>
      </w:pPr>
    </w:lvl>
    <w:lvl w:ilvl="5" w:tplc="0809001B" w:tentative="1">
      <w:start w:val="1"/>
      <w:numFmt w:val="lowerRoman"/>
      <w:lvlText w:val="%6."/>
      <w:lvlJc w:val="right"/>
      <w:pPr>
        <w:ind w:left="4446" w:hanging="180"/>
      </w:pPr>
    </w:lvl>
    <w:lvl w:ilvl="6" w:tplc="0809000F" w:tentative="1">
      <w:start w:val="1"/>
      <w:numFmt w:val="decimal"/>
      <w:lvlText w:val="%7."/>
      <w:lvlJc w:val="left"/>
      <w:pPr>
        <w:ind w:left="5166" w:hanging="360"/>
      </w:pPr>
    </w:lvl>
    <w:lvl w:ilvl="7" w:tplc="08090019" w:tentative="1">
      <w:start w:val="1"/>
      <w:numFmt w:val="lowerLetter"/>
      <w:lvlText w:val="%8."/>
      <w:lvlJc w:val="left"/>
      <w:pPr>
        <w:ind w:left="5886" w:hanging="360"/>
      </w:pPr>
    </w:lvl>
    <w:lvl w:ilvl="8" w:tplc="08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6" w15:restartNumberingAfterBreak="0">
    <w:nsid w:val="477338B5"/>
    <w:multiLevelType w:val="hybridMultilevel"/>
    <w:tmpl w:val="05A6083C"/>
    <w:lvl w:ilvl="0" w:tplc="3FE480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249B4"/>
    <w:multiLevelType w:val="hybridMultilevel"/>
    <w:tmpl w:val="1BC4A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43249"/>
    <w:multiLevelType w:val="hybridMultilevel"/>
    <w:tmpl w:val="9704F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A32F6"/>
    <w:multiLevelType w:val="hybridMultilevel"/>
    <w:tmpl w:val="7532926C"/>
    <w:lvl w:ilvl="0" w:tplc="0809000F">
      <w:start w:val="1"/>
      <w:numFmt w:val="decimal"/>
      <w:lvlText w:val="%1."/>
      <w:lvlJc w:val="left"/>
      <w:pPr>
        <w:ind w:left="846" w:hanging="360"/>
      </w:pPr>
    </w:lvl>
    <w:lvl w:ilvl="1" w:tplc="08090019" w:tentative="1">
      <w:start w:val="1"/>
      <w:numFmt w:val="lowerLetter"/>
      <w:lvlText w:val="%2."/>
      <w:lvlJc w:val="left"/>
      <w:pPr>
        <w:ind w:left="1566" w:hanging="360"/>
      </w:pPr>
    </w:lvl>
    <w:lvl w:ilvl="2" w:tplc="0809001B" w:tentative="1">
      <w:start w:val="1"/>
      <w:numFmt w:val="lowerRoman"/>
      <w:lvlText w:val="%3."/>
      <w:lvlJc w:val="right"/>
      <w:pPr>
        <w:ind w:left="2286" w:hanging="180"/>
      </w:pPr>
    </w:lvl>
    <w:lvl w:ilvl="3" w:tplc="0809000F" w:tentative="1">
      <w:start w:val="1"/>
      <w:numFmt w:val="decimal"/>
      <w:lvlText w:val="%4."/>
      <w:lvlJc w:val="left"/>
      <w:pPr>
        <w:ind w:left="3006" w:hanging="360"/>
      </w:pPr>
    </w:lvl>
    <w:lvl w:ilvl="4" w:tplc="08090019" w:tentative="1">
      <w:start w:val="1"/>
      <w:numFmt w:val="lowerLetter"/>
      <w:lvlText w:val="%5."/>
      <w:lvlJc w:val="left"/>
      <w:pPr>
        <w:ind w:left="3726" w:hanging="360"/>
      </w:pPr>
    </w:lvl>
    <w:lvl w:ilvl="5" w:tplc="0809001B" w:tentative="1">
      <w:start w:val="1"/>
      <w:numFmt w:val="lowerRoman"/>
      <w:lvlText w:val="%6."/>
      <w:lvlJc w:val="right"/>
      <w:pPr>
        <w:ind w:left="4446" w:hanging="180"/>
      </w:pPr>
    </w:lvl>
    <w:lvl w:ilvl="6" w:tplc="0809000F" w:tentative="1">
      <w:start w:val="1"/>
      <w:numFmt w:val="decimal"/>
      <w:lvlText w:val="%7."/>
      <w:lvlJc w:val="left"/>
      <w:pPr>
        <w:ind w:left="5166" w:hanging="360"/>
      </w:pPr>
    </w:lvl>
    <w:lvl w:ilvl="7" w:tplc="08090019" w:tentative="1">
      <w:start w:val="1"/>
      <w:numFmt w:val="lowerLetter"/>
      <w:lvlText w:val="%8."/>
      <w:lvlJc w:val="left"/>
      <w:pPr>
        <w:ind w:left="5886" w:hanging="360"/>
      </w:pPr>
    </w:lvl>
    <w:lvl w:ilvl="8" w:tplc="08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20" w15:restartNumberingAfterBreak="0">
    <w:nsid w:val="6A8D7E34"/>
    <w:multiLevelType w:val="hybridMultilevel"/>
    <w:tmpl w:val="E498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444EC"/>
    <w:multiLevelType w:val="hybridMultilevel"/>
    <w:tmpl w:val="3CEC9648"/>
    <w:lvl w:ilvl="0" w:tplc="E3F493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27A90"/>
    <w:multiLevelType w:val="hybridMultilevel"/>
    <w:tmpl w:val="9704F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25933"/>
    <w:multiLevelType w:val="hybridMultilevel"/>
    <w:tmpl w:val="6F941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372CB"/>
    <w:multiLevelType w:val="hybridMultilevel"/>
    <w:tmpl w:val="701C6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E5044"/>
    <w:multiLevelType w:val="hybridMultilevel"/>
    <w:tmpl w:val="A9F47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1"/>
  </w:num>
  <w:num w:numId="4">
    <w:abstractNumId w:val="8"/>
  </w:num>
  <w:num w:numId="5">
    <w:abstractNumId w:val="14"/>
  </w:num>
  <w:num w:numId="6">
    <w:abstractNumId w:val="19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26"/>
  </w:num>
  <w:num w:numId="12">
    <w:abstractNumId w:val="20"/>
  </w:num>
  <w:num w:numId="13">
    <w:abstractNumId w:val="16"/>
  </w:num>
  <w:num w:numId="14">
    <w:abstractNumId w:val="17"/>
  </w:num>
  <w:num w:numId="15">
    <w:abstractNumId w:val="13"/>
  </w:num>
  <w:num w:numId="16">
    <w:abstractNumId w:val="15"/>
  </w:num>
  <w:num w:numId="17">
    <w:abstractNumId w:val="12"/>
  </w:num>
  <w:num w:numId="18">
    <w:abstractNumId w:val="22"/>
  </w:num>
  <w:num w:numId="19">
    <w:abstractNumId w:val="18"/>
  </w:num>
  <w:num w:numId="20">
    <w:abstractNumId w:val="9"/>
  </w:num>
  <w:num w:numId="21">
    <w:abstractNumId w:val="7"/>
  </w:num>
  <w:num w:numId="22">
    <w:abstractNumId w:val="6"/>
  </w:num>
  <w:num w:numId="23">
    <w:abstractNumId w:val="23"/>
  </w:num>
  <w:num w:numId="24">
    <w:abstractNumId w:val="10"/>
  </w:num>
  <w:num w:numId="25">
    <w:abstractNumId w:val="11"/>
  </w:num>
  <w:num w:numId="26">
    <w:abstractNumId w:val="24"/>
  </w:num>
  <w:num w:numId="2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03186"/>
    <w:rsid w:val="00012774"/>
    <w:rsid w:val="000153A3"/>
    <w:rsid w:val="0004040F"/>
    <w:rsid w:val="0004502C"/>
    <w:rsid w:val="00050F06"/>
    <w:rsid w:val="0007578F"/>
    <w:rsid w:val="000816FF"/>
    <w:rsid w:val="000904AA"/>
    <w:rsid w:val="00094462"/>
    <w:rsid w:val="000A37E8"/>
    <w:rsid w:val="000A5950"/>
    <w:rsid w:val="000B2A8B"/>
    <w:rsid w:val="000B72D9"/>
    <w:rsid w:val="000B7585"/>
    <w:rsid w:val="000C562D"/>
    <w:rsid w:val="000D44B1"/>
    <w:rsid w:val="000E2930"/>
    <w:rsid w:val="000F3C73"/>
    <w:rsid w:val="00100ADB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9171E"/>
    <w:rsid w:val="00196867"/>
    <w:rsid w:val="001C0A0E"/>
    <w:rsid w:val="001D1806"/>
    <w:rsid w:val="001D3BC8"/>
    <w:rsid w:val="001D4D95"/>
    <w:rsid w:val="001D6B1C"/>
    <w:rsid w:val="001E6B90"/>
    <w:rsid w:val="001F4D29"/>
    <w:rsid w:val="001F5B63"/>
    <w:rsid w:val="0020622F"/>
    <w:rsid w:val="00210F3F"/>
    <w:rsid w:val="00211CFF"/>
    <w:rsid w:val="00227208"/>
    <w:rsid w:val="00234570"/>
    <w:rsid w:val="0024426F"/>
    <w:rsid w:val="002541D0"/>
    <w:rsid w:val="00255260"/>
    <w:rsid w:val="002622D7"/>
    <w:rsid w:val="0026795F"/>
    <w:rsid w:val="00287F69"/>
    <w:rsid w:val="002A72AE"/>
    <w:rsid w:val="002B44A9"/>
    <w:rsid w:val="002B4EEC"/>
    <w:rsid w:val="002B733A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73522"/>
    <w:rsid w:val="00373682"/>
    <w:rsid w:val="00377690"/>
    <w:rsid w:val="003815BC"/>
    <w:rsid w:val="00396443"/>
    <w:rsid w:val="003A037B"/>
    <w:rsid w:val="003A72AC"/>
    <w:rsid w:val="003B1470"/>
    <w:rsid w:val="003C7DAD"/>
    <w:rsid w:val="003D30E4"/>
    <w:rsid w:val="003E4AD7"/>
    <w:rsid w:val="0040481C"/>
    <w:rsid w:val="004061AF"/>
    <w:rsid w:val="00417B53"/>
    <w:rsid w:val="00420EFD"/>
    <w:rsid w:val="00425F80"/>
    <w:rsid w:val="00430D97"/>
    <w:rsid w:val="004343E9"/>
    <w:rsid w:val="004433CB"/>
    <w:rsid w:val="00453D92"/>
    <w:rsid w:val="0045402B"/>
    <w:rsid w:val="00483AE5"/>
    <w:rsid w:val="00485065"/>
    <w:rsid w:val="00486F5A"/>
    <w:rsid w:val="004B20E0"/>
    <w:rsid w:val="004C6C13"/>
    <w:rsid w:val="004D089D"/>
    <w:rsid w:val="004E29C7"/>
    <w:rsid w:val="004F06F3"/>
    <w:rsid w:val="004F1557"/>
    <w:rsid w:val="004F6D32"/>
    <w:rsid w:val="005019E2"/>
    <w:rsid w:val="005044F2"/>
    <w:rsid w:val="005121C4"/>
    <w:rsid w:val="00517CB1"/>
    <w:rsid w:val="00520977"/>
    <w:rsid w:val="00520DAF"/>
    <w:rsid w:val="00532DD1"/>
    <w:rsid w:val="00541391"/>
    <w:rsid w:val="00545106"/>
    <w:rsid w:val="00546ACD"/>
    <w:rsid w:val="00564684"/>
    <w:rsid w:val="00565CE3"/>
    <w:rsid w:val="0056788D"/>
    <w:rsid w:val="00571290"/>
    <w:rsid w:val="00581275"/>
    <w:rsid w:val="00583DA1"/>
    <w:rsid w:val="005A0B9A"/>
    <w:rsid w:val="005A4652"/>
    <w:rsid w:val="005A5D9C"/>
    <w:rsid w:val="005B7D58"/>
    <w:rsid w:val="005B7E63"/>
    <w:rsid w:val="005C2512"/>
    <w:rsid w:val="005D27CF"/>
    <w:rsid w:val="005F37E5"/>
    <w:rsid w:val="00601257"/>
    <w:rsid w:val="00603309"/>
    <w:rsid w:val="0060771A"/>
    <w:rsid w:val="00620391"/>
    <w:rsid w:val="0063032B"/>
    <w:rsid w:val="00631E0E"/>
    <w:rsid w:val="006326A0"/>
    <w:rsid w:val="006404AA"/>
    <w:rsid w:val="00641D69"/>
    <w:rsid w:val="00675B73"/>
    <w:rsid w:val="00677486"/>
    <w:rsid w:val="00686B1E"/>
    <w:rsid w:val="00697CD8"/>
    <w:rsid w:val="006A5952"/>
    <w:rsid w:val="006B3200"/>
    <w:rsid w:val="006B571A"/>
    <w:rsid w:val="006C2F42"/>
    <w:rsid w:val="006F0813"/>
    <w:rsid w:val="006F5DC7"/>
    <w:rsid w:val="006F7C39"/>
    <w:rsid w:val="006F7E46"/>
    <w:rsid w:val="00706EE0"/>
    <w:rsid w:val="00714A8D"/>
    <w:rsid w:val="007177D7"/>
    <w:rsid w:val="00735CBB"/>
    <w:rsid w:val="00743B1E"/>
    <w:rsid w:val="00747C96"/>
    <w:rsid w:val="00752C4E"/>
    <w:rsid w:val="00756214"/>
    <w:rsid w:val="00761C97"/>
    <w:rsid w:val="0076583E"/>
    <w:rsid w:val="00773C70"/>
    <w:rsid w:val="0078211E"/>
    <w:rsid w:val="0078309D"/>
    <w:rsid w:val="007C31C8"/>
    <w:rsid w:val="007E5E02"/>
    <w:rsid w:val="007F163A"/>
    <w:rsid w:val="007F4FCC"/>
    <w:rsid w:val="007F65A3"/>
    <w:rsid w:val="00807AE6"/>
    <w:rsid w:val="00811AB9"/>
    <w:rsid w:val="0083703B"/>
    <w:rsid w:val="008776E5"/>
    <w:rsid w:val="00885068"/>
    <w:rsid w:val="008A326A"/>
    <w:rsid w:val="008B2B0B"/>
    <w:rsid w:val="008F27DC"/>
    <w:rsid w:val="008F5294"/>
    <w:rsid w:val="008F771F"/>
    <w:rsid w:val="009002D5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460F"/>
    <w:rsid w:val="00994216"/>
    <w:rsid w:val="009A4BA1"/>
    <w:rsid w:val="009D155F"/>
    <w:rsid w:val="009D5198"/>
    <w:rsid w:val="009D72E5"/>
    <w:rsid w:val="009E08FF"/>
    <w:rsid w:val="00A0116B"/>
    <w:rsid w:val="00A1735C"/>
    <w:rsid w:val="00A25094"/>
    <w:rsid w:val="00A50553"/>
    <w:rsid w:val="00A74FCC"/>
    <w:rsid w:val="00A85D55"/>
    <w:rsid w:val="00AB0656"/>
    <w:rsid w:val="00AD171D"/>
    <w:rsid w:val="00AD6AD0"/>
    <w:rsid w:val="00AE2FC3"/>
    <w:rsid w:val="00AF47E1"/>
    <w:rsid w:val="00B02EA6"/>
    <w:rsid w:val="00B046C1"/>
    <w:rsid w:val="00B07834"/>
    <w:rsid w:val="00B262A1"/>
    <w:rsid w:val="00B36C8F"/>
    <w:rsid w:val="00B4776C"/>
    <w:rsid w:val="00B542DD"/>
    <w:rsid w:val="00B55350"/>
    <w:rsid w:val="00B57396"/>
    <w:rsid w:val="00B8438A"/>
    <w:rsid w:val="00B87608"/>
    <w:rsid w:val="00BA7BE8"/>
    <w:rsid w:val="00BB359B"/>
    <w:rsid w:val="00BB5607"/>
    <w:rsid w:val="00BC3471"/>
    <w:rsid w:val="00BC356C"/>
    <w:rsid w:val="00BC5BC2"/>
    <w:rsid w:val="00BD430C"/>
    <w:rsid w:val="00BD5017"/>
    <w:rsid w:val="00BF1083"/>
    <w:rsid w:val="00BF1D3C"/>
    <w:rsid w:val="00C02188"/>
    <w:rsid w:val="00C03799"/>
    <w:rsid w:val="00C17E2A"/>
    <w:rsid w:val="00C61E15"/>
    <w:rsid w:val="00C73D7E"/>
    <w:rsid w:val="00C82CFC"/>
    <w:rsid w:val="00C83F94"/>
    <w:rsid w:val="00C84DB2"/>
    <w:rsid w:val="00C92835"/>
    <w:rsid w:val="00CB08CC"/>
    <w:rsid w:val="00CB2D0F"/>
    <w:rsid w:val="00CB574B"/>
    <w:rsid w:val="00CB7870"/>
    <w:rsid w:val="00CD4D2B"/>
    <w:rsid w:val="00CE56FD"/>
    <w:rsid w:val="00CE5B35"/>
    <w:rsid w:val="00D17E02"/>
    <w:rsid w:val="00D2109C"/>
    <w:rsid w:val="00D27DC3"/>
    <w:rsid w:val="00D3577C"/>
    <w:rsid w:val="00D43AC0"/>
    <w:rsid w:val="00D63A36"/>
    <w:rsid w:val="00D8019B"/>
    <w:rsid w:val="00D812F1"/>
    <w:rsid w:val="00D85628"/>
    <w:rsid w:val="00DA1F66"/>
    <w:rsid w:val="00DC17D5"/>
    <w:rsid w:val="00DE0478"/>
    <w:rsid w:val="00DE3AC3"/>
    <w:rsid w:val="00DF5FCD"/>
    <w:rsid w:val="00E058CD"/>
    <w:rsid w:val="00E05C0D"/>
    <w:rsid w:val="00E07205"/>
    <w:rsid w:val="00E14212"/>
    <w:rsid w:val="00E205EF"/>
    <w:rsid w:val="00E20659"/>
    <w:rsid w:val="00E208A5"/>
    <w:rsid w:val="00E20B67"/>
    <w:rsid w:val="00E2212B"/>
    <w:rsid w:val="00E25E6A"/>
    <w:rsid w:val="00E601B6"/>
    <w:rsid w:val="00E601FC"/>
    <w:rsid w:val="00E80C06"/>
    <w:rsid w:val="00E85536"/>
    <w:rsid w:val="00E86F8A"/>
    <w:rsid w:val="00EA3A1A"/>
    <w:rsid w:val="00EA5BCA"/>
    <w:rsid w:val="00EA78ED"/>
    <w:rsid w:val="00EB2FF3"/>
    <w:rsid w:val="00ED219F"/>
    <w:rsid w:val="00EE497B"/>
    <w:rsid w:val="00EF0198"/>
    <w:rsid w:val="00EF7436"/>
    <w:rsid w:val="00F117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5202"/>
    <w:rsid w:val="00FB61C0"/>
    <w:rsid w:val="00FB7459"/>
    <w:rsid w:val="00FC4700"/>
    <w:rsid w:val="00FC7E02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1"/>
    <w:rsid w:val="00071DA5"/>
    <w:rsid w:val="000E3902"/>
    <w:rsid w:val="00106507"/>
    <w:rsid w:val="00280CE5"/>
    <w:rsid w:val="004A008E"/>
    <w:rsid w:val="005E6E71"/>
    <w:rsid w:val="00713551"/>
    <w:rsid w:val="00805105"/>
    <w:rsid w:val="00816166"/>
    <w:rsid w:val="00836926"/>
    <w:rsid w:val="009D2491"/>
    <w:rsid w:val="00A20224"/>
    <w:rsid w:val="00AB2F7D"/>
    <w:rsid w:val="00AB37F5"/>
    <w:rsid w:val="00B67D1F"/>
    <w:rsid w:val="00C87D32"/>
    <w:rsid w:val="00C93DC1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54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19</cp:revision>
  <dcterms:created xsi:type="dcterms:W3CDTF">2018-11-27T15:58:00Z</dcterms:created>
  <dcterms:modified xsi:type="dcterms:W3CDTF">2018-11-28T16:39:00Z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