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5D508D44" w:rsidR="00C17E2A" w:rsidRPr="009260D0" w:rsidRDefault="00B34A9D">
            <w:pPr>
              <w:pStyle w:val="Title"/>
              <w:rPr>
                <w:sz w:val="40"/>
                <w:szCs w:val="40"/>
              </w:rPr>
            </w:pPr>
            <w:r>
              <w:rPr>
                <w:sz w:val="40"/>
                <w:szCs w:val="40"/>
              </w:rPr>
              <w:t>addition of whole numbers involving 3 or more digits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1DD79466" w:rsidR="00C17E2A" w:rsidRDefault="00B34A9D" w:rsidP="00B34A9D">
                  <w:r>
                    <w:t>Mathematics</w:t>
                  </w:r>
                  <w:r w:rsidR="00B36C8F">
                    <w:t xml:space="preserve">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8B24CA6" w:rsidR="00C17E2A" w:rsidRDefault="00CB5F8C">
                  <w:r>
                    <w:t>4</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7F60796A" w14:textId="77777777" w:rsidR="001611AE" w:rsidRDefault="000A37E8" w:rsidP="00B34A9D">
            <w:pPr>
              <w:pStyle w:val="ListParagraph"/>
              <w:numPr>
                <w:ilvl w:val="0"/>
                <w:numId w:val="2"/>
              </w:numPr>
              <w:ind w:left="183" w:hanging="142"/>
            </w:pPr>
            <w:r>
              <w:t xml:space="preserve"> </w:t>
            </w:r>
            <w:r w:rsidR="001611AE">
              <w:t xml:space="preserve"> </w:t>
            </w:r>
            <w:r w:rsidR="00B34A9D">
              <w:t>Addition of whole numbers involving 3 or more digits.</w:t>
            </w:r>
          </w:p>
          <w:p w14:paraId="458BD9FD" w14:textId="05CBC5E3" w:rsidR="008E2E1F" w:rsidRDefault="008E2E1F" w:rsidP="00B34A9D">
            <w:pPr>
              <w:pStyle w:val="ListParagraph"/>
              <w:numPr>
                <w:ilvl w:val="0"/>
                <w:numId w:val="2"/>
              </w:numPr>
              <w:ind w:left="183" w:hanging="142"/>
            </w:pPr>
            <w:r>
              <w:t xml:space="preserve"> Word problems </w:t>
            </w:r>
            <w:r w:rsidR="00D7035A">
              <w:t xml:space="preserve">relating to addition of whole numbers </w:t>
            </w:r>
            <w:r>
              <w:t>involving 3 or more digits.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826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421B7103" w14:textId="7C3687DC" w:rsidR="00E16986" w:rsidRDefault="00E16986" w:rsidP="00E16986">
                                  <w:r>
                                    <w:t>- Flash cards</w:t>
                                  </w:r>
                                </w:p>
                                <w:p w14:paraId="31CB6565" w14:textId="53461708" w:rsidR="00E16986" w:rsidRDefault="00E16986" w:rsidP="00E16986">
                                  <w:r>
                                    <w:t>-Cardboard.</w:t>
                                  </w:r>
                                </w:p>
                                <w:p w14:paraId="62FD9D58" w14:textId="265632EC" w:rsidR="00E16986" w:rsidRDefault="00E16986" w:rsidP="00E16986">
                                  <w:r>
                                    <w:t>-Abacus</w:t>
                                  </w:r>
                                </w:p>
                                <w:p w14:paraId="368A2803" w14:textId="3021DACA" w:rsidR="00E16986" w:rsidRDefault="00E16986" w:rsidP="00E16986">
                                  <w:r>
                                    <w:t>-Counters or number line</w:t>
                                  </w:r>
                                </w:p>
                                <w:p w14:paraId="1159BA44" w14:textId="1ECD4201" w:rsidR="00D15CAA" w:rsidRPr="00BF3180" w:rsidRDefault="00D15CAA" w:rsidP="00B67C04"/>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02AA7F70" w14:textId="77777777" w:rsidR="00E16986" w:rsidRDefault="0077571C" w:rsidP="00E16986">
                                  <w:pPr>
                                    <w:pStyle w:val="ListBullet"/>
                                  </w:pPr>
                                  <w:hyperlink r:id="rId8" w:history="1">
                                    <w:r w:rsidR="00E16986">
                                      <w:rPr>
                                        <w:rStyle w:val="Hyperlink"/>
                                      </w:rPr>
                                      <w:t>http://www.aaamath.com/g5_38cx1.htm</w:t>
                                    </w:r>
                                  </w:hyperlink>
                                </w:p>
                                <w:p w14:paraId="411A2E37" w14:textId="77777777" w:rsidR="00E16986" w:rsidRDefault="0077571C" w:rsidP="00E16986">
                                  <w:pPr>
                                    <w:pStyle w:val="ListBullet"/>
                                  </w:pPr>
                                  <w:hyperlink r:id="rId9" w:history="1">
                                    <w:r w:rsidR="00E16986">
                                      <w:rPr>
                                        <w:rStyle w:val="Hyperlink"/>
                                      </w:rPr>
                                      <w:t>https://www.smartickmethod.com/blog/math/number-operations-in-base-ten/decimals/decimals-addition-subtraction/</w:t>
                                    </w:r>
                                  </w:hyperlink>
                                </w:p>
                                <w:p w14:paraId="22B3B3BA" w14:textId="77777777" w:rsidR="00E16986" w:rsidRDefault="0077571C" w:rsidP="00E16986">
                                  <w:pPr>
                                    <w:pStyle w:val="ListBullet"/>
                                  </w:pPr>
                                  <w:hyperlink r:id="rId10" w:history="1">
                                    <w:r w:rsidR="00E16986">
                                      <w:rPr>
                                        <w:rStyle w:val="Hyperlink"/>
                                      </w:rPr>
                                      <w:t>https://www.biglearners.com/?blKey=showWSPDFOnPage&amp;wsCatCode=932a5f7f4e118198cb1d70e7314d9fdf</w:t>
                                    </w:r>
                                  </w:hyperlink>
                                </w:p>
                                <w:p w14:paraId="67C491F7" w14:textId="77777777" w:rsidR="00AC664C" w:rsidRDefault="0077571C" w:rsidP="00AC664C">
                                  <w:pPr>
                                    <w:pStyle w:val="ListBullet"/>
                                  </w:pPr>
                                  <w:hyperlink r:id="rId11" w:history="1">
                                    <w:r w:rsidR="00AC664C">
                                      <w:rPr>
                                        <w:rStyle w:val="Hyperlink"/>
                                      </w:rPr>
                                      <w:t>http://www.math.com/school/subject1/lessons/S1U4L6DP.html</w:t>
                                    </w:r>
                                  </w:hyperlink>
                                </w:p>
                                <w:p w14:paraId="1ED7BC48" w14:textId="4BEF15CB" w:rsidR="00E42A76" w:rsidRDefault="0077571C" w:rsidP="00E16986">
                                  <w:pPr>
                                    <w:pStyle w:val="ListBullet"/>
                                  </w:pPr>
                                  <w:hyperlink r:id="rId12" w:anchor="a22" w:history="1">
                                    <w:r w:rsidR="00AC664C">
                                      <w:rPr>
                                        <w:rStyle w:val="Hyperlink"/>
                                      </w:rPr>
                                      <w:t>https://www.themathpage.com/ARITH/add-fractions-subtract-fractions-1.htm#a22</w:t>
                                    </w:r>
                                  </w:hyperlink>
                                </w:p>
                                <w:p w14:paraId="266D3DBF" w14:textId="18C6D244" w:rsidR="00714A8D" w:rsidRDefault="00714A8D" w:rsidP="00AC664C">
                                  <w:pPr>
                                    <w:pStyle w:val="ListBullet"/>
                                    <w:numPr>
                                      <w:ilvl w:val="0"/>
                                      <w:numId w:val="0"/>
                                    </w:numPr>
                                    <w:ind w:left="167" w:hanging="10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826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421B7103" w14:textId="7C3687DC" w:rsidR="00E16986" w:rsidRDefault="00E16986" w:rsidP="00E16986">
                            <w:r>
                              <w:t>- Flash cards</w:t>
                            </w:r>
                          </w:p>
                          <w:p w14:paraId="31CB6565" w14:textId="53461708" w:rsidR="00E16986" w:rsidRDefault="00E16986" w:rsidP="00E16986">
                            <w:r>
                              <w:t>-Cardboard.</w:t>
                            </w:r>
                          </w:p>
                          <w:p w14:paraId="62FD9D58" w14:textId="265632EC" w:rsidR="00E16986" w:rsidRDefault="00E16986" w:rsidP="00E16986">
                            <w:r>
                              <w:t>-Abacus</w:t>
                            </w:r>
                          </w:p>
                          <w:p w14:paraId="368A2803" w14:textId="3021DACA" w:rsidR="00E16986" w:rsidRDefault="00E16986" w:rsidP="00E16986">
                            <w:r>
                              <w:t>-Counters or number line</w:t>
                            </w:r>
                          </w:p>
                          <w:p w14:paraId="1159BA44" w14:textId="1ECD4201" w:rsidR="00D15CAA" w:rsidRPr="00BF3180" w:rsidRDefault="00D15CAA" w:rsidP="00B67C04"/>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02AA7F70" w14:textId="77777777" w:rsidR="00E16986" w:rsidRDefault="0077571C" w:rsidP="00E16986">
                            <w:pPr>
                              <w:pStyle w:val="ListBullet"/>
                            </w:pPr>
                            <w:hyperlink r:id="rId13" w:history="1">
                              <w:r w:rsidR="00E16986">
                                <w:rPr>
                                  <w:rStyle w:val="Hyperlink"/>
                                </w:rPr>
                                <w:t>http://www.aaamath.com/g5_38cx1.htm</w:t>
                              </w:r>
                            </w:hyperlink>
                          </w:p>
                          <w:p w14:paraId="411A2E37" w14:textId="77777777" w:rsidR="00E16986" w:rsidRDefault="0077571C" w:rsidP="00E16986">
                            <w:pPr>
                              <w:pStyle w:val="ListBullet"/>
                            </w:pPr>
                            <w:hyperlink r:id="rId14" w:history="1">
                              <w:r w:rsidR="00E16986">
                                <w:rPr>
                                  <w:rStyle w:val="Hyperlink"/>
                                </w:rPr>
                                <w:t>https://www.smartickmethod.com/blog/math/number-operations-in-base-ten/decimals/decimals-addition-subtraction/</w:t>
                              </w:r>
                            </w:hyperlink>
                          </w:p>
                          <w:p w14:paraId="22B3B3BA" w14:textId="77777777" w:rsidR="00E16986" w:rsidRDefault="0077571C" w:rsidP="00E16986">
                            <w:pPr>
                              <w:pStyle w:val="ListBullet"/>
                            </w:pPr>
                            <w:hyperlink r:id="rId15" w:history="1">
                              <w:r w:rsidR="00E16986">
                                <w:rPr>
                                  <w:rStyle w:val="Hyperlink"/>
                                </w:rPr>
                                <w:t>https://www.biglearners.com/?blKey=showWSPDFOnPage&amp;wsCatCode=932a5f7f4e118198cb1d70e7314d9fdf</w:t>
                              </w:r>
                            </w:hyperlink>
                          </w:p>
                          <w:p w14:paraId="67C491F7" w14:textId="77777777" w:rsidR="00AC664C" w:rsidRDefault="0077571C" w:rsidP="00AC664C">
                            <w:pPr>
                              <w:pStyle w:val="ListBullet"/>
                            </w:pPr>
                            <w:hyperlink r:id="rId16" w:history="1">
                              <w:r w:rsidR="00AC664C">
                                <w:rPr>
                                  <w:rStyle w:val="Hyperlink"/>
                                </w:rPr>
                                <w:t>http://www.math.com/school/subject1/lessons/S1U4L6DP.html</w:t>
                              </w:r>
                            </w:hyperlink>
                          </w:p>
                          <w:p w14:paraId="1ED7BC48" w14:textId="4BEF15CB" w:rsidR="00E42A76" w:rsidRDefault="0077571C" w:rsidP="00E16986">
                            <w:pPr>
                              <w:pStyle w:val="ListBullet"/>
                            </w:pPr>
                            <w:hyperlink r:id="rId17" w:anchor="a22" w:history="1">
                              <w:r w:rsidR="00AC664C">
                                <w:rPr>
                                  <w:rStyle w:val="Hyperlink"/>
                                </w:rPr>
                                <w:t>https://www.themathpage.com/ARITH/add-fractions-subtract-fractions-1.htm#a22</w:t>
                              </w:r>
                            </w:hyperlink>
                          </w:p>
                          <w:p w14:paraId="266D3DBF" w14:textId="18C6D244" w:rsidR="00714A8D" w:rsidRDefault="00714A8D" w:rsidP="00AC664C">
                            <w:pPr>
                              <w:pStyle w:val="ListBullet"/>
                              <w:numPr>
                                <w:ilvl w:val="0"/>
                                <w:numId w:val="0"/>
                              </w:numPr>
                              <w:ind w:left="167" w:hanging="10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5" w:type="pct"/>
        <w:tblCellMar>
          <w:left w:w="0" w:type="dxa"/>
          <w:right w:w="0" w:type="dxa"/>
        </w:tblCellMar>
        <w:tblLook w:val="04A0" w:firstRow="1" w:lastRow="0" w:firstColumn="1" w:lastColumn="0" w:noHBand="0" w:noVBand="1"/>
        <w:tblDescription w:val="Lesson plan detail"/>
      </w:tblPr>
      <w:tblGrid>
        <w:gridCol w:w="2252"/>
        <w:gridCol w:w="119"/>
        <w:gridCol w:w="3492"/>
        <w:gridCol w:w="226"/>
        <w:gridCol w:w="3488"/>
      </w:tblGrid>
      <w:tr w:rsidR="005A4652" w14:paraId="7DA79F9C" w14:textId="77777777" w:rsidTr="00B55EEF">
        <w:trPr>
          <w:tblHeader/>
        </w:trPr>
        <w:tc>
          <w:tcPr>
            <w:tcW w:w="1176" w:type="pct"/>
            <w:tcBorders>
              <w:bottom w:val="single" w:sz="18" w:space="0" w:color="000000" w:themeColor="text1"/>
            </w:tcBorders>
          </w:tcPr>
          <w:p w14:paraId="27485672" w14:textId="77777777" w:rsidR="00C17E2A" w:rsidRDefault="00C17E2A">
            <w:pPr>
              <w:pStyle w:val="Heading1"/>
            </w:pPr>
          </w:p>
        </w:tc>
        <w:tc>
          <w:tcPr>
            <w:tcW w:w="62" w:type="pct"/>
          </w:tcPr>
          <w:p w14:paraId="1D291953" w14:textId="77777777" w:rsidR="00C17E2A" w:rsidRDefault="00C17E2A">
            <w:pPr>
              <w:pStyle w:val="Heading1"/>
            </w:pPr>
          </w:p>
        </w:tc>
        <w:tc>
          <w:tcPr>
            <w:tcW w:w="1823"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1"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B55EEF">
        <w:trPr>
          <w:trHeight w:val="893"/>
        </w:trPr>
        <w:tc>
          <w:tcPr>
            <w:tcW w:w="1176"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1FA50152" w:rsidR="001D4D95" w:rsidRDefault="00AD5265" w:rsidP="00120253">
            <w:r>
              <w:t>Students should be able to;</w:t>
            </w:r>
          </w:p>
          <w:p w14:paraId="18305805" w14:textId="234ABA70" w:rsidR="00B34A9D" w:rsidRDefault="00966C5A" w:rsidP="00966C5A">
            <w:pPr>
              <w:pStyle w:val="ListParagraph"/>
              <w:numPr>
                <w:ilvl w:val="0"/>
                <w:numId w:val="15"/>
              </w:numPr>
              <w:ind w:left="142" w:hanging="142"/>
            </w:pPr>
            <w:r>
              <w:t xml:space="preserve"> </w:t>
            </w:r>
            <w:r w:rsidR="00B34A9D">
              <w:t>Add whole numbers involving 3 or more digits.</w:t>
            </w:r>
          </w:p>
          <w:p w14:paraId="04DF1E80" w14:textId="6F3771EC" w:rsidR="008E2E1F" w:rsidRDefault="008E2E1F" w:rsidP="00966C5A">
            <w:pPr>
              <w:pStyle w:val="ListParagraph"/>
              <w:numPr>
                <w:ilvl w:val="0"/>
                <w:numId w:val="15"/>
              </w:numPr>
              <w:ind w:left="142" w:hanging="142"/>
            </w:pPr>
            <w:r>
              <w:t xml:space="preserve">Solve word problems </w:t>
            </w:r>
            <w:r w:rsidR="00D7035A">
              <w:t xml:space="preserve">on addition of whole numbers </w:t>
            </w:r>
            <w:r>
              <w:t>involving 3 or more digits.</w:t>
            </w:r>
          </w:p>
          <w:p w14:paraId="39B53DE3" w14:textId="77777777" w:rsidR="001D4D95" w:rsidRDefault="001D4D95" w:rsidP="001D4D95"/>
          <w:p w14:paraId="455ECF17"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743B62F6"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6DD363CE"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420F8611"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74C23BD2"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4F01CC95"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297AB7CB"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5B4BAC94"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131458C2"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64211A1D"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052AC724"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06FD7B2C"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5C480C47"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7B6EBE1F"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21130EB2"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46BEC03D"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2DF0BADA" w14:textId="77777777" w:rsidR="00974A5C" w:rsidRDefault="00974A5C"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22A31125" w14:textId="18309E14" w:rsidR="00A71E70" w:rsidRPr="000A37E8" w:rsidRDefault="00A71E70" w:rsidP="00AC664C">
            <w:pPr>
              <w:pStyle w:val="Heading2"/>
            </w:pPr>
          </w:p>
        </w:tc>
        <w:tc>
          <w:tcPr>
            <w:tcW w:w="62" w:type="pct"/>
          </w:tcPr>
          <w:p w14:paraId="64D57A74" w14:textId="77777777" w:rsidR="00C17E2A" w:rsidRDefault="00C17E2A"/>
        </w:tc>
        <w:tc>
          <w:tcPr>
            <w:tcW w:w="1823"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796C19E7" w14:textId="6AFC5B46" w:rsidR="00B34A9D" w:rsidRDefault="00B34A9D" w:rsidP="00B34A9D">
            <w:pPr>
              <w:pStyle w:val="ListParagraph"/>
              <w:numPr>
                <w:ilvl w:val="0"/>
                <w:numId w:val="16"/>
              </w:numPr>
              <w:ind w:left="182" w:hanging="142"/>
            </w:pPr>
            <w:r>
              <w:t xml:space="preserve"> Give the pupils two-digit numbers.</w:t>
            </w:r>
          </w:p>
          <w:p w14:paraId="432ABCC9" w14:textId="77777777" w:rsidR="00B34A9D" w:rsidRDefault="00B34A9D" w:rsidP="00B34A9D">
            <w:pPr>
              <w:pStyle w:val="ListParagraph"/>
              <w:numPr>
                <w:ilvl w:val="0"/>
                <w:numId w:val="16"/>
              </w:numPr>
              <w:ind w:left="182" w:hanging="142"/>
            </w:pPr>
            <w:r>
              <w:t xml:space="preserve">They should write down the number that when added to their given number will make 100, for example 45 and 55. </w:t>
            </w:r>
          </w:p>
          <w:p w14:paraId="59994D40" w14:textId="77777777" w:rsidR="00B34A9D" w:rsidRDefault="00B34A9D" w:rsidP="00B34A9D">
            <w:pPr>
              <w:pStyle w:val="ListParagraph"/>
              <w:numPr>
                <w:ilvl w:val="0"/>
                <w:numId w:val="16"/>
              </w:numPr>
              <w:ind w:left="182" w:hanging="142"/>
            </w:pPr>
            <w:r>
              <w:t xml:space="preserve">Now give pupils a multiple of 10 up to 1 000 and ask for the pair to make 1 000, for example 460 and 540. Repeat this activity for multiples of 100 to 100 000, for example 2 300 and 7 700. </w:t>
            </w:r>
          </w:p>
          <w:p w14:paraId="69356F1B" w14:textId="40E2E336" w:rsidR="00B34A9D" w:rsidRDefault="00B34A9D" w:rsidP="00B34A9D">
            <w:pPr>
              <w:pStyle w:val="ListParagraph"/>
              <w:numPr>
                <w:ilvl w:val="0"/>
                <w:numId w:val="16"/>
              </w:numPr>
              <w:ind w:left="182" w:hanging="142"/>
            </w:pPr>
            <w:r>
              <w:t>Draw their attention to the fact that the number bonds they are using for all these activities are the same as number bonds to 100.</w:t>
            </w:r>
          </w:p>
          <w:p w14:paraId="4BDB6CDF" w14:textId="5BBAB8A7" w:rsidR="00974A5C" w:rsidRDefault="00974A5C" w:rsidP="00B55EEF">
            <w:pPr>
              <w:pStyle w:val="Heading2"/>
              <w:rPr>
                <w:b/>
              </w:rPr>
            </w:pPr>
          </w:p>
          <w:p w14:paraId="254AC94C" w14:textId="69E68955" w:rsidR="00CB5F8C" w:rsidRDefault="00CB5F8C" w:rsidP="00CB5F8C"/>
          <w:p w14:paraId="4C2F7139" w14:textId="77777777" w:rsidR="00CB5F8C" w:rsidRPr="00CB5F8C" w:rsidRDefault="00CB5F8C" w:rsidP="00CB5F8C"/>
          <w:p w14:paraId="2AEE51F7" w14:textId="1FBFBDBF" w:rsidR="00B55EEF" w:rsidRDefault="00B55EEF" w:rsidP="00B55EEF">
            <w:pPr>
              <w:pStyle w:val="Heading2"/>
              <w:rPr>
                <w:b/>
              </w:rPr>
            </w:pPr>
            <w:r>
              <w:rPr>
                <w:b/>
              </w:rPr>
              <w:t>Guided Practice</w:t>
            </w:r>
          </w:p>
          <w:p w14:paraId="13CB30A6" w14:textId="58425C5D" w:rsidR="00B55EEF" w:rsidRPr="00031953" w:rsidRDefault="00B55EEF" w:rsidP="00B55EEF">
            <w:pPr>
              <w:rPr>
                <w:b/>
              </w:rPr>
            </w:pPr>
            <w:r>
              <w:rPr>
                <w:b/>
              </w:rPr>
              <w:t>Day 2/ Lesson 2</w:t>
            </w:r>
            <w:r w:rsidRPr="00031953">
              <w:rPr>
                <w:b/>
              </w:rPr>
              <w:t xml:space="preserve">: 15 </w:t>
            </w:r>
            <w:proofErr w:type="spellStart"/>
            <w:r w:rsidRPr="00031953">
              <w:rPr>
                <w:b/>
              </w:rPr>
              <w:t>Mins</w:t>
            </w:r>
            <w:proofErr w:type="spellEnd"/>
          </w:p>
          <w:p w14:paraId="68A9BF53" w14:textId="77777777" w:rsidR="00DE4F27" w:rsidRDefault="00DE4F27" w:rsidP="00974A5C">
            <w:pPr>
              <w:pStyle w:val="ListParagraph"/>
              <w:numPr>
                <w:ilvl w:val="0"/>
                <w:numId w:val="22"/>
              </w:numPr>
              <w:ind w:left="182" w:hanging="182"/>
            </w:pPr>
            <w:r>
              <w:t>W</w:t>
            </w:r>
            <w:r w:rsidRPr="00DE4F27">
              <w:t>ork through examples with the class by asking them to identify the digits in a particular place values for nu</w:t>
            </w:r>
            <w:r>
              <w:t>merical examples.</w:t>
            </w:r>
          </w:p>
          <w:p w14:paraId="77295D16" w14:textId="77777777" w:rsidR="00974A5C" w:rsidRDefault="00DE4F27" w:rsidP="00974A5C">
            <w:pPr>
              <w:pStyle w:val="ListParagraph"/>
              <w:numPr>
                <w:ilvl w:val="0"/>
                <w:numId w:val="22"/>
              </w:numPr>
              <w:ind w:left="182" w:hanging="182"/>
            </w:pPr>
            <w:r w:rsidRPr="00DE4F27">
              <w:lastRenderedPageBreak/>
              <w:t xml:space="preserve">Using </w:t>
            </w:r>
            <w:r>
              <w:t xml:space="preserve">prepared examples, </w:t>
            </w:r>
            <w:r w:rsidRPr="00DE4F27">
              <w:t xml:space="preserve">show students how to line up place values. </w:t>
            </w:r>
          </w:p>
          <w:p w14:paraId="589FC35E" w14:textId="77777777" w:rsidR="00974A5C" w:rsidRDefault="00974A5C" w:rsidP="00974A5C">
            <w:pPr>
              <w:pStyle w:val="ListParagraph"/>
              <w:numPr>
                <w:ilvl w:val="0"/>
                <w:numId w:val="22"/>
              </w:numPr>
              <w:ind w:left="182" w:hanging="182"/>
            </w:pPr>
            <w:r>
              <w:t>D</w:t>
            </w:r>
            <w:r w:rsidR="00DE4F27" w:rsidRPr="00DE4F27">
              <w:t xml:space="preserve">iscuss the </w:t>
            </w:r>
            <w:r>
              <w:t xml:space="preserve">concept </w:t>
            </w:r>
            <w:r w:rsidR="00DE4F27" w:rsidRPr="00DE4F27">
              <w:t xml:space="preserve">of carrying over and using prepared examples, teacher will show students how to carry over. </w:t>
            </w:r>
          </w:p>
          <w:p w14:paraId="5B335413" w14:textId="415EB3D8" w:rsidR="00B55EEF" w:rsidRDefault="00974A5C" w:rsidP="00974A5C">
            <w:pPr>
              <w:pStyle w:val="ListParagraph"/>
              <w:numPr>
                <w:ilvl w:val="0"/>
                <w:numId w:val="22"/>
              </w:numPr>
              <w:ind w:left="182" w:hanging="182"/>
            </w:pPr>
            <w:r>
              <w:t>Introduce students</w:t>
            </w:r>
            <w:r w:rsidR="00DE4F27" w:rsidRPr="00DE4F27">
              <w:t xml:space="preserve"> to </w:t>
            </w:r>
            <w:r>
              <w:t>addition sand the term, sum</w:t>
            </w:r>
            <w:r w:rsidR="00DE4F27" w:rsidRPr="00DE4F27">
              <w:t>. The class will work though basic exa</w:t>
            </w:r>
            <w:r>
              <w:t>mples that contain the carrying over</w:t>
            </w:r>
            <w:r w:rsidR="00DE4F27" w:rsidRPr="00DE4F27">
              <w:t xml:space="preserve"> of numbers. </w:t>
            </w:r>
          </w:p>
          <w:p w14:paraId="69262E12" w14:textId="77777777" w:rsidR="00CB5F8C" w:rsidRDefault="00CB5F8C" w:rsidP="00CB5F8C"/>
          <w:p w14:paraId="06EF03FE" w14:textId="77777777" w:rsidR="00952661" w:rsidRDefault="00952661" w:rsidP="00952661">
            <w:pPr>
              <w:pStyle w:val="Heading2"/>
              <w:rPr>
                <w:b/>
              </w:rPr>
            </w:pPr>
            <w:r>
              <w:rPr>
                <w:b/>
              </w:rPr>
              <w:t>Guided Practice</w:t>
            </w:r>
          </w:p>
          <w:p w14:paraId="1A78EB50" w14:textId="224BEAA4" w:rsidR="00952661" w:rsidRDefault="00952661" w:rsidP="00952661">
            <w:pPr>
              <w:rPr>
                <w:b/>
              </w:rPr>
            </w:pPr>
            <w:r>
              <w:rPr>
                <w:b/>
              </w:rPr>
              <w:t>Day 4/ Lesson 4</w:t>
            </w:r>
            <w:r w:rsidRPr="00031953">
              <w:rPr>
                <w:b/>
              </w:rPr>
              <w:t xml:space="preserve">: 15 </w:t>
            </w:r>
            <w:proofErr w:type="spellStart"/>
            <w:r w:rsidRPr="00031953">
              <w:rPr>
                <w:b/>
              </w:rPr>
              <w:t>Mins</w:t>
            </w:r>
            <w:proofErr w:type="spellEnd"/>
          </w:p>
          <w:p w14:paraId="3968AB86" w14:textId="77777777" w:rsidR="00952661" w:rsidRPr="00952661" w:rsidRDefault="00952661" w:rsidP="00952661">
            <w:pPr>
              <w:pStyle w:val="ListParagraph"/>
              <w:numPr>
                <w:ilvl w:val="0"/>
                <w:numId w:val="26"/>
              </w:numPr>
              <w:ind w:left="182" w:hanging="182"/>
              <w:rPr>
                <w:b/>
              </w:rPr>
            </w:pPr>
            <w:r>
              <w:t xml:space="preserve">Remind pupils to estimate an answer using rounding. </w:t>
            </w:r>
          </w:p>
          <w:p w14:paraId="021F26D5" w14:textId="05FF0A96" w:rsidR="00952661" w:rsidRPr="00952661" w:rsidRDefault="00952661" w:rsidP="00952661">
            <w:pPr>
              <w:pStyle w:val="ListParagraph"/>
              <w:numPr>
                <w:ilvl w:val="0"/>
                <w:numId w:val="26"/>
              </w:numPr>
              <w:ind w:left="182" w:hanging="182"/>
            </w:pPr>
            <w:r>
              <w:t>Revise addition by going through worked examples that show how the place values of numbers are arranged vertically and how numbers are added starting on the right with the units.</w:t>
            </w:r>
          </w:p>
          <w:p w14:paraId="1CE67651" w14:textId="77777777" w:rsidR="00952661" w:rsidRPr="00952661" w:rsidRDefault="00952661" w:rsidP="00952661">
            <w:pPr>
              <w:pStyle w:val="ListParagraph"/>
              <w:numPr>
                <w:ilvl w:val="0"/>
                <w:numId w:val="26"/>
              </w:numPr>
              <w:ind w:left="182" w:hanging="182"/>
            </w:pPr>
            <w:r>
              <w:t xml:space="preserve">Emphasize the need for carried numbers to be added to the next place value when each column adds up to 10 or more. For example, when we have 8 + 5, the answer is 13. 13 consist of 1 ten and 3 units and as such the ten such be carried across to the tens place value column. </w:t>
            </w:r>
          </w:p>
          <w:p w14:paraId="1C67B4C0" w14:textId="5AE6D36B" w:rsidR="00780730" w:rsidRPr="00952661" w:rsidRDefault="00952661" w:rsidP="00952661">
            <w:pPr>
              <w:pStyle w:val="ListParagraph"/>
              <w:numPr>
                <w:ilvl w:val="0"/>
                <w:numId w:val="26"/>
              </w:numPr>
              <w:ind w:left="182" w:hanging="182"/>
            </w:pPr>
            <w:r>
              <w:t xml:space="preserve">Use concrete objects like an abacus or counting blocks or a number line to assist understanding amongst pupils. </w:t>
            </w:r>
          </w:p>
          <w:p w14:paraId="4DB705D9" w14:textId="01684362" w:rsidR="00780730" w:rsidRDefault="00780730"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6CC78EF4" w14:textId="2493020E" w:rsidR="00A37E88" w:rsidRPr="00994216" w:rsidRDefault="00A37E88" w:rsidP="00CB5F8C"/>
        </w:tc>
        <w:tc>
          <w:tcPr>
            <w:tcW w:w="118" w:type="pct"/>
          </w:tcPr>
          <w:p w14:paraId="3EC4062D" w14:textId="77777777" w:rsidR="00C17E2A" w:rsidRDefault="00C17E2A" w:rsidP="00752C4E">
            <w:pPr>
              <w:ind w:left="804"/>
            </w:pPr>
          </w:p>
        </w:tc>
        <w:tc>
          <w:tcPr>
            <w:tcW w:w="1821"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1D061017" w14:textId="77777777" w:rsidR="00B34A9D" w:rsidRDefault="00B34A9D" w:rsidP="00B34A9D">
            <w:pPr>
              <w:pStyle w:val="ListParagraph"/>
              <w:numPr>
                <w:ilvl w:val="0"/>
                <w:numId w:val="17"/>
              </w:numPr>
              <w:spacing w:after="150" w:line="240" w:lineRule="auto"/>
              <w:ind w:left="147" w:hanging="147"/>
            </w:pPr>
            <w:r>
              <w:t xml:space="preserve">Remind pupils to estimate an answer using rounding. </w:t>
            </w:r>
          </w:p>
          <w:p w14:paraId="0CA3FB87" w14:textId="77777777" w:rsidR="00B34A9D" w:rsidRDefault="00B34A9D" w:rsidP="00E16986">
            <w:pPr>
              <w:pStyle w:val="ListParagraph"/>
              <w:numPr>
                <w:ilvl w:val="0"/>
                <w:numId w:val="17"/>
              </w:numPr>
              <w:spacing w:after="150" w:line="240" w:lineRule="auto"/>
              <w:ind w:left="147" w:hanging="147"/>
            </w:pPr>
            <w:r>
              <w:t>Revise addition by going through two worked examples.</w:t>
            </w:r>
          </w:p>
          <w:p w14:paraId="54A18BB1" w14:textId="77777777" w:rsidR="00AC664C" w:rsidRDefault="00B34A9D" w:rsidP="00E16986">
            <w:pPr>
              <w:pStyle w:val="ListParagraph"/>
              <w:numPr>
                <w:ilvl w:val="0"/>
                <w:numId w:val="17"/>
              </w:numPr>
              <w:spacing w:after="150" w:line="240" w:lineRule="auto"/>
              <w:ind w:left="147" w:hanging="147"/>
            </w:pPr>
            <w:r>
              <w:t xml:space="preserve">Emphasize the need for carried numbers to be added to the next place value when each column adds up to 10 or more. </w:t>
            </w:r>
          </w:p>
          <w:p w14:paraId="24CB5918" w14:textId="77777777" w:rsidR="00AC664C" w:rsidRDefault="00B34A9D" w:rsidP="00E16986">
            <w:pPr>
              <w:pStyle w:val="ListParagraph"/>
              <w:numPr>
                <w:ilvl w:val="0"/>
                <w:numId w:val="17"/>
              </w:numPr>
              <w:spacing w:after="150" w:line="240" w:lineRule="auto"/>
              <w:ind w:left="147" w:hanging="147"/>
            </w:pPr>
            <w:r>
              <w:t xml:space="preserve">For example, when we have 8 + 5, the answer is 13. 13 consist of 1 ten and 3 units and as such the ten such be carried across to the tens place value column. </w:t>
            </w:r>
          </w:p>
          <w:p w14:paraId="09F5343A" w14:textId="3547F694" w:rsidR="00B34A9D" w:rsidRPr="0083319B" w:rsidRDefault="00B34A9D" w:rsidP="00E16986">
            <w:pPr>
              <w:pStyle w:val="ListParagraph"/>
              <w:numPr>
                <w:ilvl w:val="0"/>
                <w:numId w:val="17"/>
              </w:numPr>
              <w:spacing w:after="150" w:line="240" w:lineRule="auto"/>
              <w:ind w:left="147" w:hanging="147"/>
            </w:pPr>
            <w:r>
              <w:t>It is advisable to use concrete objects like an abacus or counting blocks or a number line to assist understanding amongst pupils.</w:t>
            </w:r>
          </w:p>
          <w:p w14:paraId="3B67EB7F" w14:textId="5D0217F7" w:rsidR="000529DC" w:rsidRDefault="000529DC" w:rsidP="00E16986">
            <w:pPr>
              <w:pStyle w:val="ListParagraph"/>
              <w:spacing w:after="150" w:line="240" w:lineRule="auto"/>
              <w:ind w:left="147"/>
            </w:pPr>
          </w:p>
          <w:p w14:paraId="345E3D5E" w14:textId="75779091" w:rsidR="00CB5F8C" w:rsidRDefault="00CB5F8C" w:rsidP="00E16986">
            <w:pPr>
              <w:pStyle w:val="ListParagraph"/>
              <w:spacing w:after="150" w:line="240" w:lineRule="auto"/>
              <w:ind w:left="147"/>
            </w:pPr>
          </w:p>
          <w:p w14:paraId="06F20ABB" w14:textId="6015381F" w:rsidR="00CB5F8C" w:rsidRDefault="00CB5F8C" w:rsidP="00E16986">
            <w:pPr>
              <w:pStyle w:val="ListParagraph"/>
              <w:spacing w:after="150" w:line="240" w:lineRule="auto"/>
              <w:ind w:left="147"/>
            </w:pPr>
          </w:p>
          <w:p w14:paraId="2916F466" w14:textId="77777777" w:rsidR="00CB5F8C" w:rsidRDefault="00CB5F8C" w:rsidP="00E16986">
            <w:pPr>
              <w:pStyle w:val="ListParagraph"/>
              <w:spacing w:after="150" w:line="240" w:lineRule="auto"/>
              <w:ind w:left="147"/>
            </w:pPr>
          </w:p>
          <w:p w14:paraId="2B657D51" w14:textId="6DB8F646" w:rsidR="00974A5C" w:rsidRDefault="00974A5C" w:rsidP="00974A5C">
            <w:pPr>
              <w:pStyle w:val="Heading2"/>
              <w:rPr>
                <w:b/>
              </w:rPr>
            </w:pPr>
            <w:r>
              <w:rPr>
                <w:b/>
              </w:rPr>
              <w:t>Guided Practice</w:t>
            </w:r>
          </w:p>
          <w:p w14:paraId="6F8567C3" w14:textId="338C25ED" w:rsidR="00974A5C" w:rsidRPr="00031953" w:rsidRDefault="00974A5C" w:rsidP="00974A5C">
            <w:pPr>
              <w:rPr>
                <w:b/>
              </w:rPr>
            </w:pPr>
            <w:r>
              <w:rPr>
                <w:b/>
              </w:rPr>
              <w:t>Day 3/ Lesson 3</w:t>
            </w:r>
            <w:r w:rsidRPr="00031953">
              <w:rPr>
                <w:b/>
              </w:rPr>
              <w:t xml:space="preserve">: 15 </w:t>
            </w:r>
            <w:proofErr w:type="spellStart"/>
            <w:r w:rsidRPr="00031953">
              <w:rPr>
                <w:b/>
              </w:rPr>
              <w:t>Mins</w:t>
            </w:r>
            <w:proofErr w:type="spellEnd"/>
          </w:p>
          <w:p w14:paraId="0758D189" w14:textId="77777777" w:rsidR="0069676B" w:rsidRDefault="0069676B" w:rsidP="0069676B">
            <w:pPr>
              <w:pStyle w:val="ListParagraph"/>
              <w:numPr>
                <w:ilvl w:val="0"/>
                <w:numId w:val="24"/>
              </w:numPr>
              <w:spacing w:after="150" w:line="240" w:lineRule="auto"/>
              <w:ind w:left="147" w:hanging="147"/>
            </w:pPr>
            <w:r>
              <w:t xml:space="preserve">Explain that, to find the answers to word problems, pupils need to work out whether they need to add or subtract, or both. </w:t>
            </w:r>
          </w:p>
          <w:p w14:paraId="74990AD1" w14:textId="77777777" w:rsidR="0069676B" w:rsidRDefault="0069676B" w:rsidP="0069676B">
            <w:pPr>
              <w:pStyle w:val="ListParagraph"/>
              <w:numPr>
                <w:ilvl w:val="0"/>
                <w:numId w:val="24"/>
              </w:numPr>
              <w:spacing w:after="150" w:line="240" w:lineRule="auto"/>
              <w:ind w:left="147" w:hanging="147"/>
            </w:pPr>
            <w:r>
              <w:lastRenderedPageBreak/>
              <w:t>They need to look for clues that are in the question, for example, ‘find the total’ and ‘altogether’ mean addition, while ‘how many more’, ‘less’ and ‘change from’ all mean subtraction.</w:t>
            </w:r>
          </w:p>
          <w:p w14:paraId="12A7B711" w14:textId="77777777" w:rsidR="0069676B" w:rsidRDefault="0069676B" w:rsidP="0069676B">
            <w:pPr>
              <w:pStyle w:val="ListParagraph"/>
              <w:numPr>
                <w:ilvl w:val="0"/>
                <w:numId w:val="24"/>
              </w:numPr>
              <w:spacing w:after="150" w:line="240" w:lineRule="auto"/>
              <w:ind w:left="147" w:hanging="147"/>
            </w:pPr>
            <w:r>
              <w:t xml:space="preserve">Give the pupils some word problems of your own and ask them to decide which operation they would need to use to solve them. </w:t>
            </w:r>
          </w:p>
          <w:p w14:paraId="353508AE" w14:textId="77777777" w:rsidR="000529DC" w:rsidRDefault="000529DC" w:rsidP="00CD4D2B">
            <w:pPr>
              <w:rPr>
                <w:b/>
              </w:rPr>
            </w:pPr>
          </w:p>
          <w:p w14:paraId="384918AA" w14:textId="77777777" w:rsidR="000529DC" w:rsidRDefault="000529DC" w:rsidP="00CD4D2B">
            <w:pPr>
              <w:rPr>
                <w:b/>
              </w:rPr>
            </w:pPr>
          </w:p>
          <w:p w14:paraId="68DAF965" w14:textId="77777777" w:rsidR="000529DC" w:rsidRDefault="000529DC" w:rsidP="00CD4D2B">
            <w:pPr>
              <w:rPr>
                <w:b/>
              </w:rPr>
            </w:pPr>
          </w:p>
          <w:p w14:paraId="7F840C8E" w14:textId="77777777" w:rsidR="000529DC" w:rsidRDefault="000529DC" w:rsidP="00CD4D2B">
            <w:pPr>
              <w:rPr>
                <w:b/>
              </w:rPr>
            </w:pP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B55EEF">
        <w:trPr>
          <w:trHeight w:val="893"/>
        </w:trPr>
        <w:tc>
          <w:tcPr>
            <w:tcW w:w="1176" w:type="pct"/>
            <w:tcBorders>
              <w:top w:val="single" w:sz="8" w:space="0" w:color="000000" w:themeColor="text1"/>
              <w:bottom w:val="single" w:sz="8" w:space="0" w:color="000000" w:themeColor="text1"/>
            </w:tcBorders>
          </w:tcPr>
          <w:p w14:paraId="42B08F4E" w14:textId="0346239E" w:rsidR="00110F25" w:rsidRPr="00485065" w:rsidRDefault="00110F25" w:rsidP="00952661">
            <w:pPr>
              <w:pStyle w:val="ListParagraph"/>
              <w:ind w:left="142"/>
            </w:pPr>
          </w:p>
        </w:tc>
        <w:tc>
          <w:tcPr>
            <w:tcW w:w="62" w:type="pct"/>
          </w:tcPr>
          <w:p w14:paraId="0A767BD4" w14:textId="77777777" w:rsidR="00C17E2A" w:rsidRDefault="00C17E2A"/>
        </w:tc>
        <w:tc>
          <w:tcPr>
            <w:tcW w:w="1823" w:type="pct"/>
            <w:tcBorders>
              <w:top w:val="single" w:sz="8" w:space="0" w:color="000000" w:themeColor="text1"/>
              <w:bottom w:val="single" w:sz="8" w:space="0" w:color="000000" w:themeColor="text1"/>
            </w:tcBorders>
          </w:tcPr>
          <w:p w14:paraId="5BAD8102" w14:textId="77777777" w:rsidR="00974A5C" w:rsidRDefault="00974A5C" w:rsidP="00974A5C">
            <w:pPr>
              <w:pStyle w:val="Heading2"/>
            </w:pPr>
            <w:r w:rsidRPr="00287F69">
              <w:t>Assessment Activity</w:t>
            </w:r>
          </w:p>
          <w:p w14:paraId="0D8440FD" w14:textId="77777777" w:rsidR="008064E7" w:rsidRPr="008064E7" w:rsidRDefault="00952661" w:rsidP="008064E7">
            <w:pPr>
              <w:pStyle w:val="ListParagraph"/>
              <w:numPr>
                <w:ilvl w:val="0"/>
                <w:numId w:val="27"/>
              </w:numPr>
              <w:ind w:left="182" w:hanging="182"/>
              <w:rPr>
                <w:b/>
              </w:rPr>
            </w:pPr>
            <w:r>
              <w:t xml:space="preserve">Test the extent to which the pupils have achieved the objectives stated at the beginning of this unit. </w:t>
            </w:r>
          </w:p>
          <w:p w14:paraId="16DF2C47" w14:textId="77777777" w:rsidR="008064E7" w:rsidRPr="008064E7" w:rsidRDefault="00952661" w:rsidP="008064E7">
            <w:pPr>
              <w:pStyle w:val="ListParagraph"/>
              <w:numPr>
                <w:ilvl w:val="0"/>
                <w:numId w:val="27"/>
              </w:numPr>
              <w:ind w:left="182" w:hanging="182"/>
            </w:pPr>
            <w:r>
              <w:t>Collec</w:t>
            </w:r>
            <w:r w:rsidR="008064E7">
              <w:t xml:space="preserve">t in the answers to mark them, </w:t>
            </w:r>
          </w:p>
          <w:p w14:paraId="00E5A721" w14:textId="79539745" w:rsidR="00D914D8" w:rsidRPr="008064E7" w:rsidRDefault="008064E7" w:rsidP="008064E7">
            <w:pPr>
              <w:pStyle w:val="ListParagraph"/>
              <w:numPr>
                <w:ilvl w:val="0"/>
                <w:numId w:val="27"/>
              </w:numPr>
              <w:ind w:left="182" w:hanging="182"/>
            </w:pPr>
            <w:r>
              <w:t>I</w:t>
            </w:r>
            <w:r w:rsidR="00952661">
              <w:t>dentify any problem areas and revisit those areas if necessary.</w:t>
            </w:r>
          </w:p>
          <w:p w14:paraId="7E793B58" w14:textId="5EBE2124" w:rsidR="006B19E5" w:rsidRPr="006B19E5" w:rsidRDefault="006B19E5" w:rsidP="006B19E5">
            <w:pPr>
              <w:rPr>
                <w:b/>
              </w:rPr>
            </w:pPr>
          </w:p>
        </w:tc>
        <w:tc>
          <w:tcPr>
            <w:tcW w:w="118" w:type="pct"/>
          </w:tcPr>
          <w:p w14:paraId="0BE69C2D" w14:textId="77777777" w:rsidR="00C17E2A" w:rsidRDefault="00C17E2A"/>
        </w:tc>
        <w:tc>
          <w:tcPr>
            <w:tcW w:w="1821" w:type="pct"/>
            <w:tcBorders>
              <w:top w:val="single" w:sz="8" w:space="0" w:color="000000" w:themeColor="text1"/>
              <w:bottom w:val="single" w:sz="8" w:space="0" w:color="000000" w:themeColor="text1"/>
            </w:tcBorders>
          </w:tcPr>
          <w:p w14:paraId="2DAE21D5" w14:textId="77777777" w:rsidR="00952661" w:rsidRDefault="00952661" w:rsidP="00952661">
            <w:pPr>
              <w:pStyle w:val="Heading2"/>
            </w:pPr>
            <w:r w:rsidRPr="00287F69">
              <w:t>Assessment Activity</w:t>
            </w:r>
          </w:p>
          <w:p w14:paraId="290231E8" w14:textId="70C447BA" w:rsidR="00CB574B" w:rsidRDefault="00952661" w:rsidP="00EB2FF3">
            <w:r>
              <w:t>Give pupils an Exercise  and make sure that they are</w:t>
            </w:r>
            <w:r w:rsidR="003700A3">
              <w:t xml:space="preserve"> lining up the digits correctly.</w:t>
            </w:r>
          </w:p>
        </w:tc>
      </w:tr>
      <w:tr w:rsidR="00952661" w14:paraId="2739C41C" w14:textId="77777777" w:rsidTr="00B55EEF">
        <w:trPr>
          <w:trHeight w:val="893"/>
        </w:trPr>
        <w:tc>
          <w:tcPr>
            <w:tcW w:w="1176" w:type="pct"/>
            <w:tcBorders>
              <w:top w:val="single" w:sz="8" w:space="0" w:color="000000" w:themeColor="text1"/>
              <w:bottom w:val="single" w:sz="8" w:space="0" w:color="000000" w:themeColor="text1"/>
            </w:tcBorders>
          </w:tcPr>
          <w:p w14:paraId="69A6993D" w14:textId="7F5870B0" w:rsidR="00952661" w:rsidRPr="001F4D29" w:rsidRDefault="00952661" w:rsidP="00952661">
            <w:pPr>
              <w:pStyle w:val="ListParagraph"/>
              <w:ind w:left="142"/>
            </w:pPr>
          </w:p>
        </w:tc>
        <w:tc>
          <w:tcPr>
            <w:tcW w:w="62" w:type="pct"/>
          </w:tcPr>
          <w:p w14:paraId="37519F10" w14:textId="77777777" w:rsidR="00952661" w:rsidRDefault="00952661" w:rsidP="00952661"/>
        </w:tc>
        <w:tc>
          <w:tcPr>
            <w:tcW w:w="1823" w:type="pct"/>
            <w:tcBorders>
              <w:top w:val="single" w:sz="8" w:space="0" w:color="000000" w:themeColor="text1"/>
              <w:bottom w:val="single" w:sz="8" w:space="0" w:color="000000" w:themeColor="text1"/>
            </w:tcBorders>
          </w:tcPr>
          <w:p w14:paraId="44E3D0BC" w14:textId="77777777" w:rsidR="00952661" w:rsidRPr="00D914D8" w:rsidRDefault="00952661" w:rsidP="00952661">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14:paraId="33A7AF65" w14:textId="044CEE37" w:rsidR="00952661" w:rsidRDefault="00952661" w:rsidP="00952661">
            <w:pPr>
              <w:pStyle w:val="ListParagraph"/>
              <w:numPr>
                <w:ilvl w:val="0"/>
                <w:numId w:val="25"/>
              </w:numPr>
              <w:ind w:left="182" w:hanging="182"/>
            </w:pPr>
            <w:r>
              <w:t>Ask for volunteers to share their answers to the problems assigned.</w:t>
            </w:r>
          </w:p>
          <w:p w14:paraId="515003DA" w14:textId="05F56EC8" w:rsidR="00952661" w:rsidRPr="00952661" w:rsidRDefault="00952661" w:rsidP="00952661">
            <w:pPr>
              <w:pStyle w:val="ListParagraph"/>
              <w:numPr>
                <w:ilvl w:val="0"/>
                <w:numId w:val="25"/>
              </w:numPr>
              <w:ind w:left="182" w:hanging="182"/>
            </w:pPr>
            <w:r>
              <w:t>As the problems are reviewed in front of the class, have the students check their answers for accuracy.</w:t>
            </w:r>
          </w:p>
        </w:tc>
        <w:tc>
          <w:tcPr>
            <w:tcW w:w="118" w:type="pct"/>
          </w:tcPr>
          <w:p w14:paraId="05B09046" w14:textId="77777777" w:rsidR="00952661" w:rsidRDefault="00952661" w:rsidP="00952661"/>
        </w:tc>
        <w:tc>
          <w:tcPr>
            <w:tcW w:w="1821" w:type="pct"/>
            <w:tcBorders>
              <w:top w:val="single" w:sz="8" w:space="0" w:color="000000" w:themeColor="text1"/>
              <w:bottom w:val="single" w:sz="8" w:space="0" w:color="000000" w:themeColor="text1"/>
            </w:tcBorders>
          </w:tcPr>
          <w:p w14:paraId="619B8B3E" w14:textId="77777777" w:rsidR="00952661" w:rsidRDefault="00952661" w:rsidP="00952661"/>
        </w:tc>
      </w:tr>
      <w:tr w:rsidR="00952661" w14:paraId="0F1361F9" w14:textId="77777777" w:rsidTr="00B55EEF">
        <w:trPr>
          <w:trHeight w:val="893"/>
        </w:trPr>
        <w:tc>
          <w:tcPr>
            <w:tcW w:w="1176" w:type="pct"/>
            <w:tcBorders>
              <w:top w:val="single" w:sz="8" w:space="0" w:color="000000" w:themeColor="text1"/>
              <w:bottom w:val="single" w:sz="18" w:space="0" w:color="000000" w:themeColor="text1"/>
            </w:tcBorders>
          </w:tcPr>
          <w:p w14:paraId="1D9B050B" w14:textId="530787BD" w:rsidR="00952661" w:rsidRPr="00EA5BCA" w:rsidRDefault="00952661" w:rsidP="00952661">
            <w:pPr>
              <w:pStyle w:val="Heading2"/>
            </w:pPr>
            <w:bookmarkStart w:id="0" w:name="_GoBack"/>
            <w:bookmarkEnd w:id="0"/>
          </w:p>
        </w:tc>
        <w:tc>
          <w:tcPr>
            <w:tcW w:w="62" w:type="pct"/>
          </w:tcPr>
          <w:p w14:paraId="5F1D2F44" w14:textId="77777777" w:rsidR="00952661" w:rsidRDefault="00952661" w:rsidP="00952661"/>
        </w:tc>
        <w:tc>
          <w:tcPr>
            <w:tcW w:w="1823" w:type="pct"/>
            <w:tcBorders>
              <w:top w:val="single" w:sz="8" w:space="0" w:color="000000" w:themeColor="text1"/>
              <w:bottom w:val="single" w:sz="18" w:space="0" w:color="000000" w:themeColor="text1"/>
            </w:tcBorders>
          </w:tcPr>
          <w:p w14:paraId="7DAB2D59" w14:textId="77777777" w:rsidR="00952661" w:rsidRDefault="00952661" w:rsidP="00952661"/>
        </w:tc>
        <w:tc>
          <w:tcPr>
            <w:tcW w:w="118" w:type="pct"/>
          </w:tcPr>
          <w:p w14:paraId="2AF7B3E2" w14:textId="77777777" w:rsidR="00952661" w:rsidRDefault="00952661" w:rsidP="00952661"/>
        </w:tc>
        <w:tc>
          <w:tcPr>
            <w:tcW w:w="1821" w:type="pct"/>
            <w:tcBorders>
              <w:top w:val="single" w:sz="8" w:space="0" w:color="000000" w:themeColor="text1"/>
              <w:bottom w:val="single" w:sz="18" w:space="0" w:color="000000" w:themeColor="text1"/>
            </w:tcBorders>
          </w:tcPr>
          <w:p w14:paraId="7BBCA503" w14:textId="77777777" w:rsidR="00952661" w:rsidRDefault="00952661" w:rsidP="00952661"/>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37778" w14:textId="77777777" w:rsidR="0077571C" w:rsidRDefault="0077571C">
      <w:pPr>
        <w:spacing w:before="0" w:after="0" w:line="240" w:lineRule="auto"/>
      </w:pPr>
      <w:r>
        <w:separator/>
      </w:r>
    </w:p>
  </w:endnote>
  <w:endnote w:type="continuationSeparator" w:id="0">
    <w:p w14:paraId="566AE39B" w14:textId="77777777" w:rsidR="0077571C" w:rsidRDefault="007757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2ED81576" w:rsidR="00C17E2A" w:rsidRDefault="00D27DC3">
    <w:pPr>
      <w:pStyle w:val="Footer"/>
    </w:pPr>
    <w:r>
      <w:fldChar w:fldCharType="begin"/>
    </w:r>
    <w:r>
      <w:instrText xml:space="preserve"> PAGE   \* MERGEFORMAT </w:instrText>
    </w:r>
    <w:r>
      <w:fldChar w:fldCharType="separate"/>
    </w:r>
    <w:r w:rsidR="00CB5F8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D39A3" w14:textId="77777777" w:rsidR="0077571C" w:rsidRDefault="0077571C">
      <w:pPr>
        <w:spacing w:before="0" w:after="0" w:line="240" w:lineRule="auto"/>
      </w:pPr>
      <w:r>
        <w:separator/>
      </w:r>
    </w:p>
  </w:footnote>
  <w:footnote w:type="continuationSeparator" w:id="0">
    <w:p w14:paraId="73085FE1" w14:textId="77777777" w:rsidR="0077571C" w:rsidRDefault="0077571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41E2D62"/>
    <w:multiLevelType w:val="hybridMultilevel"/>
    <w:tmpl w:val="F4FE63B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236A3D"/>
    <w:multiLevelType w:val="hybridMultilevel"/>
    <w:tmpl w:val="19B0BA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5B4B06"/>
    <w:multiLevelType w:val="hybridMultilevel"/>
    <w:tmpl w:val="34C03966"/>
    <w:lvl w:ilvl="0" w:tplc="E00E036A">
      <w:start w:val="1"/>
      <w:numFmt w:val="decimal"/>
      <w:lvlText w:val="%1"/>
      <w:lvlJc w:val="left"/>
      <w:pPr>
        <w:ind w:left="538" w:hanging="360"/>
      </w:pPr>
      <w:rPr>
        <w:rFonts w:hint="default"/>
      </w:rPr>
    </w:lvl>
    <w:lvl w:ilvl="1" w:tplc="04190019" w:tentative="1">
      <w:start w:val="1"/>
      <w:numFmt w:val="lowerLetter"/>
      <w:lvlText w:val="%2."/>
      <w:lvlJc w:val="left"/>
      <w:pPr>
        <w:ind w:left="1258" w:hanging="360"/>
      </w:pPr>
    </w:lvl>
    <w:lvl w:ilvl="2" w:tplc="0419001B" w:tentative="1">
      <w:start w:val="1"/>
      <w:numFmt w:val="lowerRoman"/>
      <w:lvlText w:val="%3."/>
      <w:lvlJc w:val="right"/>
      <w:pPr>
        <w:ind w:left="1978" w:hanging="180"/>
      </w:pPr>
    </w:lvl>
    <w:lvl w:ilvl="3" w:tplc="0419000F" w:tentative="1">
      <w:start w:val="1"/>
      <w:numFmt w:val="decimal"/>
      <w:lvlText w:val="%4."/>
      <w:lvlJc w:val="left"/>
      <w:pPr>
        <w:ind w:left="2698" w:hanging="360"/>
      </w:pPr>
    </w:lvl>
    <w:lvl w:ilvl="4" w:tplc="04190019" w:tentative="1">
      <w:start w:val="1"/>
      <w:numFmt w:val="lowerLetter"/>
      <w:lvlText w:val="%5."/>
      <w:lvlJc w:val="left"/>
      <w:pPr>
        <w:ind w:left="3418" w:hanging="360"/>
      </w:pPr>
    </w:lvl>
    <w:lvl w:ilvl="5" w:tplc="0419001B" w:tentative="1">
      <w:start w:val="1"/>
      <w:numFmt w:val="lowerRoman"/>
      <w:lvlText w:val="%6."/>
      <w:lvlJc w:val="right"/>
      <w:pPr>
        <w:ind w:left="4138" w:hanging="180"/>
      </w:pPr>
    </w:lvl>
    <w:lvl w:ilvl="6" w:tplc="0419000F" w:tentative="1">
      <w:start w:val="1"/>
      <w:numFmt w:val="decimal"/>
      <w:lvlText w:val="%7."/>
      <w:lvlJc w:val="left"/>
      <w:pPr>
        <w:ind w:left="4858" w:hanging="360"/>
      </w:pPr>
    </w:lvl>
    <w:lvl w:ilvl="7" w:tplc="04190019" w:tentative="1">
      <w:start w:val="1"/>
      <w:numFmt w:val="lowerLetter"/>
      <w:lvlText w:val="%8."/>
      <w:lvlJc w:val="left"/>
      <w:pPr>
        <w:ind w:left="5578" w:hanging="360"/>
      </w:pPr>
    </w:lvl>
    <w:lvl w:ilvl="8" w:tplc="0419001B" w:tentative="1">
      <w:start w:val="1"/>
      <w:numFmt w:val="lowerRoman"/>
      <w:lvlText w:val="%9."/>
      <w:lvlJc w:val="right"/>
      <w:pPr>
        <w:ind w:left="6298" w:hanging="180"/>
      </w:pPr>
    </w:lvl>
  </w:abstractNum>
  <w:abstractNum w:abstractNumId="6"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D96BA4"/>
    <w:multiLevelType w:val="hybridMultilevel"/>
    <w:tmpl w:val="73421432"/>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8"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CC04B6"/>
    <w:multiLevelType w:val="hybridMultilevel"/>
    <w:tmpl w:val="A18AA84C"/>
    <w:lvl w:ilvl="0" w:tplc="21006590">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224F3D"/>
    <w:multiLevelType w:val="hybridMultilevel"/>
    <w:tmpl w:val="2E5493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AE7F2A"/>
    <w:multiLevelType w:val="hybridMultilevel"/>
    <w:tmpl w:val="A99E821A"/>
    <w:lvl w:ilvl="0" w:tplc="E00E036A">
      <w:start w:val="1"/>
      <w:numFmt w:val="decimal"/>
      <w:lvlText w:val="%1"/>
      <w:lvlJc w:val="left"/>
      <w:pPr>
        <w:ind w:left="53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1287E55"/>
    <w:multiLevelType w:val="hybridMultilevel"/>
    <w:tmpl w:val="C06CA812"/>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6" w15:restartNumberingAfterBreak="0">
    <w:nsid w:val="34457D79"/>
    <w:multiLevelType w:val="hybridMultilevel"/>
    <w:tmpl w:val="9156F4E8"/>
    <w:lvl w:ilvl="0" w:tplc="7898C1CC">
      <w:start w:val="1"/>
      <w:numFmt w:val="decimal"/>
      <w:lvlText w:val="%1."/>
      <w:lvlJc w:val="left"/>
      <w:pPr>
        <w:ind w:left="538" w:hanging="360"/>
      </w:pPr>
      <w:rPr>
        <w:rFonts w:hint="default"/>
      </w:rPr>
    </w:lvl>
    <w:lvl w:ilvl="1" w:tplc="04190019" w:tentative="1">
      <w:start w:val="1"/>
      <w:numFmt w:val="lowerLetter"/>
      <w:lvlText w:val="%2."/>
      <w:lvlJc w:val="left"/>
      <w:pPr>
        <w:ind w:left="1258" w:hanging="360"/>
      </w:pPr>
    </w:lvl>
    <w:lvl w:ilvl="2" w:tplc="0419001B" w:tentative="1">
      <w:start w:val="1"/>
      <w:numFmt w:val="lowerRoman"/>
      <w:lvlText w:val="%3."/>
      <w:lvlJc w:val="right"/>
      <w:pPr>
        <w:ind w:left="1978" w:hanging="180"/>
      </w:pPr>
    </w:lvl>
    <w:lvl w:ilvl="3" w:tplc="0419000F" w:tentative="1">
      <w:start w:val="1"/>
      <w:numFmt w:val="decimal"/>
      <w:lvlText w:val="%4."/>
      <w:lvlJc w:val="left"/>
      <w:pPr>
        <w:ind w:left="2698" w:hanging="360"/>
      </w:pPr>
    </w:lvl>
    <w:lvl w:ilvl="4" w:tplc="04190019" w:tentative="1">
      <w:start w:val="1"/>
      <w:numFmt w:val="lowerLetter"/>
      <w:lvlText w:val="%5."/>
      <w:lvlJc w:val="left"/>
      <w:pPr>
        <w:ind w:left="3418" w:hanging="360"/>
      </w:pPr>
    </w:lvl>
    <w:lvl w:ilvl="5" w:tplc="0419001B" w:tentative="1">
      <w:start w:val="1"/>
      <w:numFmt w:val="lowerRoman"/>
      <w:lvlText w:val="%6."/>
      <w:lvlJc w:val="right"/>
      <w:pPr>
        <w:ind w:left="4138" w:hanging="180"/>
      </w:pPr>
    </w:lvl>
    <w:lvl w:ilvl="6" w:tplc="0419000F" w:tentative="1">
      <w:start w:val="1"/>
      <w:numFmt w:val="decimal"/>
      <w:lvlText w:val="%7."/>
      <w:lvlJc w:val="left"/>
      <w:pPr>
        <w:ind w:left="4858" w:hanging="360"/>
      </w:pPr>
    </w:lvl>
    <w:lvl w:ilvl="7" w:tplc="04190019" w:tentative="1">
      <w:start w:val="1"/>
      <w:numFmt w:val="lowerLetter"/>
      <w:lvlText w:val="%8."/>
      <w:lvlJc w:val="left"/>
      <w:pPr>
        <w:ind w:left="5578" w:hanging="360"/>
      </w:pPr>
    </w:lvl>
    <w:lvl w:ilvl="8" w:tplc="0419001B" w:tentative="1">
      <w:start w:val="1"/>
      <w:numFmt w:val="lowerRoman"/>
      <w:lvlText w:val="%9."/>
      <w:lvlJc w:val="right"/>
      <w:pPr>
        <w:ind w:left="6298" w:hanging="180"/>
      </w:pPr>
    </w:lvl>
  </w:abstractNum>
  <w:abstractNum w:abstractNumId="17" w15:restartNumberingAfterBreak="0">
    <w:nsid w:val="348B7B9A"/>
    <w:multiLevelType w:val="hybridMultilevel"/>
    <w:tmpl w:val="C2DAB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A01A02"/>
    <w:multiLevelType w:val="hybridMultilevel"/>
    <w:tmpl w:val="C6C06412"/>
    <w:lvl w:ilvl="0" w:tplc="0419000F">
      <w:start w:val="1"/>
      <w:numFmt w:val="decimal"/>
      <w:lvlText w:val="%1."/>
      <w:lvlJc w:val="left"/>
      <w:pPr>
        <w:ind w:left="892" w:hanging="360"/>
      </w:pPr>
    </w:lvl>
    <w:lvl w:ilvl="1" w:tplc="04190019" w:tentative="1">
      <w:start w:val="1"/>
      <w:numFmt w:val="lowerLetter"/>
      <w:lvlText w:val="%2."/>
      <w:lvlJc w:val="left"/>
      <w:pPr>
        <w:ind w:left="1612" w:hanging="360"/>
      </w:pPr>
    </w:lvl>
    <w:lvl w:ilvl="2" w:tplc="0419001B" w:tentative="1">
      <w:start w:val="1"/>
      <w:numFmt w:val="lowerRoman"/>
      <w:lvlText w:val="%3."/>
      <w:lvlJc w:val="right"/>
      <w:pPr>
        <w:ind w:left="2332" w:hanging="180"/>
      </w:pPr>
    </w:lvl>
    <w:lvl w:ilvl="3" w:tplc="0419000F" w:tentative="1">
      <w:start w:val="1"/>
      <w:numFmt w:val="decimal"/>
      <w:lvlText w:val="%4."/>
      <w:lvlJc w:val="left"/>
      <w:pPr>
        <w:ind w:left="3052" w:hanging="360"/>
      </w:pPr>
    </w:lvl>
    <w:lvl w:ilvl="4" w:tplc="04190019" w:tentative="1">
      <w:start w:val="1"/>
      <w:numFmt w:val="lowerLetter"/>
      <w:lvlText w:val="%5."/>
      <w:lvlJc w:val="left"/>
      <w:pPr>
        <w:ind w:left="3772" w:hanging="360"/>
      </w:pPr>
    </w:lvl>
    <w:lvl w:ilvl="5" w:tplc="0419001B" w:tentative="1">
      <w:start w:val="1"/>
      <w:numFmt w:val="lowerRoman"/>
      <w:lvlText w:val="%6."/>
      <w:lvlJc w:val="right"/>
      <w:pPr>
        <w:ind w:left="4492" w:hanging="180"/>
      </w:pPr>
    </w:lvl>
    <w:lvl w:ilvl="6" w:tplc="0419000F" w:tentative="1">
      <w:start w:val="1"/>
      <w:numFmt w:val="decimal"/>
      <w:lvlText w:val="%7."/>
      <w:lvlJc w:val="left"/>
      <w:pPr>
        <w:ind w:left="5212" w:hanging="360"/>
      </w:pPr>
    </w:lvl>
    <w:lvl w:ilvl="7" w:tplc="04190019" w:tentative="1">
      <w:start w:val="1"/>
      <w:numFmt w:val="lowerLetter"/>
      <w:lvlText w:val="%8."/>
      <w:lvlJc w:val="left"/>
      <w:pPr>
        <w:ind w:left="5932" w:hanging="360"/>
      </w:pPr>
    </w:lvl>
    <w:lvl w:ilvl="8" w:tplc="0419001B" w:tentative="1">
      <w:start w:val="1"/>
      <w:numFmt w:val="lowerRoman"/>
      <w:lvlText w:val="%9."/>
      <w:lvlJc w:val="right"/>
      <w:pPr>
        <w:ind w:left="6652" w:hanging="180"/>
      </w:pPr>
    </w:lvl>
  </w:abstractNum>
  <w:abstractNum w:abstractNumId="21"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41084C"/>
    <w:multiLevelType w:val="hybridMultilevel"/>
    <w:tmpl w:val="1348F7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19"/>
  </w:num>
  <w:num w:numId="4">
    <w:abstractNumId w:val="24"/>
  </w:num>
  <w:num w:numId="5">
    <w:abstractNumId w:val="21"/>
  </w:num>
  <w:num w:numId="6">
    <w:abstractNumId w:val="2"/>
  </w:num>
  <w:num w:numId="7">
    <w:abstractNumId w:val="8"/>
  </w:num>
  <w:num w:numId="8">
    <w:abstractNumId w:val="4"/>
  </w:num>
  <w:num w:numId="9">
    <w:abstractNumId w:val="9"/>
  </w:num>
  <w:num w:numId="10">
    <w:abstractNumId w:val="14"/>
  </w:num>
  <w:num w:numId="11">
    <w:abstractNumId w:val="13"/>
  </w:num>
  <w:num w:numId="12">
    <w:abstractNumId w:val="18"/>
  </w:num>
  <w:num w:numId="13">
    <w:abstractNumId w:val="23"/>
  </w:num>
  <w:num w:numId="14">
    <w:abstractNumId w:val="6"/>
  </w:num>
  <w:num w:numId="15">
    <w:abstractNumId w:val="3"/>
  </w:num>
  <w:num w:numId="16">
    <w:abstractNumId w:val="20"/>
  </w:num>
  <w:num w:numId="17">
    <w:abstractNumId w:val="11"/>
  </w:num>
  <w:num w:numId="18">
    <w:abstractNumId w:val="10"/>
  </w:num>
  <w:num w:numId="19">
    <w:abstractNumId w:val="25"/>
  </w:num>
  <w:num w:numId="20">
    <w:abstractNumId w:val="22"/>
  </w:num>
  <w:num w:numId="21">
    <w:abstractNumId w:val="15"/>
  </w:num>
  <w:num w:numId="22">
    <w:abstractNumId w:val="7"/>
  </w:num>
  <w:num w:numId="23">
    <w:abstractNumId w:val="16"/>
  </w:num>
  <w:num w:numId="24">
    <w:abstractNumId w:val="17"/>
  </w:num>
  <w:num w:numId="25">
    <w:abstractNumId w:val="5"/>
  </w:num>
  <w:num w:numId="26">
    <w:abstractNumId w:val="12"/>
  </w:num>
  <w:num w:numId="2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11F9"/>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00A3"/>
    <w:rsid w:val="00373522"/>
    <w:rsid w:val="00373682"/>
    <w:rsid w:val="00377690"/>
    <w:rsid w:val="003815BC"/>
    <w:rsid w:val="00384895"/>
    <w:rsid w:val="00396443"/>
    <w:rsid w:val="003A037B"/>
    <w:rsid w:val="003A31B0"/>
    <w:rsid w:val="003A72AC"/>
    <w:rsid w:val="003B1470"/>
    <w:rsid w:val="003B777D"/>
    <w:rsid w:val="003C7DAD"/>
    <w:rsid w:val="003D30E4"/>
    <w:rsid w:val="003E4AD7"/>
    <w:rsid w:val="0040481C"/>
    <w:rsid w:val="004061AF"/>
    <w:rsid w:val="004138FF"/>
    <w:rsid w:val="00417B53"/>
    <w:rsid w:val="00420EFD"/>
    <w:rsid w:val="00425F4D"/>
    <w:rsid w:val="00425F80"/>
    <w:rsid w:val="00430D97"/>
    <w:rsid w:val="004343E9"/>
    <w:rsid w:val="004357C6"/>
    <w:rsid w:val="004433CB"/>
    <w:rsid w:val="00446CCD"/>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2786"/>
    <w:rsid w:val="0069676B"/>
    <w:rsid w:val="00697CD8"/>
    <w:rsid w:val="00697DE5"/>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571C"/>
    <w:rsid w:val="00777637"/>
    <w:rsid w:val="00780730"/>
    <w:rsid w:val="0078211E"/>
    <w:rsid w:val="0078309D"/>
    <w:rsid w:val="00786B8E"/>
    <w:rsid w:val="007C31C8"/>
    <w:rsid w:val="007E5E02"/>
    <w:rsid w:val="007F09DA"/>
    <w:rsid w:val="007F163A"/>
    <w:rsid w:val="007F261D"/>
    <w:rsid w:val="007F4FCC"/>
    <w:rsid w:val="007F65A3"/>
    <w:rsid w:val="008064E7"/>
    <w:rsid w:val="00807AE6"/>
    <w:rsid w:val="00811AB9"/>
    <w:rsid w:val="0083703B"/>
    <w:rsid w:val="008452D9"/>
    <w:rsid w:val="0085030E"/>
    <w:rsid w:val="00853340"/>
    <w:rsid w:val="008776E5"/>
    <w:rsid w:val="00885068"/>
    <w:rsid w:val="008A326A"/>
    <w:rsid w:val="008B2B0B"/>
    <w:rsid w:val="008B2CBF"/>
    <w:rsid w:val="008D7836"/>
    <w:rsid w:val="008E2AFC"/>
    <w:rsid w:val="008E2E1F"/>
    <w:rsid w:val="008F27DC"/>
    <w:rsid w:val="008F5294"/>
    <w:rsid w:val="008F771F"/>
    <w:rsid w:val="009002D5"/>
    <w:rsid w:val="00900472"/>
    <w:rsid w:val="00901ADF"/>
    <w:rsid w:val="00910100"/>
    <w:rsid w:val="009149FB"/>
    <w:rsid w:val="00920AD3"/>
    <w:rsid w:val="009232C2"/>
    <w:rsid w:val="009260D0"/>
    <w:rsid w:val="009378FA"/>
    <w:rsid w:val="00952661"/>
    <w:rsid w:val="009563B9"/>
    <w:rsid w:val="00956A48"/>
    <w:rsid w:val="00956B0B"/>
    <w:rsid w:val="00956DE4"/>
    <w:rsid w:val="00966C5A"/>
    <w:rsid w:val="00966C71"/>
    <w:rsid w:val="00967165"/>
    <w:rsid w:val="0097003E"/>
    <w:rsid w:val="00971415"/>
    <w:rsid w:val="00974538"/>
    <w:rsid w:val="00974A5C"/>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C664C"/>
    <w:rsid w:val="00AD171D"/>
    <w:rsid w:val="00AD5265"/>
    <w:rsid w:val="00AD6AD0"/>
    <w:rsid w:val="00AE2FC3"/>
    <w:rsid w:val="00AF47E1"/>
    <w:rsid w:val="00B02EA6"/>
    <w:rsid w:val="00B046C1"/>
    <w:rsid w:val="00B07834"/>
    <w:rsid w:val="00B25DC5"/>
    <w:rsid w:val="00B262A1"/>
    <w:rsid w:val="00B27BDC"/>
    <w:rsid w:val="00B34A9D"/>
    <w:rsid w:val="00B36C8F"/>
    <w:rsid w:val="00B4776C"/>
    <w:rsid w:val="00B542DD"/>
    <w:rsid w:val="00B55350"/>
    <w:rsid w:val="00B55EEF"/>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5F8C"/>
    <w:rsid w:val="00CB7870"/>
    <w:rsid w:val="00CC3B13"/>
    <w:rsid w:val="00CC605B"/>
    <w:rsid w:val="00CD4D2B"/>
    <w:rsid w:val="00CE56FD"/>
    <w:rsid w:val="00CE5B35"/>
    <w:rsid w:val="00D158D1"/>
    <w:rsid w:val="00D15CAA"/>
    <w:rsid w:val="00D17E02"/>
    <w:rsid w:val="00D2109C"/>
    <w:rsid w:val="00D27DC3"/>
    <w:rsid w:val="00D329A0"/>
    <w:rsid w:val="00D3577C"/>
    <w:rsid w:val="00D43AC0"/>
    <w:rsid w:val="00D63A36"/>
    <w:rsid w:val="00D7035A"/>
    <w:rsid w:val="00D8019B"/>
    <w:rsid w:val="00D812F1"/>
    <w:rsid w:val="00D85628"/>
    <w:rsid w:val="00D914D8"/>
    <w:rsid w:val="00DA1F66"/>
    <w:rsid w:val="00DC17D5"/>
    <w:rsid w:val="00DE0478"/>
    <w:rsid w:val="00DE3AC3"/>
    <w:rsid w:val="00DE4F27"/>
    <w:rsid w:val="00DF02F9"/>
    <w:rsid w:val="00DF5FCD"/>
    <w:rsid w:val="00E058CD"/>
    <w:rsid w:val="00E05C0D"/>
    <w:rsid w:val="00E071B2"/>
    <w:rsid w:val="00E07205"/>
    <w:rsid w:val="00E11890"/>
    <w:rsid w:val="00E14212"/>
    <w:rsid w:val="00E16986"/>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8A2"/>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amath.com/g5_38cx1.htm" TargetMode="External"/><Relationship Id="rId13" Type="http://schemas.openxmlformats.org/officeDocument/2006/relationships/hyperlink" Target="http://www.aaamath.com/g5_38cx1.ht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themathpage.com/ARITH/add-fractions-subtract-fractions-1.htm" TargetMode="External"/><Relationship Id="rId17" Type="http://schemas.openxmlformats.org/officeDocument/2006/relationships/hyperlink" Target="https://www.themathpage.com/ARITH/add-fractions-subtract-fractions-1.htm" TargetMode="External"/><Relationship Id="rId2" Type="http://schemas.openxmlformats.org/officeDocument/2006/relationships/numbering" Target="numbering.xml"/><Relationship Id="rId16" Type="http://schemas.openxmlformats.org/officeDocument/2006/relationships/hyperlink" Target="http://www.math.com/school/subject1/lessons/S1U4L6DP.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com/school/subject1/lessons/S1U4L6DP.html" TargetMode="External"/><Relationship Id="rId5" Type="http://schemas.openxmlformats.org/officeDocument/2006/relationships/webSettings" Target="webSettings.xml"/><Relationship Id="rId15" Type="http://schemas.openxmlformats.org/officeDocument/2006/relationships/hyperlink" Target="https://www.biglearners.com/?blKey=showWSPDFOnPage&amp;wsCatCode=932a5f7f4e118198cb1d70e7314d9fdf" TargetMode="External"/><Relationship Id="rId10" Type="http://schemas.openxmlformats.org/officeDocument/2006/relationships/hyperlink" Target="https://www.biglearners.com/?blKey=showWSPDFOnPage&amp;wsCatCode=932a5f7f4e118198cb1d70e7314d9f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martickmethod.com/blog/math/number-operations-in-base-ten/decimals/decimals-addition-subtraction/" TargetMode="External"/><Relationship Id="rId14" Type="http://schemas.openxmlformats.org/officeDocument/2006/relationships/hyperlink" Target="https://www.smartickmethod.com/blog/math/number-operations-in-base-ten/decimals/decimals-addition-subtractio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11A57"/>
    <w:rsid w:val="00253619"/>
    <w:rsid w:val="00280CE5"/>
    <w:rsid w:val="004A008E"/>
    <w:rsid w:val="004E1DB9"/>
    <w:rsid w:val="00571A20"/>
    <w:rsid w:val="005E6E71"/>
    <w:rsid w:val="006814AC"/>
    <w:rsid w:val="006D0FC2"/>
    <w:rsid w:val="00713551"/>
    <w:rsid w:val="007F2AE1"/>
    <w:rsid w:val="00805105"/>
    <w:rsid w:val="00816166"/>
    <w:rsid w:val="00836926"/>
    <w:rsid w:val="009D2491"/>
    <w:rsid w:val="00A20224"/>
    <w:rsid w:val="00AB2F7D"/>
    <w:rsid w:val="00AB37F5"/>
    <w:rsid w:val="00B67D1F"/>
    <w:rsid w:val="00C87D32"/>
    <w:rsid w:val="00C93DC1"/>
    <w:rsid w:val="00D22ED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2019-05-16T16:50:00Z</dcterms:created>
  <dcterms:modified xsi:type="dcterms:W3CDTF">2019-08-14T14:48:00Z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