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814120" w:rsidP="008F2C91">
            <w:pPr>
              <w:pStyle w:val="Title"/>
              <w:rPr>
                <w:sz w:val="40"/>
                <w:szCs w:val="40"/>
              </w:rPr>
            </w:pPr>
            <w:proofErr w:type="gramStart"/>
            <w:r>
              <w:rPr>
                <w:sz w:val="40"/>
                <w:szCs w:val="40"/>
              </w:rPr>
              <w:t>READING TO SUMMARIZE PASSAGES.</w:t>
            </w:r>
            <w:proofErr w:type="gramEnd"/>
          </w:p>
        </w:tc>
        <w:sdt>
          <w:sdtPr>
            <w:id w:val="1545870053"/>
            <w:placeholder>
              <w:docPart w:val="57D0253E54FA4684857C7E53F49E1A5B"/>
            </w:placeholder>
            <w:date w:fullDate="2019-07-01T00:00:00Z">
              <w:dateFormat w:val="M.d.yyyy"/>
              <w:lid w:val="en-US"/>
              <w:storeMappedDataAs w:val="dateTime"/>
              <w:calendar w:val="gregorian"/>
            </w:date>
          </w:sdtPr>
          <w:sdtContent>
            <w:tc>
              <w:tcPr>
                <w:tcW w:w="2315" w:type="pct"/>
                <w:vAlign w:val="bottom"/>
              </w:tcPr>
              <w:p w:rsidR="00C17E2A" w:rsidRDefault="00D10A18" w:rsidP="00D10A18">
                <w:pPr>
                  <w:pStyle w:val="Date"/>
                </w:pPr>
                <w:r>
                  <w:t>7.1.2019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324C58" w:rsidRPr="00324C58"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rsidRPr="00324C58">
                    <w:rPr>
                      <w:color w:val="000000" w:themeColor="text1"/>
                    </w:rP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rsidRPr="00324C58">
                        <w:rPr>
                          <w:color w:val="000000" w:themeColor="text1"/>
                        </w:rP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1B3AA5">
                  <w:r w:rsidRPr="00324C58">
                    <w:rPr>
                      <w:color w:val="000000" w:themeColor="text1"/>
                    </w:rPr>
                    <w:t>5</w:t>
                  </w:r>
                </w:p>
              </w:tc>
            </w:tr>
          </w:tbl>
          <w:p w:rsidR="00C17E2A" w:rsidRDefault="00C17E2A"/>
        </w:tc>
        <w:tc>
          <w:tcPr>
            <w:tcW w:w="152" w:type="pct"/>
          </w:tcPr>
          <w:p w:rsidR="00C17E2A" w:rsidRDefault="00C17E2A"/>
        </w:tc>
        <w:tc>
          <w:tcPr>
            <w:tcW w:w="3895" w:type="pct"/>
          </w:tcPr>
          <w:p w:rsidR="000A37E8" w:rsidRPr="00324C58" w:rsidRDefault="000A37E8">
            <w:pPr>
              <w:rPr>
                <w:color w:val="000000" w:themeColor="text1"/>
              </w:rPr>
            </w:pPr>
            <w:r w:rsidRPr="00324C58">
              <w:rPr>
                <w:color w:val="000000" w:themeColor="text1"/>
              </w:rPr>
              <w:t>This lesson plan covers teaching content for;</w:t>
            </w:r>
          </w:p>
          <w:p w:rsidR="00201B50" w:rsidRDefault="003A4189" w:rsidP="00860B5E">
            <w:pPr>
              <w:pStyle w:val="ListParagraph"/>
              <w:numPr>
                <w:ilvl w:val="0"/>
                <w:numId w:val="3"/>
              </w:numPr>
              <w:rPr>
                <w:color w:val="000000" w:themeColor="text1"/>
              </w:rPr>
            </w:pPr>
            <w:r>
              <w:rPr>
                <w:color w:val="000000" w:themeColor="text1"/>
              </w:rPr>
              <w:t>Reading to summarize passages</w:t>
            </w:r>
          </w:p>
          <w:p w:rsidR="003A4189" w:rsidRDefault="003A4189" w:rsidP="00F62519">
            <w:pPr>
              <w:pStyle w:val="ListParagraph"/>
              <w:numPr>
                <w:ilvl w:val="0"/>
                <w:numId w:val="30"/>
              </w:numPr>
              <w:ind w:left="879" w:hanging="180"/>
              <w:rPr>
                <w:color w:val="000000" w:themeColor="text1"/>
              </w:rPr>
            </w:pPr>
            <w:r>
              <w:rPr>
                <w:color w:val="000000" w:themeColor="text1"/>
              </w:rPr>
              <w:t>Understanding main Ideas.</w:t>
            </w:r>
          </w:p>
          <w:p w:rsidR="003A4189" w:rsidRPr="00324C58" w:rsidRDefault="003A4189" w:rsidP="00F62519">
            <w:pPr>
              <w:pStyle w:val="ListParagraph"/>
              <w:numPr>
                <w:ilvl w:val="0"/>
                <w:numId w:val="30"/>
              </w:numPr>
              <w:ind w:left="879" w:hanging="180"/>
              <w:rPr>
                <w:color w:val="000000" w:themeColor="text1"/>
              </w:rPr>
            </w:pPr>
            <w:r>
              <w:rPr>
                <w:color w:val="000000" w:themeColor="text1"/>
              </w:rPr>
              <w:t>Strategies for summarizing a passage.</w:t>
            </w:r>
          </w:p>
        </w:tc>
      </w:tr>
    </w:tbl>
    <w:p w:rsidR="00C17E2A" w:rsidRDefault="001477D9">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11203"/>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3D159E" w:rsidRPr="00324C58" w:rsidRDefault="003C0602" w:rsidP="00860B5E">
                        <w:pPr>
                          <w:pStyle w:val="ListParagraph"/>
                          <w:numPr>
                            <w:ilvl w:val="0"/>
                            <w:numId w:val="6"/>
                          </w:numPr>
                          <w:tabs>
                            <w:tab w:val="clear" w:pos="720"/>
                            <w:tab w:val="num" w:pos="360"/>
                          </w:tabs>
                          <w:ind w:left="180" w:hanging="180"/>
                          <w:rPr>
                            <w:color w:val="000000" w:themeColor="text1"/>
                          </w:rPr>
                        </w:pPr>
                        <w:r>
                          <w:rPr>
                            <w:color w:val="000000" w:themeColor="text1"/>
                          </w:rPr>
                          <w:t>Selected Stories</w:t>
                        </w:r>
                      </w:p>
                      <w:p w:rsidR="00D06587" w:rsidRPr="00324C58" w:rsidRDefault="00D44BF5" w:rsidP="00860B5E">
                        <w:pPr>
                          <w:pStyle w:val="ListParagraph"/>
                          <w:numPr>
                            <w:ilvl w:val="0"/>
                            <w:numId w:val="6"/>
                          </w:numPr>
                          <w:tabs>
                            <w:tab w:val="clear" w:pos="720"/>
                            <w:tab w:val="num" w:pos="360"/>
                          </w:tabs>
                          <w:ind w:left="180" w:hanging="180"/>
                          <w:rPr>
                            <w:color w:val="000000" w:themeColor="text1"/>
                          </w:rPr>
                        </w:pPr>
                        <w:r w:rsidRPr="00324C58">
                          <w:rPr>
                            <w:color w:val="000000" w:themeColor="text1"/>
                          </w:rPr>
                          <w:t>Flash Cards.</w:t>
                        </w:r>
                      </w:p>
                      <w:p w:rsidR="00D06587" w:rsidRPr="00324C58" w:rsidRDefault="00D44BF5" w:rsidP="00860B5E">
                        <w:pPr>
                          <w:pStyle w:val="ListParagraph"/>
                          <w:numPr>
                            <w:ilvl w:val="0"/>
                            <w:numId w:val="6"/>
                          </w:numPr>
                          <w:tabs>
                            <w:tab w:val="clear" w:pos="720"/>
                            <w:tab w:val="num" w:pos="360"/>
                          </w:tabs>
                          <w:ind w:left="180" w:hanging="180"/>
                          <w:rPr>
                            <w:color w:val="000000" w:themeColor="text1"/>
                          </w:rPr>
                        </w:pPr>
                        <w:r w:rsidRPr="00324C58">
                          <w:rPr>
                            <w:color w:val="000000" w:themeColor="text1"/>
                          </w:rPr>
                          <w:t>Flannel Board.</w:t>
                        </w:r>
                      </w:p>
                      <w:p w:rsidR="00D44BF5" w:rsidRPr="00324C58" w:rsidRDefault="00D44BF5" w:rsidP="00860B5E">
                        <w:pPr>
                          <w:pStyle w:val="ListParagraph"/>
                          <w:numPr>
                            <w:ilvl w:val="0"/>
                            <w:numId w:val="6"/>
                          </w:numPr>
                          <w:tabs>
                            <w:tab w:val="clear" w:pos="720"/>
                            <w:tab w:val="num" w:pos="360"/>
                          </w:tabs>
                          <w:ind w:left="180" w:hanging="180"/>
                          <w:rPr>
                            <w:color w:val="000000" w:themeColor="text1"/>
                          </w:rPr>
                        </w:pPr>
                        <w:r w:rsidRPr="00324C58">
                          <w:rPr>
                            <w:color w:val="000000" w:themeColor="text1"/>
                          </w:rPr>
                          <w:t>Course Book.</w:t>
                        </w:r>
                      </w:p>
                      <w:p w:rsidR="000B2A8B" w:rsidRDefault="000B2A8B" w:rsidP="00D06587">
                        <w:pPr>
                          <w:pStyle w:val="ListParagraph"/>
                          <w:ind w:left="180"/>
                        </w:pPr>
                      </w:p>
                      <w:p w:rsidR="00EA3A1A" w:rsidRDefault="00EA3A1A" w:rsidP="00EA3A1A">
                        <w:pPr>
                          <w:pStyle w:val="ListBullet"/>
                          <w:numPr>
                            <w:ilvl w:val="0"/>
                            <w:numId w:val="0"/>
                          </w:numPr>
                          <w:ind w:left="167" w:hanging="101"/>
                        </w:pPr>
                      </w:p>
                      <w:p w:rsidR="00EA3A1A" w:rsidRDefault="00EA3A1A" w:rsidP="00EA3A1A">
                        <w:pPr>
                          <w:pStyle w:val="ListBullet"/>
                          <w:numPr>
                            <w:ilvl w:val="0"/>
                            <w:numId w:val="0"/>
                          </w:numPr>
                          <w:ind w:left="167" w:hanging="101"/>
                        </w:pPr>
                      </w:p>
                    </w:tc>
                  </w:tr>
                  <w:tr w:rsidR="00C17E2A" w:rsidTr="00D06587">
                    <w:trPr>
                      <w:trHeight w:val="1987"/>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1A7226" w:rsidRDefault="001477D9" w:rsidP="00237EC2">
                        <w:pPr>
                          <w:pStyle w:val="ListBullet"/>
                        </w:pPr>
                        <w:hyperlink r:id="rId8" w:history="1">
                          <w:r w:rsidR="001A7226">
                            <w:rPr>
                              <w:rStyle w:val="Hyperlink"/>
                            </w:rPr>
                            <w:t>https://www.readingrockets.org/article/seven-strategies-teach-students-text-comprehension</w:t>
                          </w:r>
                        </w:hyperlink>
                      </w:p>
                      <w:p w:rsidR="007250B8" w:rsidRDefault="001477D9" w:rsidP="00237EC2">
                        <w:pPr>
                          <w:pStyle w:val="ListBullet"/>
                        </w:pPr>
                        <w:hyperlink r:id="rId9" w:history="1">
                          <w:r w:rsidR="000E484B">
                            <w:rPr>
                              <w:rStyle w:val="Hyperlink"/>
                            </w:rPr>
                            <w:t>https://jukebox.esc13.net/vgcdeveloper/HSEnglish/readingmaterials/Get_the_Gist_Lesson.pdf</w:t>
                          </w:r>
                        </w:hyperlink>
                      </w:p>
                      <w:p w:rsidR="000E484B" w:rsidRDefault="001477D9" w:rsidP="00237EC2">
                        <w:pPr>
                          <w:pStyle w:val="ListBullet"/>
                        </w:pPr>
                        <w:hyperlink r:id="rId10" w:history="1">
                          <w:r w:rsidR="004C7E8E">
                            <w:rPr>
                              <w:rStyle w:val="Hyperlink"/>
                            </w:rPr>
                            <w:t>http://www.adlit.org/strategies/21827/</w:t>
                          </w:r>
                        </w:hyperlink>
                      </w:p>
                      <w:p w:rsidR="004C7E8E" w:rsidRDefault="001477D9" w:rsidP="00237EC2">
                        <w:pPr>
                          <w:pStyle w:val="ListBullet"/>
                        </w:pPr>
                        <w:hyperlink r:id="rId11" w:history="1">
                          <w:r w:rsidR="0069370E">
                            <w:rPr>
                              <w:rStyle w:val="Hyperlink"/>
                            </w:rPr>
                            <w:t>https://www.education.vic.gov.au/school/teachers/teachingresources/discipline/english/literacy/readingviewing/Pages/exampleguidedlevelq26.aspx</w:t>
                          </w:r>
                        </w:hyperlink>
                      </w:p>
                      <w:p w:rsidR="0069370E" w:rsidRDefault="001477D9" w:rsidP="00237EC2">
                        <w:pPr>
                          <w:pStyle w:val="ListBullet"/>
                        </w:pPr>
                        <w:hyperlink r:id="rId12" w:history="1">
                          <w:r w:rsidR="00F62519">
                            <w:rPr>
                              <w:rStyle w:val="Hyperlink"/>
                            </w:rPr>
                            <w:t>https://www.readingrockets.org/strategies/summarizing</w:t>
                          </w:r>
                        </w:hyperlink>
                      </w:p>
                    </w:tc>
                  </w:tr>
                  <w:tr w:rsidR="00C17E2A">
                    <w:trPr>
                      <w:trHeight w:val="864"/>
                    </w:trPr>
                    <w:tc>
                      <w:tcPr>
                        <w:tcW w:w="5000" w:type="pct"/>
                        <w:tcBorders>
                          <w:top w:val="single" w:sz="8" w:space="0" w:color="000000" w:themeColor="text1"/>
                        </w:tcBorders>
                      </w:tcPr>
                      <w:p w:rsidR="00D06587" w:rsidRDefault="00D06587">
                        <w:pPr>
                          <w:pStyle w:val="Heading2"/>
                        </w:pPr>
                      </w:p>
                      <w:p w:rsidR="00C17E2A" w:rsidRDefault="00D27DC3">
                        <w:pPr>
                          <w:pStyle w:val="Heading2"/>
                        </w:pPr>
                        <w:r>
                          <w:t>Additional Notes</w:t>
                        </w:r>
                      </w:p>
                      <w:p w:rsidR="00B93FEC" w:rsidRDefault="00B93FEC"/>
                      <w:p w:rsidR="00B93FEC" w:rsidRDefault="00B93FEC"/>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A51761"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A51761"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Pr="00324C58" w:rsidRDefault="00AD5265" w:rsidP="00120253">
            <w:pPr>
              <w:rPr>
                <w:color w:val="000000" w:themeColor="text1"/>
                <w:sz w:val="20"/>
                <w:szCs w:val="20"/>
              </w:rPr>
            </w:pPr>
            <w:r w:rsidRPr="00324C58">
              <w:rPr>
                <w:color w:val="000000" w:themeColor="text1"/>
              </w:rPr>
              <w:t>Students should be able to</w:t>
            </w:r>
            <w:r w:rsidRPr="00324C58">
              <w:rPr>
                <w:color w:val="000000" w:themeColor="text1"/>
                <w:sz w:val="20"/>
                <w:szCs w:val="20"/>
              </w:rPr>
              <w:t>;</w:t>
            </w:r>
          </w:p>
          <w:p w:rsidR="00204544" w:rsidRPr="00324C58" w:rsidRDefault="00D10A18" w:rsidP="001A7226">
            <w:pPr>
              <w:pStyle w:val="ListParagraph"/>
              <w:numPr>
                <w:ilvl w:val="0"/>
                <w:numId w:val="8"/>
              </w:numPr>
              <w:ind w:left="270" w:hanging="270"/>
              <w:jc w:val="both"/>
              <w:rPr>
                <w:color w:val="000000" w:themeColor="text1"/>
              </w:rPr>
            </w:pPr>
            <w:r>
              <w:rPr>
                <w:color w:val="000000" w:themeColor="text1"/>
              </w:rPr>
              <w:t xml:space="preserve">Read </w:t>
            </w:r>
            <w:r w:rsidR="003A4189">
              <w:rPr>
                <w:color w:val="000000" w:themeColor="text1"/>
              </w:rPr>
              <w:t>passages with understanding</w:t>
            </w:r>
            <w:r>
              <w:rPr>
                <w:color w:val="000000" w:themeColor="text1"/>
              </w:rPr>
              <w:t>.</w:t>
            </w:r>
          </w:p>
          <w:p w:rsidR="00D44BF5" w:rsidRPr="00324C58" w:rsidRDefault="003A4189" w:rsidP="001A7226">
            <w:pPr>
              <w:pStyle w:val="ListParagraph"/>
              <w:numPr>
                <w:ilvl w:val="0"/>
                <w:numId w:val="8"/>
              </w:numPr>
              <w:ind w:left="270" w:hanging="270"/>
              <w:jc w:val="both"/>
              <w:rPr>
                <w:color w:val="000000" w:themeColor="text1"/>
              </w:rPr>
            </w:pPr>
            <w:r>
              <w:rPr>
                <w:color w:val="000000" w:themeColor="text1"/>
              </w:rPr>
              <w:t>Give a summary of key ideas or points in the passage</w:t>
            </w:r>
            <w:r w:rsidR="00D10A18">
              <w:rPr>
                <w:color w:val="000000" w:themeColor="text1"/>
              </w:rPr>
              <w:t xml:space="preserve">. </w:t>
            </w:r>
          </w:p>
          <w:p w:rsidR="00CA6168" w:rsidRDefault="00D914D8" w:rsidP="00CA616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CA6168" w:rsidRDefault="00F62519" w:rsidP="00F62519">
            <w:pPr>
              <w:pStyle w:val="Heading2"/>
              <w:numPr>
                <w:ilvl w:val="0"/>
                <w:numId w:val="41"/>
              </w:numPr>
              <w:ind w:left="270" w:hanging="270"/>
              <w:rPr>
                <w:rFonts w:asciiTheme="minorHAnsi" w:hAnsiTheme="minorHAnsi" w:cstheme="minorHAnsi"/>
                <w:color w:val="auto"/>
              </w:rPr>
            </w:pPr>
            <w:r>
              <w:rPr>
                <w:rFonts w:asciiTheme="minorHAnsi" w:hAnsiTheme="minorHAnsi" w:cstheme="minorHAnsi"/>
                <w:color w:val="auto"/>
              </w:rPr>
              <w:t>Read a passage and identify the main ideas.</w:t>
            </w:r>
          </w:p>
          <w:p w:rsidR="00F62519" w:rsidRPr="00F62519" w:rsidRDefault="00F62519" w:rsidP="00F62519">
            <w:pPr>
              <w:pStyle w:val="Heading2"/>
              <w:numPr>
                <w:ilvl w:val="0"/>
                <w:numId w:val="41"/>
              </w:numPr>
              <w:ind w:left="270" w:hanging="270"/>
              <w:rPr>
                <w:rFonts w:asciiTheme="minorHAnsi" w:hAnsiTheme="minorHAnsi" w:cstheme="minorHAnsi"/>
                <w:color w:val="auto"/>
              </w:rPr>
            </w:pPr>
            <w:r w:rsidRPr="00F62519">
              <w:rPr>
                <w:rFonts w:asciiTheme="minorHAnsi" w:hAnsiTheme="minorHAnsi" w:cstheme="minorHAnsi"/>
                <w:color w:val="auto"/>
              </w:rPr>
              <w:t xml:space="preserve">Give a summary of the key ideas in the passage </w:t>
            </w:r>
          </w:p>
          <w:p w:rsidR="00F62519" w:rsidRPr="00F62519" w:rsidRDefault="00F62519" w:rsidP="00F62519"/>
          <w:p w:rsidR="00D12602" w:rsidRPr="00D12602" w:rsidRDefault="00D12602" w:rsidP="00D12602">
            <w:pPr>
              <w:pStyle w:val="Heading2"/>
              <w:rPr>
                <w:b/>
                <w:bCs/>
              </w:rPr>
            </w:pPr>
            <w:r w:rsidRPr="00D12602">
              <w:rPr>
                <w:b/>
                <w:bCs/>
              </w:rPr>
              <w:t>Summary</w:t>
            </w:r>
          </w:p>
          <w:p w:rsidR="001A7226" w:rsidRPr="001A7226" w:rsidRDefault="001A7226" w:rsidP="001A7226">
            <w:pPr>
              <w:pStyle w:val="Heading2"/>
              <w:numPr>
                <w:ilvl w:val="0"/>
                <w:numId w:val="33"/>
              </w:numPr>
              <w:ind w:left="180" w:hanging="180"/>
              <w:rPr>
                <w:rFonts w:asciiTheme="minorHAnsi" w:hAnsiTheme="minorHAnsi" w:cstheme="minorHAnsi"/>
                <w:color w:val="auto"/>
              </w:rPr>
            </w:pPr>
            <w:r w:rsidRPr="001A7226">
              <w:rPr>
                <w:rFonts w:asciiTheme="minorHAnsi" w:hAnsiTheme="minorHAnsi" w:cstheme="minorHAnsi"/>
                <w:color w:val="auto"/>
              </w:rPr>
              <w:t>Summarizing requires students to determine what is important in what they are reading and to put it into their own words. Instruction in summarizing helps students:</w:t>
            </w:r>
          </w:p>
          <w:p w:rsidR="001A7226" w:rsidRPr="001A7226" w:rsidRDefault="001A7226" w:rsidP="001A7226">
            <w:pPr>
              <w:pStyle w:val="Heading2"/>
              <w:numPr>
                <w:ilvl w:val="0"/>
                <w:numId w:val="34"/>
              </w:numPr>
              <w:ind w:left="270" w:hanging="180"/>
              <w:rPr>
                <w:rFonts w:asciiTheme="minorHAnsi" w:hAnsiTheme="minorHAnsi" w:cstheme="minorHAnsi"/>
                <w:color w:val="auto"/>
              </w:rPr>
            </w:pPr>
            <w:r w:rsidRPr="001A7226">
              <w:rPr>
                <w:rFonts w:asciiTheme="minorHAnsi" w:hAnsiTheme="minorHAnsi" w:cstheme="minorHAnsi"/>
                <w:color w:val="auto"/>
              </w:rPr>
              <w:t>Identify or generate main ideas</w:t>
            </w:r>
          </w:p>
          <w:p w:rsidR="001A7226" w:rsidRPr="001A7226" w:rsidRDefault="001A7226" w:rsidP="001A7226">
            <w:pPr>
              <w:pStyle w:val="Heading2"/>
              <w:numPr>
                <w:ilvl w:val="0"/>
                <w:numId w:val="34"/>
              </w:numPr>
              <w:ind w:left="270" w:hanging="180"/>
              <w:rPr>
                <w:rFonts w:asciiTheme="minorHAnsi" w:hAnsiTheme="minorHAnsi" w:cstheme="minorHAnsi"/>
                <w:color w:val="auto"/>
              </w:rPr>
            </w:pPr>
            <w:r w:rsidRPr="001A7226">
              <w:rPr>
                <w:rFonts w:asciiTheme="minorHAnsi" w:hAnsiTheme="minorHAnsi" w:cstheme="minorHAnsi"/>
                <w:color w:val="auto"/>
              </w:rPr>
              <w:t>Connect the main or central ideas</w:t>
            </w:r>
          </w:p>
          <w:p w:rsidR="001A7226" w:rsidRDefault="001A7226" w:rsidP="001A7226">
            <w:pPr>
              <w:pStyle w:val="Heading2"/>
              <w:numPr>
                <w:ilvl w:val="0"/>
                <w:numId w:val="34"/>
              </w:numPr>
              <w:ind w:left="270" w:hanging="180"/>
              <w:rPr>
                <w:rFonts w:asciiTheme="minorHAnsi" w:hAnsiTheme="minorHAnsi" w:cstheme="minorHAnsi"/>
                <w:color w:val="auto"/>
              </w:rPr>
            </w:pPr>
            <w:r w:rsidRPr="001A7226">
              <w:rPr>
                <w:rFonts w:asciiTheme="minorHAnsi" w:hAnsiTheme="minorHAnsi" w:cstheme="minorHAnsi"/>
                <w:color w:val="auto"/>
              </w:rPr>
              <w:t xml:space="preserve">Eliminate unnecessary </w:t>
            </w:r>
            <w:r w:rsidRPr="001A7226">
              <w:rPr>
                <w:rFonts w:asciiTheme="minorHAnsi" w:hAnsiTheme="minorHAnsi" w:cstheme="minorHAnsi"/>
                <w:color w:val="auto"/>
              </w:rPr>
              <w:lastRenderedPageBreak/>
              <w:t>information</w:t>
            </w:r>
            <w:r>
              <w:rPr>
                <w:rFonts w:asciiTheme="minorHAnsi" w:hAnsiTheme="minorHAnsi" w:cstheme="minorHAnsi"/>
                <w:color w:val="auto"/>
              </w:rPr>
              <w:t>.</w:t>
            </w:r>
          </w:p>
          <w:p w:rsidR="001D4D95" w:rsidRDefault="001A7226" w:rsidP="001A7226">
            <w:pPr>
              <w:pStyle w:val="Heading2"/>
              <w:numPr>
                <w:ilvl w:val="0"/>
                <w:numId w:val="34"/>
              </w:numPr>
              <w:ind w:left="270" w:hanging="180"/>
              <w:rPr>
                <w:rFonts w:asciiTheme="minorHAnsi" w:hAnsiTheme="minorHAnsi" w:cstheme="minorHAnsi"/>
                <w:color w:val="auto"/>
              </w:rPr>
            </w:pPr>
            <w:r w:rsidRPr="001A7226">
              <w:rPr>
                <w:rFonts w:asciiTheme="minorHAnsi" w:hAnsiTheme="minorHAnsi" w:cstheme="minorHAnsi"/>
                <w:color w:val="auto"/>
              </w:rPr>
              <w:t>Remember what they read</w:t>
            </w:r>
          </w:p>
          <w:p w:rsidR="001A7226" w:rsidRPr="001A7226" w:rsidRDefault="001A7226" w:rsidP="001A7226">
            <w:pPr>
              <w:pStyle w:val="Heading2"/>
              <w:numPr>
                <w:ilvl w:val="0"/>
                <w:numId w:val="33"/>
              </w:numPr>
              <w:ind w:left="180" w:hanging="180"/>
              <w:rPr>
                <w:rFonts w:asciiTheme="minorHAnsi" w:hAnsiTheme="minorHAnsi" w:cstheme="minorHAnsi"/>
                <w:color w:val="auto"/>
              </w:rPr>
            </w:pPr>
            <w:r w:rsidRPr="001A7226">
              <w:rPr>
                <w:rFonts w:asciiTheme="minorHAnsi" w:hAnsiTheme="minorHAnsi" w:cstheme="minorHAnsi"/>
                <w:color w:val="auto"/>
              </w:rPr>
              <w:t>A summary briefly captures the main idea of the text and the key details that support the main idea. Students must understand the text in order to write a good summary that is more than a repetition of the text itself.</w:t>
            </w:r>
          </w:p>
          <w:p w:rsidR="00A71E70" w:rsidRPr="000A37E8" w:rsidRDefault="00A71E70" w:rsidP="00D47C20">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F7617C" w:rsidRPr="00F7617C" w:rsidRDefault="00F7617C" w:rsidP="00985A41">
            <w:pPr>
              <w:pStyle w:val="Heading2"/>
              <w:numPr>
                <w:ilvl w:val="0"/>
                <w:numId w:val="29"/>
              </w:numPr>
              <w:ind w:left="143" w:hanging="143"/>
              <w:rPr>
                <w:rFonts w:asciiTheme="minorHAnsi" w:hAnsiTheme="minorHAnsi" w:cstheme="minorHAnsi"/>
                <w:color w:val="auto"/>
              </w:rPr>
            </w:pPr>
            <w:r w:rsidRPr="00F7617C">
              <w:rPr>
                <w:rFonts w:asciiTheme="minorHAnsi" w:hAnsiTheme="minorHAnsi" w:cstheme="minorHAnsi"/>
                <w:color w:val="000000"/>
                <w:shd w:val="clear" w:color="auto" w:fill="FFFFFF"/>
              </w:rPr>
              <w:t xml:space="preserve">Pre-select and introduce the text to be used in the Summarizing technique. </w:t>
            </w:r>
          </w:p>
          <w:p w:rsidR="00F7617C" w:rsidRPr="00F7617C" w:rsidRDefault="00F7617C" w:rsidP="00985A41">
            <w:pPr>
              <w:pStyle w:val="Heading2"/>
              <w:numPr>
                <w:ilvl w:val="0"/>
                <w:numId w:val="29"/>
              </w:numPr>
              <w:ind w:left="143" w:hanging="143"/>
              <w:rPr>
                <w:rFonts w:asciiTheme="minorHAnsi" w:hAnsiTheme="minorHAnsi" w:cstheme="minorHAnsi"/>
                <w:color w:val="auto"/>
              </w:rPr>
            </w:pPr>
            <w:r w:rsidRPr="00F7617C">
              <w:rPr>
                <w:rFonts w:asciiTheme="minorHAnsi" w:hAnsiTheme="minorHAnsi" w:cstheme="minorHAnsi"/>
                <w:color w:val="000000"/>
                <w:shd w:val="clear" w:color="auto" w:fill="FFFFFF"/>
              </w:rPr>
              <w:t>Decide whether to have students use this strategy within one section, on one page, or with the entire book.</w:t>
            </w:r>
          </w:p>
          <w:p w:rsidR="00F7617C" w:rsidRPr="00F7617C" w:rsidRDefault="00F7617C" w:rsidP="00985A41">
            <w:pPr>
              <w:pStyle w:val="Heading2"/>
              <w:numPr>
                <w:ilvl w:val="0"/>
                <w:numId w:val="29"/>
              </w:numPr>
              <w:ind w:left="143" w:hanging="143"/>
              <w:rPr>
                <w:rFonts w:asciiTheme="minorHAnsi" w:hAnsiTheme="minorHAnsi" w:cstheme="minorHAnsi"/>
                <w:color w:val="auto"/>
              </w:rPr>
            </w:pPr>
            <w:r w:rsidRPr="00F7617C">
              <w:rPr>
                <w:rFonts w:asciiTheme="minorHAnsi" w:hAnsiTheme="minorHAnsi" w:cstheme="minorHAnsi"/>
                <w:color w:val="000000"/>
                <w:shd w:val="clear" w:color="auto" w:fill="FFFFFF"/>
              </w:rPr>
              <w:t xml:space="preserve">Then, model the process of sifting out extra verbiage and extraneous examples within the passage. </w:t>
            </w:r>
          </w:p>
          <w:p w:rsidR="00F7617C" w:rsidRPr="00F7617C" w:rsidRDefault="00F7617C" w:rsidP="00985A41">
            <w:pPr>
              <w:pStyle w:val="Heading2"/>
              <w:numPr>
                <w:ilvl w:val="0"/>
                <w:numId w:val="29"/>
              </w:numPr>
              <w:ind w:left="143" w:hanging="143"/>
              <w:rPr>
                <w:rFonts w:asciiTheme="minorHAnsi" w:hAnsiTheme="minorHAnsi" w:cstheme="minorHAnsi"/>
                <w:color w:val="auto"/>
              </w:rPr>
            </w:pPr>
            <w:r w:rsidRPr="00F7617C">
              <w:rPr>
                <w:rFonts w:asciiTheme="minorHAnsi" w:hAnsiTheme="minorHAnsi" w:cstheme="minorHAnsi"/>
                <w:color w:val="000000"/>
                <w:shd w:val="clear" w:color="auto" w:fill="FFFFFF"/>
              </w:rPr>
              <w:t>Give your students ample time and opportunities to practice.</w:t>
            </w:r>
          </w:p>
          <w:p w:rsidR="00AF3137" w:rsidRPr="00F7617C" w:rsidRDefault="00AF3137" w:rsidP="00F7617C">
            <w:pPr>
              <w:rPr>
                <w:sz w:val="20"/>
                <w:szCs w:val="20"/>
              </w:rPr>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7617C" w:rsidRDefault="00C40201" w:rsidP="00F7617C">
            <w:pPr>
              <w:rPr>
                <w:b/>
              </w:rPr>
            </w:pPr>
            <w:r>
              <w:rPr>
                <w:b/>
              </w:rPr>
              <w:t>Day 2/ Lesson 2</w:t>
            </w:r>
            <w:r w:rsidR="00564CE9">
              <w:rPr>
                <w:b/>
              </w:rPr>
              <w:t xml:space="preserve">: </w:t>
            </w:r>
            <w:r w:rsidR="00324C58">
              <w:rPr>
                <w:b/>
              </w:rPr>
              <w:t>2</w:t>
            </w:r>
            <w:r w:rsidR="00564CE9">
              <w:rPr>
                <w:b/>
              </w:rPr>
              <w:t>0</w:t>
            </w:r>
            <w:r w:rsidR="00FB30A1" w:rsidRPr="00031953">
              <w:rPr>
                <w:b/>
              </w:rPr>
              <w:t>Mins</w:t>
            </w:r>
          </w:p>
          <w:p w:rsidR="00F7617C" w:rsidRPr="00F7617C" w:rsidRDefault="00F7617C" w:rsidP="00355A43">
            <w:pPr>
              <w:pStyle w:val="ListParagraph"/>
              <w:numPr>
                <w:ilvl w:val="0"/>
                <w:numId w:val="35"/>
              </w:numPr>
              <w:tabs>
                <w:tab w:val="clear" w:pos="720"/>
                <w:tab w:val="num" w:pos="1136"/>
              </w:tabs>
              <w:ind w:left="141" w:hanging="141"/>
              <w:rPr>
                <w:rFonts w:cstheme="minorHAnsi"/>
                <w:b/>
              </w:rPr>
            </w:pPr>
            <w:r w:rsidRPr="00F7617C">
              <w:rPr>
                <w:rFonts w:eastAsia="Times New Roman" w:cstheme="minorHAnsi"/>
                <w:color w:val="000000"/>
                <w:lang w:eastAsia="en-US"/>
              </w:rPr>
              <w:t>Begin by reading OR have students listen to the text selection.</w:t>
            </w:r>
          </w:p>
          <w:p w:rsidR="00F7617C" w:rsidRPr="00F7617C" w:rsidRDefault="00F7617C" w:rsidP="00355A43">
            <w:pPr>
              <w:pStyle w:val="ListParagraph"/>
              <w:numPr>
                <w:ilvl w:val="0"/>
                <w:numId w:val="35"/>
              </w:numPr>
              <w:tabs>
                <w:tab w:val="clear" w:pos="720"/>
                <w:tab w:val="num" w:pos="1136"/>
              </w:tabs>
              <w:ind w:left="141" w:hanging="141"/>
              <w:rPr>
                <w:rFonts w:eastAsia="Times New Roman" w:cstheme="minorHAnsi"/>
                <w:color w:val="000000"/>
                <w:lang w:eastAsia="en-US"/>
              </w:rPr>
            </w:pPr>
            <w:r w:rsidRPr="00F7617C">
              <w:rPr>
                <w:rFonts w:eastAsia="Times New Roman" w:cstheme="minorHAnsi"/>
                <w:color w:val="000000"/>
                <w:lang w:eastAsia="en-US"/>
              </w:rPr>
              <w:t>Ask students to write a summary of the target text based on the following framework questions:</w:t>
            </w:r>
          </w:p>
          <w:p w:rsidR="00F7617C" w:rsidRPr="00F7617C" w:rsidRDefault="00F7617C" w:rsidP="00F7617C">
            <w:pPr>
              <w:pStyle w:val="ListParagraph"/>
              <w:numPr>
                <w:ilvl w:val="0"/>
                <w:numId w:val="36"/>
              </w:numPr>
              <w:shd w:val="clear" w:color="auto" w:fill="FFFFFF"/>
              <w:spacing w:before="100" w:beforeAutospacing="1" w:after="100" w:afterAutospacing="1" w:line="240" w:lineRule="auto"/>
              <w:ind w:left="506" w:hanging="146"/>
              <w:rPr>
                <w:rFonts w:eastAsia="Times New Roman" w:cstheme="minorHAnsi"/>
                <w:color w:val="000000"/>
                <w:lang w:eastAsia="en-US"/>
              </w:rPr>
            </w:pPr>
            <w:r w:rsidRPr="00F7617C">
              <w:rPr>
                <w:rFonts w:eastAsia="Times New Roman" w:cstheme="minorHAnsi"/>
                <w:color w:val="000000"/>
                <w:lang w:eastAsia="en-US"/>
              </w:rPr>
              <w:t>What are the main ideas?</w:t>
            </w:r>
          </w:p>
          <w:p w:rsidR="00F7617C" w:rsidRPr="00F7617C" w:rsidRDefault="00F7617C" w:rsidP="00F7617C">
            <w:pPr>
              <w:pStyle w:val="ListParagraph"/>
              <w:numPr>
                <w:ilvl w:val="0"/>
                <w:numId w:val="36"/>
              </w:numPr>
              <w:shd w:val="clear" w:color="auto" w:fill="FFFFFF"/>
              <w:spacing w:before="100" w:beforeAutospacing="1" w:after="100" w:afterAutospacing="1" w:line="240" w:lineRule="auto"/>
              <w:ind w:left="506" w:hanging="146"/>
              <w:rPr>
                <w:rFonts w:eastAsia="Times New Roman" w:cstheme="minorHAnsi"/>
                <w:color w:val="000000"/>
                <w:lang w:eastAsia="en-US"/>
              </w:rPr>
            </w:pPr>
            <w:r w:rsidRPr="00F7617C">
              <w:rPr>
                <w:rFonts w:eastAsia="Times New Roman" w:cstheme="minorHAnsi"/>
                <w:color w:val="000000"/>
                <w:lang w:eastAsia="en-US"/>
              </w:rPr>
              <w:t>What are the crucial details necessary for supporting the ideas?</w:t>
            </w:r>
          </w:p>
          <w:p w:rsidR="00F7617C" w:rsidRPr="00F7617C" w:rsidRDefault="00F7617C" w:rsidP="00F7617C">
            <w:pPr>
              <w:pStyle w:val="ListParagraph"/>
              <w:numPr>
                <w:ilvl w:val="0"/>
                <w:numId w:val="36"/>
              </w:numPr>
              <w:shd w:val="clear" w:color="auto" w:fill="FFFFFF"/>
              <w:spacing w:before="100" w:beforeAutospacing="1" w:after="100" w:afterAutospacing="1" w:line="240" w:lineRule="auto"/>
              <w:ind w:left="506" w:hanging="146"/>
              <w:rPr>
                <w:rFonts w:eastAsia="Times New Roman" w:cstheme="minorHAnsi"/>
                <w:color w:val="000000"/>
                <w:lang w:eastAsia="en-US"/>
              </w:rPr>
            </w:pPr>
            <w:r w:rsidRPr="00F7617C">
              <w:rPr>
                <w:rFonts w:eastAsia="Times New Roman" w:cstheme="minorHAnsi"/>
                <w:color w:val="000000"/>
                <w:lang w:eastAsia="en-US"/>
              </w:rPr>
              <w:t>What information is irrelevant or unnecessary?</w:t>
            </w:r>
          </w:p>
          <w:p w:rsidR="00F7617C" w:rsidRPr="00F7617C" w:rsidRDefault="00F7617C" w:rsidP="00355A43">
            <w:pPr>
              <w:pStyle w:val="ListParagraph"/>
              <w:numPr>
                <w:ilvl w:val="0"/>
                <w:numId w:val="35"/>
              </w:numPr>
              <w:tabs>
                <w:tab w:val="clear" w:pos="720"/>
                <w:tab w:val="num" w:pos="1136"/>
              </w:tabs>
              <w:ind w:left="141" w:hanging="141"/>
              <w:rPr>
                <w:rFonts w:eastAsia="Times New Roman" w:cstheme="minorHAnsi"/>
                <w:color w:val="000000"/>
                <w:lang w:eastAsia="en-US"/>
              </w:rPr>
            </w:pPr>
            <w:bookmarkStart w:id="0" w:name="_GoBack"/>
            <w:r w:rsidRPr="00F7617C">
              <w:rPr>
                <w:rFonts w:eastAsia="Times New Roman" w:cstheme="minorHAnsi"/>
                <w:color w:val="000000"/>
                <w:lang w:eastAsia="en-US"/>
              </w:rPr>
              <w:t xml:space="preserve">Guide students throughout the summary writing process. Have them use key words or </w:t>
            </w:r>
            <w:r w:rsidRPr="00F7617C">
              <w:rPr>
                <w:rFonts w:eastAsia="Times New Roman" w:cstheme="minorHAnsi"/>
                <w:color w:val="000000"/>
                <w:lang w:eastAsia="en-US"/>
              </w:rPr>
              <w:lastRenderedPageBreak/>
              <w:t>phrases to identify the main points from the text.</w:t>
            </w:r>
          </w:p>
          <w:p w:rsidR="00791E09" w:rsidRPr="0095499F" w:rsidRDefault="00F7617C" w:rsidP="00355A43">
            <w:pPr>
              <w:pStyle w:val="ListParagraph"/>
              <w:numPr>
                <w:ilvl w:val="0"/>
                <w:numId w:val="35"/>
              </w:numPr>
              <w:tabs>
                <w:tab w:val="clear" w:pos="720"/>
                <w:tab w:val="num" w:pos="1136"/>
              </w:tabs>
              <w:ind w:left="141" w:hanging="141"/>
              <w:rPr>
                <w:rFonts w:eastAsia="Times New Roman" w:cstheme="minorHAnsi"/>
                <w:color w:val="000000"/>
                <w:lang w:eastAsia="en-US"/>
              </w:rPr>
            </w:pPr>
            <w:r w:rsidRPr="00F7617C">
              <w:rPr>
                <w:rFonts w:eastAsia="Times New Roman" w:cstheme="minorHAnsi"/>
                <w:color w:val="000000"/>
                <w:lang w:eastAsia="en-US"/>
              </w:rPr>
              <w:t>Encourage students to write successively shorter summaries, constantly refining their written piece until only the most essential and relevant information remains.</w:t>
            </w:r>
          </w:p>
          <w:bookmarkEnd w:id="0"/>
          <w:p w:rsidR="000529DC" w:rsidRDefault="00B30F64" w:rsidP="008F2C91">
            <w:pPr>
              <w:pStyle w:val="Heading1"/>
            </w:pPr>
            <w:r>
              <w:t>Teacher Guide</w:t>
            </w:r>
          </w:p>
          <w:p w:rsidR="00B30F64" w:rsidRDefault="003A3D34" w:rsidP="00CD4D2B">
            <w:pPr>
              <w:rPr>
                <w:b/>
              </w:rPr>
            </w:pPr>
            <w:r>
              <w:rPr>
                <w:b/>
              </w:rPr>
              <w:t>Day 4/ Lesson 4</w:t>
            </w:r>
            <w:r w:rsidR="003C0602">
              <w:rPr>
                <w:b/>
              </w:rPr>
              <w:t>: 25</w:t>
            </w:r>
            <w:r w:rsidR="00B30F64">
              <w:rPr>
                <w:b/>
              </w:rPr>
              <w:t>mins</w:t>
            </w:r>
          </w:p>
          <w:p w:rsidR="004268DD" w:rsidRPr="00FA3288" w:rsidRDefault="004D23B0" w:rsidP="00FA3288">
            <w:pPr>
              <w:pStyle w:val="Heading2"/>
              <w:numPr>
                <w:ilvl w:val="0"/>
                <w:numId w:val="24"/>
              </w:numPr>
              <w:ind w:left="200" w:hanging="180"/>
              <w:rPr>
                <w:rFonts w:asciiTheme="minorHAnsi" w:hAnsiTheme="minorHAnsi" w:cstheme="minorHAnsi"/>
                <w:color w:val="auto"/>
              </w:rPr>
            </w:pPr>
            <w:r>
              <w:rPr>
                <w:rFonts w:asciiTheme="minorHAnsi" w:hAnsiTheme="minorHAnsi" w:cstheme="minorHAnsi"/>
                <w:color w:val="auto"/>
              </w:rPr>
              <w:t>Explain to the class that they will summarize a story using the templates you thought them the day before.</w:t>
            </w:r>
          </w:p>
          <w:p w:rsidR="00332EB8" w:rsidRDefault="004D23B0" w:rsidP="00FA3288">
            <w:pPr>
              <w:pStyle w:val="Heading2"/>
              <w:numPr>
                <w:ilvl w:val="0"/>
                <w:numId w:val="24"/>
              </w:numPr>
              <w:ind w:left="200" w:hanging="180"/>
              <w:rPr>
                <w:rFonts w:asciiTheme="minorHAnsi" w:hAnsiTheme="minorHAnsi" w:cstheme="minorHAnsi"/>
                <w:color w:val="auto"/>
              </w:rPr>
            </w:pPr>
            <w:r>
              <w:rPr>
                <w:rFonts w:asciiTheme="minorHAnsi" w:hAnsiTheme="minorHAnsi" w:cstheme="minorHAnsi"/>
                <w:color w:val="auto"/>
              </w:rPr>
              <w:t>Have the s</w:t>
            </w:r>
            <w:r w:rsidRPr="004D23B0">
              <w:rPr>
                <w:rFonts w:asciiTheme="minorHAnsi" w:hAnsiTheme="minorHAnsi" w:cstheme="minorHAnsi"/>
                <w:color w:val="auto"/>
              </w:rPr>
              <w:t>tudents read the text quietly to themselves. During this time the teacher hears each child in the group read individually. The teacher selects prompts to scaffold each student based on the learning intention.</w:t>
            </w:r>
          </w:p>
          <w:p w:rsidR="004D23B0" w:rsidRPr="004D23B0" w:rsidRDefault="004D23B0" w:rsidP="004D23B0">
            <w:pPr>
              <w:pStyle w:val="Heading2"/>
              <w:numPr>
                <w:ilvl w:val="0"/>
                <w:numId w:val="38"/>
              </w:numPr>
              <w:ind w:left="326" w:hanging="180"/>
              <w:rPr>
                <w:rFonts w:asciiTheme="minorHAnsi" w:hAnsiTheme="minorHAnsi" w:cstheme="minorHAnsi"/>
                <w:color w:val="auto"/>
              </w:rPr>
            </w:pPr>
            <w:r w:rsidRPr="004D23B0">
              <w:rPr>
                <w:rFonts w:asciiTheme="minorHAnsi" w:hAnsiTheme="minorHAnsi" w:cstheme="minorHAnsi"/>
                <w:color w:val="auto"/>
                <w:shd w:val="clear" w:color="auto" w:fill="FFFFFF"/>
              </w:rPr>
              <w:t>Which paragraph are you going to summarize? What ideas are the most important? Is there a sentence that contains the main idea? Can you mark it with a sticky note?</w:t>
            </w:r>
          </w:p>
          <w:p w:rsidR="004D23B0" w:rsidRPr="004D23B0" w:rsidRDefault="004D23B0" w:rsidP="004D23B0">
            <w:pPr>
              <w:pStyle w:val="Heading2"/>
              <w:numPr>
                <w:ilvl w:val="0"/>
                <w:numId w:val="38"/>
              </w:numPr>
              <w:ind w:left="326" w:hanging="180"/>
              <w:rPr>
                <w:rFonts w:asciiTheme="minorHAnsi" w:hAnsiTheme="minorHAnsi" w:cstheme="minorHAnsi"/>
                <w:color w:val="auto"/>
                <w:shd w:val="clear" w:color="auto" w:fill="FFFFFF"/>
              </w:rPr>
            </w:pPr>
            <w:r w:rsidRPr="004D23B0">
              <w:rPr>
                <w:rFonts w:asciiTheme="minorHAnsi" w:hAnsiTheme="minorHAnsi" w:cstheme="minorHAnsi"/>
                <w:color w:val="auto"/>
                <w:shd w:val="clear" w:color="auto" w:fill="FFFFFF"/>
              </w:rPr>
              <w:t>What key words did you find/list on your sticky note?</w:t>
            </w:r>
          </w:p>
          <w:p w:rsidR="004D23B0" w:rsidRDefault="004D23B0" w:rsidP="004D23B0">
            <w:pPr>
              <w:pStyle w:val="Heading2"/>
              <w:numPr>
                <w:ilvl w:val="0"/>
                <w:numId w:val="38"/>
              </w:numPr>
              <w:ind w:left="326" w:hanging="180"/>
              <w:rPr>
                <w:rFonts w:asciiTheme="minorHAnsi" w:hAnsiTheme="minorHAnsi" w:cstheme="minorHAnsi"/>
                <w:color w:val="auto"/>
                <w:shd w:val="clear" w:color="auto" w:fill="FFFFFF"/>
              </w:rPr>
            </w:pPr>
            <w:r w:rsidRPr="004D23B0">
              <w:rPr>
                <w:rFonts w:asciiTheme="minorHAnsi" w:hAnsiTheme="minorHAnsi" w:cstheme="minorHAnsi"/>
                <w:color w:val="auto"/>
                <w:shd w:val="clear" w:color="auto" w:fill="FFFFFF"/>
              </w:rPr>
              <w:t>Can you put the ideas and key words together to make a summary?</w:t>
            </w:r>
          </w:p>
          <w:p w:rsidR="0095499F" w:rsidRDefault="004D23B0" w:rsidP="0095499F">
            <w:pPr>
              <w:pStyle w:val="Heading2"/>
              <w:numPr>
                <w:ilvl w:val="0"/>
                <w:numId w:val="24"/>
              </w:numPr>
              <w:ind w:left="200" w:hanging="180"/>
              <w:rPr>
                <w:rFonts w:asciiTheme="minorHAnsi" w:hAnsiTheme="minorHAnsi" w:cstheme="minorHAnsi"/>
                <w:color w:val="auto"/>
              </w:rPr>
            </w:pPr>
            <w:r w:rsidRPr="004D23B0">
              <w:rPr>
                <w:rFonts w:asciiTheme="minorHAnsi" w:hAnsiTheme="minorHAnsi" w:cstheme="minorHAnsi"/>
                <w:color w:val="auto"/>
              </w:rPr>
              <w:t>After reading, check for overall understanding.</w:t>
            </w:r>
          </w:p>
          <w:p w:rsidR="004C02DF" w:rsidRPr="0095499F" w:rsidRDefault="0095499F" w:rsidP="0095499F">
            <w:pPr>
              <w:pStyle w:val="Heading2"/>
              <w:numPr>
                <w:ilvl w:val="0"/>
                <w:numId w:val="24"/>
              </w:numPr>
              <w:ind w:left="200" w:hanging="180"/>
              <w:rPr>
                <w:rFonts w:asciiTheme="minorHAnsi" w:hAnsiTheme="minorHAnsi" w:cstheme="minorHAnsi"/>
                <w:color w:val="auto"/>
              </w:rPr>
            </w:pPr>
            <w:r w:rsidRPr="0095499F">
              <w:rPr>
                <w:rFonts w:asciiTheme="minorHAnsi" w:hAnsiTheme="minorHAnsi" w:cstheme="minorHAnsi"/>
                <w:color w:val="auto"/>
              </w:rPr>
              <w:t>During the after reading discussion ask students to share their summaries from their chosen paragraph.  Encourage students to use the think aloud strategy to explain how they got to their summary.</w:t>
            </w:r>
          </w:p>
          <w:p w:rsidR="00A37E88" w:rsidRPr="00994216" w:rsidRDefault="0095499F" w:rsidP="00FA3288">
            <w:pPr>
              <w:pStyle w:val="Heading2"/>
              <w:numPr>
                <w:ilvl w:val="0"/>
                <w:numId w:val="24"/>
              </w:numPr>
              <w:ind w:left="200" w:hanging="180"/>
            </w:pPr>
            <w:r w:rsidRPr="0095499F">
              <w:rPr>
                <w:rFonts w:asciiTheme="minorHAnsi" w:hAnsiTheme="minorHAnsi" w:cstheme="minorHAnsi"/>
                <w:color w:val="auto"/>
              </w:rPr>
              <w:t>Return to the success criteria. Check to see whether students had marked their important ideas and key words with sticky notes. Check to see whether they could make a summary.</w:t>
            </w: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F50DEA">
              <w:rPr>
                <w:b/>
              </w:rPr>
              <w:t>/ Lesson 1: 3</w:t>
            </w:r>
            <w:r w:rsidR="00324C58">
              <w:rPr>
                <w:b/>
              </w:rPr>
              <w:t>0</w:t>
            </w:r>
            <w:r w:rsidR="00031953" w:rsidRPr="00031953">
              <w:rPr>
                <w:b/>
              </w:rPr>
              <w:t>Mins</w:t>
            </w:r>
          </w:p>
          <w:p w:rsidR="00A007CA" w:rsidRDefault="000E484B" w:rsidP="00F50DEA">
            <w:pPr>
              <w:pStyle w:val="Heading2"/>
              <w:numPr>
                <w:ilvl w:val="0"/>
                <w:numId w:val="18"/>
              </w:numPr>
              <w:ind w:left="200" w:hanging="180"/>
              <w:rPr>
                <w:rFonts w:asciiTheme="minorHAnsi" w:hAnsiTheme="minorHAnsi" w:cstheme="minorHAnsi"/>
                <w:color w:val="auto"/>
              </w:rPr>
            </w:pPr>
            <w:r>
              <w:rPr>
                <w:rFonts w:asciiTheme="minorHAnsi" w:hAnsiTheme="minorHAnsi" w:cstheme="minorHAnsi"/>
                <w:color w:val="auto"/>
              </w:rPr>
              <w:t>Begin the class by giving a brief background on what summarization is</w:t>
            </w:r>
            <w:r w:rsidR="00A007CA" w:rsidRPr="00A007CA">
              <w:rPr>
                <w:rFonts w:asciiTheme="minorHAnsi" w:hAnsiTheme="minorHAnsi" w:cstheme="minorHAnsi"/>
                <w:color w:val="auto"/>
              </w:rPr>
              <w:t xml:space="preserve">. </w:t>
            </w:r>
          </w:p>
          <w:p w:rsidR="00F50DEA" w:rsidRPr="000E484B" w:rsidRDefault="000E484B" w:rsidP="00893ED9">
            <w:pPr>
              <w:pStyle w:val="Heading2"/>
              <w:numPr>
                <w:ilvl w:val="0"/>
                <w:numId w:val="18"/>
              </w:numPr>
              <w:ind w:left="200" w:hanging="180"/>
              <w:rPr>
                <w:rFonts w:asciiTheme="minorHAnsi" w:hAnsiTheme="minorHAnsi" w:cstheme="minorHAnsi"/>
                <w:color w:val="auto"/>
              </w:rPr>
            </w:pPr>
            <w:r>
              <w:rPr>
                <w:rFonts w:asciiTheme="minorHAnsi" w:hAnsiTheme="minorHAnsi" w:cstheme="minorHAnsi"/>
                <w:color w:val="auto"/>
              </w:rPr>
              <w:t xml:space="preserve">Explain to them that </w:t>
            </w:r>
            <w:r>
              <w:rPr>
                <w:rFonts w:asciiTheme="minorHAnsi" w:hAnsiTheme="minorHAnsi" w:cstheme="minorHAnsi"/>
                <w:color w:val="000000"/>
                <w:shd w:val="clear" w:color="auto" w:fill="FFFFFF"/>
              </w:rPr>
              <w:t>s</w:t>
            </w:r>
            <w:r w:rsidRPr="000E484B">
              <w:rPr>
                <w:rFonts w:asciiTheme="minorHAnsi" w:hAnsiTheme="minorHAnsi" w:cstheme="minorHAnsi"/>
                <w:color w:val="000000"/>
                <w:shd w:val="clear" w:color="auto" w:fill="FFFFFF"/>
              </w:rPr>
              <w:t>ummarizing teaches students how to take a large selection of text and reduce it to the main points for more concise understanding.</w:t>
            </w:r>
          </w:p>
          <w:p w:rsidR="000E484B" w:rsidRPr="000E484B" w:rsidRDefault="000E484B" w:rsidP="00893ED9">
            <w:pPr>
              <w:pStyle w:val="Heading2"/>
              <w:numPr>
                <w:ilvl w:val="0"/>
                <w:numId w:val="18"/>
              </w:numPr>
              <w:ind w:left="200" w:hanging="180"/>
              <w:rPr>
                <w:rFonts w:asciiTheme="minorHAnsi" w:hAnsiTheme="minorHAnsi" w:cstheme="minorHAnsi"/>
                <w:color w:val="auto"/>
              </w:rPr>
            </w:pPr>
            <w:r w:rsidRPr="000E484B">
              <w:rPr>
                <w:rFonts w:asciiTheme="minorHAnsi" w:hAnsiTheme="minorHAnsi" w:cstheme="minorHAnsi"/>
                <w:color w:val="auto"/>
              </w:rPr>
              <w:t xml:space="preserve">Upon reading a passage, summarizing helps students learn to determine essential ideas and consolidate important details that support them. </w:t>
            </w:r>
          </w:p>
          <w:p w:rsidR="00F50DEA" w:rsidRDefault="000E484B" w:rsidP="00893ED9">
            <w:pPr>
              <w:pStyle w:val="Heading2"/>
              <w:numPr>
                <w:ilvl w:val="0"/>
                <w:numId w:val="18"/>
              </w:numPr>
              <w:ind w:left="200" w:hanging="180"/>
              <w:rPr>
                <w:rFonts w:asciiTheme="minorHAnsi" w:hAnsiTheme="minorHAnsi" w:cstheme="minorHAnsi"/>
                <w:color w:val="auto"/>
              </w:rPr>
            </w:pPr>
            <w:r w:rsidRPr="000E484B">
              <w:rPr>
                <w:rFonts w:asciiTheme="minorHAnsi" w:hAnsiTheme="minorHAnsi" w:cstheme="minorHAnsi"/>
                <w:color w:val="auto"/>
              </w:rPr>
              <w:t>It is a technique that enables students to focus on key words and phrases of an assigned text that are worth noting and remembering</w:t>
            </w:r>
          </w:p>
          <w:p w:rsidR="00A007CA" w:rsidRDefault="00A007CA" w:rsidP="00A832CB">
            <w:pPr>
              <w:pStyle w:val="Heading2"/>
            </w:pPr>
          </w:p>
          <w:p w:rsidR="00A832CB" w:rsidRPr="00A832CB" w:rsidRDefault="00A832CB" w:rsidP="00A832CB">
            <w:pPr>
              <w:pStyle w:val="Heading2"/>
              <w:rPr>
                <w:b/>
                <w:bCs/>
              </w:rPr>
            </w:pPr>
            <w:r w:rsidRPr="00A832CB">
              <w:rPr>
                <w:b/>
                <w:bCs/>
              </w:rPr>
              <w:t>Teacher Guide</w:t>
            </w:r>
          </w:p>
          <w:p w:rsidR="00A832CB" w:rsidRDefault="00A832CB" w:rsidP="00CD4D2B">
            <w:pPr>
              <w:rPr>
                <w:b/>
              </w:rPr>
            </w:pPr>
            <w:r w:rsidRPr="00A832CB">
              <w:rPr>
                <w:b/>
              </w:rPr>
              <w:t xml:space="preserve">Day </w:t>
            </w:r>
            <w:r w:rsidR="003A3D34">
              <w:rPr>
                <w:b/>
              </w:rPr>
              <w:t>3</w:t>
            </w:r>
            <w:r w:rsidRPr="00A832CB">
              <w:rPr>
                <w:b/>
              </w:rPr>
              <w:t xml:space="preserve">/ Lesson </w:t>
            </w:r>
            <w:r w:rsidR="003A3D34">
              <w:rPr>
                <w:b/>
              </w:rPr>
              <w:t>3</w:t>
            </w:r>
            <w:r w:rsidRPr="00A832CB">
              <w:rPr>
                <w:b/>
              </w:rPr>
              <w:t xml:space="preserve">: </w:t>
            </w:r>
            <w:r w:rsidR="003C0602">
              <w:rPr>
                <w:b/>
              </w:rPr>
              <w:t>30</w:t>
            </w:r>
            <w:r w:rsidR="00564CE9">
              <w:rPr>
                <w:b/>
              </w:rPr>
              <w:t>M</w:t>
            </w:r>
            <w:r w:rsidRPr="00A832CB">
              <w:rPr>
                <w:b/>
              </w:rPr>
              <w:t xml:space="preserve">ins   </w:t>
            </w:r>
          </w:p>
          <w:p w:rsidR="004D4C05" w:rsidRPr="0069370E" w:rsidRDefault="004D4C05" w:rsidP="00FA3288">
            <w:pPr>
              <w:pStyle w:val="Heading2"/>
              <w:numPr>
                <w:ilvl w:val="0"/>
                <w:numId w:val="27"/>
              </w:numPr>
              <w:ind w:left="200" w:hanging="200"/>
              <w:rPr>
                <w:rFonts w:asciiTheme="minorHAnsi" w:hAnsiTheme="minorHAnsi" w:cstheme="minorHAnsi"/>
                <w:color w:val="auto"/>
              </w:rPr>
            </w:pPr>
            <w:r w:rsidRPr="0069370E">
              <w:rPr>
                <w:rFonts w:asciiTheme="minorHAnsi" w:hAnsiTheme="minorHAnsi" w:cstheme="minorHAnsi"/>
                <w:color w:val="0B0C1D"/>
                <w:shd w:val="clear" w:color="auto" w:fill="FFFFFF"/>
              </w:rPr>
              <w:t>Hand out individual copies of a text or story and give students a nutshell statement about the text </w:t>
            </w:r>
          </w:p>
          <w:p w:rsidR="0069370E" w:rsidRPr="0069370E" w:rsidRDefault="0069370E" w:rsidP="00FA3288">
            <w:pPr>
              <w:pStyle w:val="Heading2"/>
              <w:numPr>
                <w:ilvl w:val="0"/>
                <w:numId w:val="27"/>
              </w:numPr>
              <w:ind w:left="200" w:hanging="200"/>
              <w:rPr>
                <w:rFonts w:asciiTheme="minorHAnsi" w:hAnsiTheme="minorHAnsi" w:cstheme="minorHAnsi"/>
                <w:color w:val="0B0C1D"/>
                <w:shd w:val="clear" w:color="auto" w:fill="FFFFFF"/>
              </w:rPr>
            </w:pPr>
            <w:r w:rsidRPr="0069370E">
              <w:rPr>
                <w:rFonts w:asciiTheme="minorHAnsi" w:hAnsiTheme="minorHAnsi" w:cstheme="minorHAnsi"/>
                <w:color w:val="0B0C1D"/>
                <w:shd w:val="clear" w:color="auto" w:fill="FFFFFF"/>
              </w:rPr>
              <w:t>Re-</w:t>
            </w:r>
            <w:r w:rsidR="004D4C05" w:rsidRPr="0069370E">
              <w:rPr>
                <w:rFonts w:asciiTheme="minorHAnsi" w:hAnsiTheme="minorHAnsi" w:cstheme="minorHAnsi"/>
                <w:color w:val="0B0C1D"/>
                <w:shd w:val="clear" w:color="auto" w:fill="FFFFFF"/>
              </w:rPr>
              <w:t>Introduce the learning intention. We are learning to summarize. </w:t>
            </w:r>
          </w:p>
          <w:p w:rsidR="0069370E" w:rsidRPr="0069370E" w:rsidRDefault="004D4C05" w:rsidP="00FA3288">
            <w:pPr>
              <w:pStyle w:val="Heading2"/>
              <w:numPr>
                <w:ilvl w:val="0"/>
                <w:numId w:val="27"/>
              </w:numPr>
              <w:ind w:left="200" w:hanging="200"/>
              <w:rPr>
                <w:rFonts w:asciiTheme="minorHAnsi" w:hAnsiTheme="minorHAnsi" w:cstheme="minorHAnsi"/>
                <w:color w:val="0B0C1D"/>
                <w:shd w:val="clear" w:color="auto" w:fill="FFFFFF"/>
              </w:rPr>
            </w:pPr>
            <w:r w:rsidRPr="0069370E">
              <w:rPr>
                <w:rFonts w:asciiTheme="minorHAnsi" w:hAnsiTheme="minorHAnsi" w:cstheme="minorHAnsi"/>
                <w:color w:val="0B0C1D"/>
                <w:shd w:val="clear" w:color="auto" w:fill="FFFFFF"/>
              </w:rPr>
              <w:t xml:space="preserve">Summarizing is important because it helps us to understand what we read.  </w:t>
            </w:r>
          </w:p>
          <w:p w:rsidR="0069370E" w:rsidRPr="0069370E" w:rsidRDefault="004D4C05" w:rsidP="00FA3288">
            <w:pPr>
              <w:pStyle w:val="Heading2"/>
              <w:numPr>
                <w:ilvl w:val="0"/>
                <w:numId w:val="27"/>
              </w:numPr>
              <w:ind w:left="200" w:hanging="200"/>
              <w:rPr>
                <w:rFonts w:asciiTheme="minorHAnsi" w:hAnsiTheme="minorHAnsi" w:cstheme="minorHAnsi"/>
                <w:color w:val="0B0C1D"/>
                <w:shd w:val="clear" w:color="auto" w:fill="FFFFFF"/>
              </w:rPr>
            </w:pPr>
            <w:r w:rsidRPr="0069370E">
              <w:rPr>
                <w:rFonts w:asciiTheme="minorHAnsi" w:hAnsiTheme="minorHAnsi" w:cstheme="minorHAnsi"/>
                <w:color w:val="0B0C1D"/>
                <w:shd w:val="clear" w:color="auto" w:fill="FFFFFF"/>
              </w:rPr>
              <w:t xml:space="preserve">To </w:t>
            </w:r>
            <w:r w:rsidR="0069370E" w:rsidRPr="0069370E">
              <w:rPr>
                <w:rFonts w:asciiTheme="minorHAnsi" w:hAnsiTheme="minorHAnsi" w:cstheme="minorHAnsi"/>
                <w:color w:val="0B0C1D"/>
                <w:shd w:val="clear" w:color="auto" w:fill="FFFFFF"/>
              </w:rPr>
              <w:t>summarize</w:t>
            </w:r>
            <w:r w:rsidRPr="0069370E">
              <w:rPr>
                <w:rFonts w:asciiTheme="minorHAnsi" w:hAnsiTheme="minorHAnsi" w:cstheme="minorHAnsi"/>
                <w:color w:val="0B0C1D"/>
                <w:shd w:val="clear" w:color="auto" w:fill="FFFFFF"/>
              </w:rPr>
              <w:t xml:space="preserve"> we must think about what we </w:t>
            </w:r>
            <w:r w:rsidRPr="0069370E">
              <w:rPr>
                <w:rFonts w:asciiTheme="minorHAnsi" w:hAnsiTheme="minorHAnsi" w:cstheme="minorHAnsi"/>
                <w:color w:val="0B0C1D"/>
                <w:shd w:val="clear" w:color="auto" w:fill="FFFFFF"/>
              </w:rPr>
              <w:lastRenderedPageBreak/>
              <w:t xml:space="preserve">are reading and pick out the most important ideas. </w:t>
            </w:r>
          </w:p>
          <w:p w:rsidR="005B033F" w:rsidRPr="0069370E" w:rsidRDefault="004D4C05" w:rsidP="0069370E">
            <w:pPr>
              <w:pStyle w:val="Heading2"/>
              <w:numPr>
                <w:ilvl w:val="0"/>
                <w:numId w:val="27"/>
              </w:numPr>
              <w:ind w:left="200" w:hanging="200"/>
              <w:rPr>
                <w:rFonts w:asciiTheme="minorHAnsi" w:hAnsiTheme="minorHAnsi" w:cstheme="minorHAnsi"/>
                <w:color w:val="0B0C1D"/>
                <w:shd w:val="clear" w:color="auto" w:fill="FFFFFF"/>
              </w:rPr>
            </w:pPr>
            <w:r w:rsidRPr="0069370E">
              <w:rPr>
                <w:rFonts w:asciiTheme="minorHAnsi" w:hAnsiTheme="minorHAnsi" w:cstheme="minorHAnsi"/>
                <w:color w:val="0B0C1D"/>
                <w:shd w:val="clear" w:color="auto" w:fill="FFFFFF"/>
              </w:rPr>
              <w:t>We should list these ideas and then put them together to make a summary. Because a summary only contains the main ideas and not the details, it is shorter than the original version. </w:t>
            </w:r>
          </w:p>
          <w:p w:rsidR="0069370E" w:rsidRPr="0069370E" w:rsidRDefault="0069370E" w:rsidP="00FA3288">
            <w:pPr>
              <w:pStyle w:val="Heading2"/>
              <w:numPr>
                <w:ilvl w:val="0"/>
                <w:numId w:val="27"/>
              </w:numPr>
              <w:ind w:left="200" w:hanging="200"/>
              <w:rPr>
                <w:rFonts w:asciiTheme="minorHAnsi" w:hAnsiTheme="minorHAnsi" w:cstheme="minorHAnsi"/>
                <w:color w:val="0B0C1D"/>
                <w:shd w:val="clear" w:color="auto" w:fill="FFFFFF"/>
              </w:rPr>
            </w:pPr>
            <w:r w:rsidRPr="0069370E">
              <w:rPr>
                <w:rFonts w:asciiTheme="minorHAnsi" w:hAnsiTheme="minorHAnsi" w:cstheme="minorHAnsi"/>
                <w:color w:val="0B0C1D"/>
                <w:shd w:val="clear" w:color="auto" w:fill="FFFFFF"/>
              </w:rPr>
              <w:t xml:space="preserve">As you read, tell them to choose one paragraph to summarize. Pick out the most important idea or sentence and list key words on a sticky note. </w:t>
            </w:r>
          </w:p>
          <w:p w:rsidR="0069370E" w:rsidRDefault="0069370E" w:rsidP="0069370E">
            <w:pPr>
              <w:pStyle w:val="Heading2"/>
              <w:numPr>
                <w:ilvl w:val="0"/>
                <w:numId w:val="27"/>
              </w:numPr>
              <w:ind w:left="200" w:hanging="200"/>
              <w:rPr>
                <w:rFonts w:asciiTheme="minorHAnsi" w:hAnsiTheme="minorHAnsi" w:cstheme="minorHAnsi"/>
                <w:color w:val="0B0C1D"/>
                <w:shd w:val="clear" w:color="auto" w:fill="FFFFFF"/>
              </w:rPr>
            </w:pPr>
            <w:r w:rsidRPr="0069370E">
              <w:rPr>
                <w:rFonts w:asciiTheme="minorHAnsi" w:hAnsiTheme="minorHAnsi" w:cstheme="minorHAnsi"/>
                <w:color w:val="0B0C1D"/>
                <w:shd w:val="clear" w:color="auto" w:fill="FFFFFF"/>
              </w:rPr>
              <w:t>Tell them to share these ideas with others after they have all finished reading to make a summary.</w:t>
            </w:r>
          </w:p>
          <w:p w:rsidR="0069370E" w:rsidRPr="004D23B0" w:rsidRDefault="0069370E" w:rsidP="004D23B0">
            <w:pPr>
              <w:pStyle w:val="Heading2"/>
              <w:numPr>
                <w:ilvl w:val="0"/>
                <w:numId w:val="27"/>
              </w:numPr>
              <w:ind w:left="200" w:hanging="200"/>
              <w:rPr>
                <w:rFonts w:asciiTheme="minorHAnsi" w:hAnsiTheme="minorHAnsi" w:cstheme="minorHAnsi"/>
                <w:color w:val="0B0C1D"/>
                <w:shd w:val="clear" w:color="auto" w:fill="FFFFFF"/>
              </w:rPr>
            </w:pPr>
            <w:r w:rsidRPr="004D23B0">
              <w:rPr>
                <w:rFonts w:asciiTheme="minorHAnsi" w:hAnsiTheme="minorHAnsi" w:cstheme="minorHAnsi"/>
                <w:color w:val="0B0C1D"/>
                <w:shd w:val="clear" w:color="auto" w:fill="FFFFFF"/>
              </w:rPr>
              <w:t xml:space="preserve">Model finding the most important ideas </w:t>
            </w:r>
            <w:r w:rsidR="004D23B0">
              <w:rPr>
                <w:rFonts w:asciiTheme="minorHAnsi" w:hAnsiTheme="minorHAnsi" w:cstheme="minorHAnsi"/>
                <w:color w:val="0B0C1D"/>
                <w:shd w:val="clear" w:color="auto" w:fill="FFFFFF"/>
              </w:rPr>
              <w:t>in a text or story</w:t>
            </w:r>
            <w:r w:rsidRPr="004D23B0">
              <w:rPr>
                <w:rFonts w:asciiTheme="minorHAnsi" w:hAnsiTheme="minorHAnsi" w:cstheme="minorHAnsi"/>
                <w:color w:val="0B0C1D"/>
                <w:shd w:val="clear" w:color="auto" w:fill="FFFFFF"/>
              </w:rPr>
              <w:t xml:space="preserve">. Use </w:t>
            </w:r>
            <w:proofErr w:type="spellStart"/>
            <w:r w:rsidRPr="004D23B0">
              <w:rPr>
                <w:rFonts w:asciiTheme="minorHAnsi" w:hAnsiTheme="minorHAnsi" w:cstheme="minorHAnsi"/>
                <w:color w:val="0B0C1D"/>
                <w:shd w:val="clear" w:color="auto" w:fill="FFFFFF"/>
              </w:rPr>
              <w:t>the</w:t>
            </w:r>
            <w:hyperlink r:id="rId13" w:anchor="link52" w:history="1">
              <w:r w:rsidRPr="004D23B0">
                <w:rPr>
                  <w:rFonts w:asciiTheme="minorHAnsi" w:hAnsiTheme="minorHAnsi" w:cstheme="minorHAnsi"/>
                  <w:color w:val="0B0C1D"/>
                </w:rPr>
                <w:t>think</w:t>
              </w:r>
              <w:proofErr w:type="spellEnd"/>
              <w:r w:rsidRPr="004D23B0">
                <w:rPr>
                  <w:rFonts w:asciiTheme="minorHAnsi" w:hAnsiTheme="minorHAnsi" w:cstheme="minorHAnsi"/>
                  <w:color w:val="0B0C1D"/>
                </w:rPr>
                <w:t xml:space="preserve"> aloud strategy</w:t>
              </w:r>
            </w:hyperlink>
            <w:r w:rsidRPr="004D23B0">
              <w:rPr>
                <w:rFonts w:asciiTheme="minorHAnsi" w:hAnsiTheme="minorHAnsi" w:cstheme="minorHAnsi"/>
                <w:color w:val="0B0C1D"/>
                <w:shd w:val="clear" w:color="auto" w:fill="FFFFFF"/>
              </w:rPr>
              <w:t> so students can hear how to pick out the main ideas.</w:t>
            </w:r>
          </w:p>
          <w:p w:rsidR="0069370E" w:rsidRPr="0069370E" w:rsidRDefault="0069370E" w:rsidP="0069370E"/>
        </w:tc>
      </w:tr>
    </w:tbl>
    <w:p w:rsidR="00C17E2A" w:rsidRDefault="00C17E2A"/>
    <w:sectPr w:rsidR="00C17E2A" w:rsidSect="005C39DC">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2BB" w:rsidRDefault="002072BB">
      <w:pPr>
        <w:spacing w:before="0" w:after="0" w:line="240" w:lineRule="auto"/>
      </w:pPr>
      <w:r>
        <w:separator/>
      </w:r>
    </w:p>
  </w:endnote>
  <w:endnote w:type="continuationSeparator" w:id="1">
    <w:p w:rsidR="002072BB" w:rsidRDefault="002072B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1477D9">
    <w:pPr>
      <w:pStyle w:val="Footer"/>
    </w:pPr>
    <w:r>
      <w:fldChar w:fldCharType="begin"/>
    </w:r>
    <w:r w:rsidR="00D27DC3">
      <w:instrText xml:space="preserve"> PAGE   \* MERGEFORMAT </w:instrText>
    </w:r>
    <w:r>
      <w:fldChar w:fldCharType="separate"/>
    </w:r>
    <w:r w:rsidR="00814120">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2BB" w:rsidRDefault="002072BB">
      <w:pPr>
        <w:spacing w:before="0" w:after="0" w:line="240" w:lineRule="auto"/>
      </w:pPr>
      <w:r>
        <w:separator/>
      </w:r>
    </w:p>
  </w:footnote>
  <w:footnote w:type="continuationSeparator" w:id="1">
    <w:p w:rsidR="002072BB" w:rsidRDefault="002072B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5582F9C"/>
    <w:multiLevelType w:val="hybridMultilevel"/>
    <w:tmpl w:val="E1EA6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471861"/>
    <w:multiLevelType w:val="hybridMultilevel"/>
    <w:tmpl w:val="051A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71FD9"/>
    <w:multiLevelType w:val="hybridMultilevel"/>
    <w:tmpl w:val="F3B03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C1591D"/>
    <w:multiLevelType w:val="hybridMultilevel"/>
    <w:tmpl w:val="FE52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32446"/>
    <w:multiLevelType w:val="hybridMultilevel"/>
    <w:tmpl w:val="91DAFF32"/>
    <w:lvl w:ilvl="0" w:tplc="24F2CE5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BE0B17"/>
    <w:multiLevelType w:val="hybridMultilevel"/>
    <w:tmpl w:val="EB0A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458ED"/>
    <w:multiLevelType w:val="multilevel"/>
    <w:tmpl w:val="84E6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C17975"/>
    <w:multiLevelType w:val="hybridMultilevel"/>
    <w:tmpl w:val="521A3D1E"/>
    <w:lvl w:ilvl="0" w:tplc="F6409F4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7C7F92"/>
    <w:multiLevelType w:val="multilevel"/>
    <w:tmpl w:val="CC56A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8F27D2"/>
    <w:multiLevelType w:val="hybridMultilevel"/>
    <w:tmpl w:val="D36A456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nsid w:val="230064A1"/>
    <w:multiLevelType w:val="hybridMultilevel"/>
    <w:tmpl w:val="BD6EA1E6"/>
    <w:lvl w:ilvl="0" w:tplc="1AB4B582">
      <w:start w:val="1"/>
      <w:numFmt w:val="decimal"/>
      <w:lvlText w:val="%1."/>
      <w:lvlJc w:val="left"/>
      <w:pPr>
        <w:ind w:left="720" w:hanging="360"/>
      </w:pPr>
      <w:rPr>
        <w:rFonts w:cs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095474"/>
    <w:multiLevelType w:val="hybridMultilevel"/>
    <w:tmpl w:val="17B49AE8"/>
    <w:lvl w:ilvl="0" w:tplc="1E0ABCB0">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8421A7"/>
    <w:multiLevelType w:val="hybridMultilevel"/>
    <w:tmpl w:val="90BC1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C4E734D"/>
    <w:multiLevelType w:val="hybridMultilevel"/>
    <w:tmpl w:val="69626324"/>
    <w:lvl w:ilvl="0" w:tplc="D02A93E2">
      <w:start w:val="1"/>
      <w:numFmt w:val="decimal"/>
      <w:lvlText w:val="%1."/>
      <w:lvlJc w:val="left"/>
      <w:pPr>
        <w:ind w:left="720" w:hanging="360"/>
      </w:pPr>
      <w:rPr>
        <w:rFonts w:asciiTheme="minorHAnsi" w:hAnsiTheme="minorHAnsi" w:cstheme="minorHAnsi" w:hint="default"/>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8D1ACA"/>
    <w:multiLevelType w:val="multilevel"/>
    <w:tmpl w:val="D072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84076D"/>
    <w:multiLevelType w:val="hybridMultilevel"/>
    <w:tmpl w:val="33A21BA4"/>
    <w:lvl w:ilvl="0" w:tplc="04090001">
      <w:start w:val="1"/>
      <w:numFmt w:val="bullet"/>
      <w:lvlText w:val=""/>
      <w:lvlJc w:val="left"/>
      <w:pPr>
        <w:ind w:left="863"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abstractNum w:abstractNumId="17">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BD92165"/>
    <w:multiLevelType w:val="hybridMultilevel"/>
    <w:tmpl w:val="C848026A"/>
    <w:lvl w:ilvl="0" w:tplc="D5AA9B90">
      <w:start w:val="1"/>
      <w:numFmt w:val="decimal"/>
      <w:lvlText w:val="%1."/>
      <w:lvlJc w:val="left"/>
      <w:pPr>
        <w:ind w:left="720" w:hanging="360"/>
      </w:pPr>
      <w:rPr>
        <w:rFonts w:asciiTheme="minorHAnsi" w:hAnsiTheme="minorHAnsi" w:cstheme="minorHAnsi" w:hint="default"/>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595BA9"/>
    <w:multiLevelType w:val="hybridMultilevel"/>
    <w:tmpl w:val="67AA81E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0">
    <w:nsid w:val="40E97712"/>
    <w:multiLevelType w:val="hybridMultilevel"/>
    <w:tmpl w:val="3A6A727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431965C9"/>
    <w:multiLevelType w:val="hybridMultilevel"/>
    <w:tmpl w:val="18CEDA26"/>
    <w:lvl w:ilvl="0" w:tplc="24F2CE50">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3350DF5"/>
    <w:multiLevelType w:val="multilevel"/>
    <w:tmpl w:val="2BEA13BA"/>
    <w:lvl w:ilvl="0">
      <w:start w:val="1"/>
      <w:numFmt w:val="decimal"/>
      <w:lvlText w:val="%1."/>
      <w:lvlJc w:val="left"/>
      <w:pPr>
        <w:tabs>
          <w:tab w:val="num" w:pos="720"/>
        </w:tabs>
        <w:ind w:left="720" w:hanging="360"/>
      </w:pPr>
      <w:rPr>
        <w:rFonts w:asciiTheme="minorHAnsi" w:eastAsiaTheme="majorEastAsia" w:hAnsiTheme="minorHAnsi" w:cstheme="minorHAnsi" w:hint="default"/>
        <w:color w:val="auto"/>
        <w:sz w:val="18"/>
        <w:szCs w:val="1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A1C5B5A"/>
    <w:multiLevelType w:val="hybridMultilevel"/>
    <w:tmpl w:val="51360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AC7F12"/>
    <w:multiLevelType w:val="hybridMultilevel"/>
    <w:tmpl w:val="1234AE4E"/>
    <w:lvl w:ilvl="0" w:tplc="59D4A51C">
      <w:start w:val="1"/>
      <w:numFmt w:val="decimal"/>
      <w:lvlText w:val="%1."/>
      <w:lvlJc w:val="left"/>
      <w:pPr>
        <w:ind w:left="720" w:hanging="360"/>
      </w:pPr>
      <w:rPr>
        <w:rFonts w:asciiTheme="minorHAnsi" w:hAnsiTheme="minorHAnsi" w:cs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AD566A"/>
    <w:multiLevelType w:val="hybridMultilevel"/>
    <w:tmpl w:val="F27E5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4D1ABC"/>
    <w:multiLevelType w:val="hybridMultilevel"/>
    <w:tmpl w:val="B6E28D98"/>
    <w:lvl w:ilvl="0" w:tplc="24F2CE5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75E66D7"/>
    <w:multiLevelType w:val="hybridMultilevel"/>
    <w:tmpl w:val="09204EEC"/>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8">
    <w:nsid w:val="5A413F5C"/>
    <w:multiLevelType w:val="hybridMultilevel"/>
    <w:tmpl w:val="66BEFF88"/>
    <w:lvl w:ilvl="0" w:tplc="F6409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7F2517"/>
    <w:multiLevelType w:val="hybridMultilevel"/>
    <w:tmpl w:val="91C6C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2914CE"/>
    <w:multiLevelType w:val="hybridMultilevel"/>
    <w:tmpl w:val="F7DC5D14"/>
    <w:lvl w:ilvl="0" w:tplc="B5FC2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9007B0"/>
    <w:multiLevelType w:val="hybridMultilevel"/>
    <w:tmpl w:val="DCD8F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137EF6"/>
    <w:multiLevelType w:val="hybridMultilevel"/>
    <w:tmpl w:val="F9AC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053A8C"/>
    <w:multiLevelType w:val="multilevel"/>
    <w:tmpl w:val="25F45658"/>
    <w:lvl w:ilvl="0">
      <w:start w:val="1"/>
      <w:numFmt w:val="bullet"/>
      <w:lvlText w:val="-"/>
      <w:lvlJc w:val="left"/>
      <w:pPr>
        <w:tabs>
          <w:tab w:val="num" w:pos="720"/>
        </w:tabs>
        <w:ind w:left="720" w:hanging="360"/>
      </w:pPr>
      <w:rPr>
        <w:rFonts w:ascii="Calibri" w:eastAsiaTheme="minorEastAsia"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C53A09"/>
    <w:multiLevelType w:val="hybridMultilevel"/>
    <w:tmpl w:val="4D984F98"/>
    <w:lvl w:ilvl="0" w:tplc="DBB076A4">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865320"/>
    <w:multiLevelType w:val="hybridMultilevel"/>
    <w:tmpl w:val="6C4ADE34"/>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36">
    <w:nsid w:val="76A911C3"/>
    <w:multiLevelType w:val="hybridMultilevel"/>
    <w:tmpl w:val="38569F4A"/>
    <w:lvl w:ilvl="0" w:tplc="24F2CE5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603FB8"/>
    <w:multiLevelType w:val="hybridMultilevel"/>
    <w:tmpl w:val="71BEF6D4"/>
    <w:lvl w:ilvl="0" w:tplc="F6409F4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6B7F16"/>
    <w:multiLevelType w:val="multilevel"/>
    <w:tmpl w:val="03067308"/>
    <w:lvl w:ilvl="0">
      <w:start w:val="1"/>
      <w:numFmt w:val="decimal"/>
      <w:lvlText w:val="%1."/>
      <w:lvlJc w:val="left"/>
      <w:pPr>
        <w:tabs>
          <w:tab w:val="num" w:pos="720"/>
        </w:tabs>
        <w:ind w:left="720" w:hanging="360"/>
      </w:pPr>
      <w:rPr>
        <w:rFonts w:asciiTheme="minorHAnsi" w:eastAsiaTheme="minorEastAsia" w:hAnsiTheme="minorHAnsi" w:cstheme="minorBidi"/>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BD5F55"/>
    <w:multiLevelType w:val="hybridMultilevel"/>
    <w:tmpl w:val="3B4E798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FB064F"/>
    <w:multiLevelType w:val="hybridMultilevel"/>
    <w:tmpl w:val="4072BF5A"/>
    <w:lvl w:ilvl="0" w:tplc="E6ACEA1E">
      <w:start w:val="1"/>
      <w:numFmt w:val="decimal"/>
      <w:lvlText w:val="%1."/>
      <w:lvlJc w:val="left"/>
      <w:pPr>
        <w:ind w:left="664" w:hanging="360"/>
      </w:pPr>
      <w:rPr>
        <w:rFonts w:hint="default"/>
      </w:rPr>
    </w:lvl>
    <w:lvl w:ilvl="1" w:tplc="04090019" w:tentative="1">
      <w:start w:val="1"/>
      <w:numFmt w:val="lowerLetter"/>
      <w:lvlText w:val="%2."/>
      <w:lvlJc w:val="left"/>
      <w:pPr>
        <w:ind w:left="1384" w:hanging="360"/>
      </w:pPr>
    </w:lvl>
    <w:lvl w:ilvl="2" w:tplc="0409001B" w:tentative="1">
      <w:start w:val="1"/>
      <w:numFmt w:val="lowerRoman"/>
      <w:lvlText w:val="%3."/>
      <w:lvlJc w:val="right"/>
      <w:pPr>
        <w:ind w:left="2104" w:hanging="180"/>
      </w:pPr>
    </w:lvl>
    <w:lvl w:ilvl="3" w:tplc="0409000F" w:tentative="1">
      <w:start w:val="1"/>
      <w:numFmt w:val="decimal"/>
      <w:lvlText w:val="%4."/>
      <w:lvlJc w:val="left"/>
      <w:pPr>
        <w:ind w:left="2824" w:hanging="360"/>
      </w:pPr>
    </w:lvl>
    <w:lvl w:ilvl="4" w:tplc="04090019" w:tentative="1">
      <w:start w:val="1"/>
      <w:numFmt w:val="lowerLetter"/>
      <w:lvlText w:val="%5."/>
      <w:lvlJc w:val="left"/>
      <w:pPr>
        <w:ind w:left="3544" w:hanging="360"/>
      </w:pPr>
    </w:lvl>
    <w:lvl w:ilvl="5" w:tplc="0409001B" w:tentative="1">
      <w:start w:val="1"/>
      <w:numFmt w:val="lowerRoman"/>
      <w:lvlText w:val="%6."/>
      <w:lvlJc w:val="right"/>
      <w:pPr>
        <w:ind w:left="4264" w:hanging="180"/>
      </w:pPr>
    </w:lvl>
    <w:lvl w:ilvl="6" w:tplc="0409000F" w:tentative="1">
      <w:start w:val="1"/>
      <w:numFmt w:val="decimal"/>
      <w:lvlText w:val="%7."/>
      <w:lvlJc w:val="left"/>
      <w:pPr>
        <w:ind w:left="4984" w:hanging="360"/>
      </w:pPr>
    </w:lvl>
    <w:lvl w:ilvl="7" w:tplc="04090019" w:tentative="1">
      <w:start w:val="1"/>
      <w:numFmt w:val="lowerLetter"/>
      <w:lvlText w:val="%8."/>
      <w:lvlJc w:val="left"/>
      <w:pPr>
        <w:ind w:left="5704" w:hanging="360"/>
      </w:pPr>
    </w:lvl>
    <w:lvl w:ilvl="8" w:tplc="0409001B" w:tentative="1">
      <w:start w:val="1"/>
      <w:numFmt w:val="lowerRoman"/>
      <w:lvlText w:val="%9."/>
      <w:lvlJc w:val="right"/>
      <w:pPr>
        <w:ind w:left="6424" w:hanging="180"/>
      </w:pPr>
    </w:lvl>
  </w:abstractNum>
  <w:num w:numId="1">
    <w:abstractNumId w:val="0"/>
  </w:num>
  <w:num w:numId="2">
    <w:abstractNumId w:val="17"/>
  </w:num>
  <w:num w:numId="3">
    <w:abstractNumId w:val="6"/>
  </w:num>
  <w:num w:numId="4">
    <w:abstractNumId w:val="29"/>
  </w:num>
  <w:num w:numId="5">
    <w:abstractNumId w:val="34"/>
  </w:num>
  <w:num w:numId="6">
    <w:abstractNumId w:val="33"/>
  </w:num>
  <w:num w:numId="7">
    <w:abstractNumId w:val="1"/>
  </w:num>
  <w:num w:numId="8">
    <w:abstractNumId w:val="8"/>
  </w:num>
  <w:num w:numId="9">
    <w:abstractNumId w:val="3"/>
  </w:num>
  <w:num w:numId="10">
    <w:abstractNumId w:val="25"/>
  </w:num>
  <w:num w:numId="11">
    <w:abstractNumId w:val="11"/>
  </w:num>
  <w:num w:numId="12">
    <w:abstractNumId w:val="5"/>
  </w:num>
  <w:num w:numId="13">
    <w:abstractNumId w:val="26"/>
  </w:num>
  <w:num w:numId="14">
    <w:abstractNumId w:val="36"/>
  </w:num>
  <w:num w:numId="15">
    <w:abstractNumId w:val="39"/>
  </w:num>
  <w:num w:numId="16">
    <w:abstractNumId w:val="24"/>
  </w:num>
  <w:num w:numId="17">
    <w:abstractNumId w:val="13"/>
  </w:num>
  <w:num w:numId="18">
    <w:abstractNumId w:val="12"/>
  </w:num>
  <w:num w:numId="19">
    <w:abstractNumId w:val="27"/>
  </w:num>
  <w:num w:numId="20">
    <w:abstractNumId w:val="31"/>
  </w:num>
  <w:num w:numId="21">
    <w:abstractNumId w:val="35"/>
  </w:num>
  <w:num w:numId="22">
    <w:abstractNumId w:val="19"/>
  </w:num>
  <w:num w:numId="23">
    <w:abstractNumId w:val="23"/>
  </w:num>
  <w:num w:numId="24">
    <w:abstractNumId w:val="18"/>
  </w:num>
  <w:num w:numId="25">
    <w:abstractNumId w:val="10"/>
  </w:num>
  <w:num w:numId="26">
    <w:abstractNumId w:val="16"/>
  </w:num>
  <w:num w:numId="27">
    <w:abstractNumId w:val="14"/>
  </w:num>
  <w:num w:numId="28">
    <w:abstractNumId w:val="22"/>
  </w:num>
  <w:num w:numId="29">
    <w:abstractNumId w:val="40"/>
  </w:num>
  <w:num w:numId="30">
    <w:abstractNumId w:val="21"/>
  </w:num>
  <w:num w:numId="31">
    <w:abstractNumId w:val="7"/>
  </w:num>
  <w:num w:numId="32">
    <w:abstractNumId w:val="30"/>
  </w:num>
  <w:num w:numId="33">
    <w:abstractNumId w:val="37"/>
  </w:num>
  <w:num w:numId="34">
    <w:abstractNumId w:val="20"/>
  </w:num>
  <w:num w:numId="35">
    <w:abstractNumId w:val="38"/>
  </w:num>
  <w:num w:numId="36">
    <w:abstractNumId w:val="32"/>
  </w:num>
  <w:num w:numId="37">
    <w:abstractNumId w:val="4"/>
  </w:num>
  <w:num w:numId="38">
    <w:abstractNumId w:val="2"/>
  </w:num>
  <w:num w:numId="39">
    <w:abstractNumId w:val="9"/>
  </w:num>
  <w:num w:numId="40">
    <w:abstractNumId w:val="15"/>
  </w:num>
  <w:num w:numId="41">
    <w:abstractNumId w:val="2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6145"/>
  </w:hdrShapeDefaults>
  <w:footnotePr>
    <w:footnote w:id="0"/>
    <w:footnote w:id="1"/>
  </w:footnotePr>
  <w:endnotePr>
    <w:endnote w:id="0"/>
    <w:endnote w:id="1"/>
  </w:endnotePr>
  <w:compat>
    <w:useFELayout/>
  </w:compat>
  <w:rsids>
    <w:rsidRoot w:val="00FB61C0"/>
    <w:rsid w:val="00003186"/>
    <w:rsid w:val="00004D77"/>
    <w:rsid w:val="00012774"/>
    <w:rsid w:val="000153A3"/>
    <w:rsid w:val="00017AB7"/>
    <w:rsid w:val="000217FD"/>
    <w:rsid w:val="00025F28"/>
    <w:rsid w:val="00027617"/>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52C8"/>
    <w:rsid w:val="000B601E"/>
    <w:rsid w:val="000B72D9"/>
    <w:rsid w:val="000B7585"/>
    <w:rsid w:val="000C562D"/>
    <w:rsid w:val="000D44B1"/>
    <w:rsid w:val="000D5DFD"/>
    <w:rsid w:val="000E2930"/>
    <w:rsid w:val="000E484B"/>
    <w:rsid w:val="000F3C73"/>
    <w:rsid w:val="00100ADB"/>
    <w:rsid w:val="00110F25"/>
    <w:rsid w:val="00111531"/>
    <w:rsid w:val="00120253"/>
    <w:rsid w:val="001205AF"/>
    <w:rsid w:val="001240F2"/>
    <w:rsid w:val="00134383"/>
    <w:rsid w:val="001432FD"/>
    <w:rsid w:val="001477D9"/>
    <w:rsid w:val="00151B6D"/>
    <w:rsid w:val="001522B0"/>
    <w:rsid w:val="001611AE"/>
    <w:rsid w:val="00163CA6"/>
    <w:rsid w:val="001701D0"/>
    <w:rsid w:val="001703E0"/>
    <w:rsid w:val="001709FE"/>
    <w:rsid w:val="00171443"/>
    <w:rsid w:val="0017273B"/>
    <w:rsid w:val="0017631E"/>
    <w:rsid w:val="0019171E"/>
    <w:rsid w:val="001954EF"/>
    <w:rsid w:val="00196867"/>
    <w:rsid w:val="001A5662"/>
    <w:rsid w:val="001A6D78"/>
    <w:rsid w:val="001A7226"/>
    <w:rsid w:val="001B3AA5"/>
    <w:rsid w:val="001C0A0E"/>
    <w:rsid w:val="001C4621"/>
    <w:rsid w:val="001D1806"/>
    <w:rsid w:val="001D2C84"/>
    <w:rsid w:val="001D3BC8"/>
    <w:rsid w:val="001D4D95"/>
    <w:rsid w:val="001D6B1C"/>
    <w:rsid w:val="001D78C1"/>
    <w:rsid w:val="001E0A62"/>
    <w:rsid w:val="001E6B90"/>
    <w:rsid w:val="001F4D29"/>
    <w:rsid w:val="001F5B63"/>
    <w:rsid w:val="00201B50"/>
    <w:rsid w:val="00204544"/>
    <w:rsid w:val="00205412"/>
    <w:rsid w:val="0020622F"/>
    <w:rsid w:val="002072BB"/>
    <w:rsid w:val="00210F3F"/>
    <w:rsid w:val="00211450"/>
    <w:rsid w:val="00211CFF"/>
    <w:rsid w:val="0022258A"/>
    <w:rsid w:val="00227208"/>
    <w:rsid w:val="00234570"/>
    <w:rsid w:val="00237EC2"/>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C2B76"/>
    <w:rsid w:val="002D3295"/>
    <w:rsid w:val="002D41D0"/>
    <w:rsid w:val="002E4739"/>
    <w:rsid w:val="002E79D5"/>
    <w:rsid w:val="002F4915"/>
    <w:rsid w:val="0030105F"/>
    <w:rsid w:val="00304069"/>
    <w:rsid w:val="00304B4A"/>
    <w:rsid w:val="00310BAC"/>
    <w:rsid w:val="00312F69"/>
    <w:rsid w:val="003242CF"/>
    <w:rsid w:val="00324C58"/>
    <w:rsid w:val="003254A0"/>
    <w:rsid w:val="00331C10"/>
    <w:rsid w:val="00332EB8"/>
    <w:rsid w:val="00346000"/>
    <w:rsid w:val="003468F5"/>
    <w:rsid w:val="00350D6F"/>
    <w:rsid w:val="00355A43"/>
    <w:rsid w:val="00362919"/>
    <w:rsid w:val="00364EE2"/>
    <w:rsid w:val="00367DF9"/>
    <w:rsid w:val="00373522"/>
    <w:rsid w:val="00373682"/>
    <w:rsid w:val="00377690"/>
    <w:rsid w:val="003815BC"/>
    <w:rsid w:val="00384895"/>
    <w:rsid w:val="003953E6"/>
    <w:rsid w:val="00396443"/>
    <w:rsid w:val="003A037B"/>
    <w:rsid w:val="003A31B0"/>
    <w:rsid w:val="003A3D34"/>
    <w:rsid w:val="003A4189"/>
    <w:rsid w:val="003A72AC"/>
    <w:rsid w:val="003B1470"/>
    <w:rsid w:val="003B777D"/>
    <w:rsid w:val="003C0602"/>
    <w:rsid w:val="003C4CA4"/>
    <w:rsid w:val="003C7DAD"/>
    <w:rsid w:val="003D159E"/>
    <w:rsid w:val="003D30E4"/>
    <w:rsid w:val="003E4AD7"/>
    <w:rsid w:val="0040481C"/>
    <w:rsid w:val="004061AF"/>
    <w:rsid w:val="004138FF"/>
    <w:rsid w:val="00417B53"/>
    <w:rsid w:val="00420EFD"/>
    <w:rsid w:val="00421742"/>
    <w:rsid w:val="00425F4D"/>
    <w:rsid w:val="00425F80"/>
    <w:rsid w:val="004268DD"/>
    <w:rsid w:val="00430D97"/>
    <w:rsid w:val="00430F59"/>
    <w:rsid w:val="004343E9"/>
    <w:rsid w:val="0044084F"/>
    <w:rsid w:val="004433CB"/>
    <w:rsid w:val="0044472C"/>
    <w:rsid w:val="00453D92"/>
    <w:rsid w:val="0045402B"/>
    <w:rsid w:val="004564F8"/>
    <w:rsid w:val="004827E6"/>
    <w:rsid w:val="00483322"/>
    <w:rsid w:val="00483AE5"/>
    <w:rsid w:val="00484258"/>
    <w:rsid w:val="00485065"/>
    <w:rsid w:val="00486F5A"/>
    <w:rsid w:val="004A3441"/>
    <w:rsid w:val="004B20E0"/>
    <w:rsid w:val="004B46D3"/>
    <w:rsid w:val="004C02DF"/>
    <w:rsid w:val="004C59A6"/>
    <w:rsid w:val="004C6C13"/>
    <w:rsid w:val="004C7E8E"/>
    <w:rsid w:val="004D089D"/>
    <w:rsid w:val="004D23B0"/>
    <w:rsid w:val="004D4C05"/>
    <w:rsid w:val="004E29C7"/>
    <w:rsid w:val="004F06F3"/>
    <w:rsid w:val="004F1557"/>
    <w:rsid w:val="004F60C4"/>
    <w:rsid w:val="004F6D32"/>
    <w:rsid w:val="005019E2"/>
    <w:rsid w:val="0050275A"/>
    <w:rsid w:val="0050427F"/>
    <w:rsid w:val="005044F2"/>
    <w:rsid w:val="005121C4"/>
    <w:rsid w:val="00517CB1"/>
    <w:rsid w:val="00520977"/>
    <w:rsid w:val="00520DAF"/>
    <w:rsid w:val="00527CCB"/>
    <w:rsid w:val="00532D9F"/>
    <w:rsid w:val="00532DD1"/>
    <w:rsid w:val="00533EBA"/>
    <w:rsid w:val="00541391"/>
    <w:rsid w:val="00545106"/>
    <w:rsid w:val="00546ACD"/>
    <w:rsid w:val="00564684"/>
    <w:rsid w:val="00564CE9"/>
    <w:rsid w:val="00565CE3"/>
    <w:rsid w:val="0056788D"/>
    <w:rsid w:val="00571290"/>
    <w:rsid w:val="00571886"/>
    <w:rsid w:val="00577C40"/>
    <w:rsid w:val="00581275"/>
    <w:rsid w:val="00583DA1"/>
    <w:rsid w:val="005A0B9A"/>
    <w:rsid w:val="005A4652"/>
    <w:rsid w:val="005A5D9C"/>
    <w:rsid w:val="005A70D5"/>
    <w:rsid w:val="005B033F"/>
    <w:rsid w:val="005B5711"/>
    <w:rsid w:val="005B7D58"/>
    <w:rsid w:val="005B7E63"/>
    <w:rsid w:val="005C2512"/>
    <w:rsid w:val="005C327D"/>
    <w:rsid w:val="005C39DC"/>
    <w:rsid w:val="005D27CF"/>
    <w:rsid w:val="005D78FD"/>
    <w:rsid w:val="005F37E5"/>
    <w:rsid w:val="00601257"/>
    <w:rsid w:val="00603309"/>
    <w:rsid w:val="00606C52"/>
    <w:rsid w:val="0060771A"/>
    <w:rsid w:val="0060788A"/>
    <w:rsid w:val="00612A96"/>
    <w:rsid w:val="00614D56"/>
    <w:rsid w:val="00620391"/>
    <w:rsid w:val="0063032B"/>
    <w:rsid w:val="00631E0E"/>
    <w:rsid w:val="006326A0"/>
    <w:rsid w:val="006404AA"/>
    <w:rsid w:val="00641D69"/>
    <w:rsid w:val="006475CC"/>
    <w:rsid w:val="006513FB"/>
    <w:rsid w:val="00653E8F"/>
    <w:rsid w:val="00667D6F"/>
    <w:rsid w:val="00675B73"/>
    <w:rsid w:val="00677486"/>
    <w:rsid w:val="00686B1E"/>
    <w:rsid w:val="0069370E"/>
    <w:rsid w:val="00697CD8"/>
    <w:rsid w:val="006A5952"/>
    <w:rsid w:val="006B19E5"/>
    <w:rsid w:val="006B3200"/>
    <w:rsid w:val="006B571A"/>
    <w:rsid w:val="006C15A4"/>
    <w:rsid w:val="006C2F42"/>
    <w:rsid w:val="006D337A"/>
    <w:rsid w:val="006E7F4B"/>
    <w:rsid w:val="006F0615"/>
    <w:rsid w:val="006F0813"/>
    <w:rsid w:val="006F50C6"/>
    <w:rsid w:val="006F5DC7"/>
    <w:rsid w:val="006F7C39"/>
    <w:rsid w:val="006F7E46"/>
    <w:rsid w:val="0070141C"/>
    <w:rsid w:val="00706EE0"/>
    <w:rsid w:val="00713D5E"/>
    <w:rsid w:val="00714A8D"/>
    <w:rsid w:val="007177D7"/>
    <w:rsid w:val="007250B8"/>
    <w:rsid w:val="00735CBB"/>
    <w:rsid w:val="00740E81"/>
    <w:rsid w:val="00742B82"/>
    <w:rsid w:val="00743B1E"/>
    <w:rsid w:val="00747C96"/>
    <w:rsid w:val="00752C4E"/>
    <w:rsid w:val="00756214"/>
    <w:rsid w:val="007562D5"/>
    <w:rsid w:val="00761C97"/>
    <w:rsid w:val="00761F09"/>
    <w:rsid w:val="007644C3"/>
    <w:rsid w:val="0076583E"/>
    <w:rsid w:val="00773C70"/>
    <w:rsid w:val="00777637"/>
    <w:rsid w:val="00780730"/>
    <w:rsid w:val="0078211E"/>
    <w:rsid w:val="0078309D"/>
    <w:rsid w:val="00786B8E"/>
    <w:rsid w:val="00791E09"/>
    <w:rsid w:val="007A3BF7"/>
    <w:rsid w:val="007A5B16"/>
    <w:rsid w:val="007C31C8"/>
    <w:rsid w:val="007E5E02"/>
    <w:rsid w:val="007F09DA"/>
    <w:rsid w:val="007F163A"/>
    <w:rsid w:val="007F4FCC"/>
    <w:rsid w:val="007F65A3"/>
    <w:rsid w:val="00807AE6"/>
    <w:rsid w:val="00811AB9"/>
    <w:rsid w:val="00814120"/>
    <w:rsid w:val="00825E9F"/>
    <w:rsid w:val="0083703B"/>
    <w:rsid w:val="008452D9"/>
    <w:rsid w:val="0085030E"/>
    <w:rsid w:val="00853340"/>
    <w:rsid w:val="008549B7"/>
    <w:rsid w:val="00860B5E"/>
    <w:rsid w:val="008776E5"/>
    <w:rsid w:val="00885068"/>
    <w:rsid w:val="00893ED9"/>
    <w:rsid w:val="008A1576"/>
    <w:rsid w:val="008A326A"/>
    <w:rsid w:val="008B2B0B"/>
    <w:rsid w:val="008B2CBF"/>
    <w:rsid w:val="008D02F2"/>
    <w:rsid w:val="008D7395"/>
    <w:rsid w:val="008D7836"/>
    <w:rsid w:val="008E2AFC"/>
    <w:rsid w:val="008F27DC"/>
    <w:rsid w:val="008F2C91"/>
    <w:rsid w:val="008F5294"/>
    <w:rsid w:val="008F771F"/>
    <w:rsid w:val="009002D5"/>
    <w:rsid w:val="00900472"/>
    <w:rsid w:val="00901ADF"/>
    <w:rsid w:val="00910100"/>
    <w:rsid w:val="009149FB"/>
    <w:rsid w:val="00915DB9"/>
    <w:rsid w:val="00920AD3"/>
    <w:rsid w:val="009232C2"/>
    <w:rsid w:val="009260D0"/>
    <w:rsid w:val="009378FA"/>
    <w:rsid w:val="0095499F"/>
    <w:rsid w:val="009563B9"/>
    <w:rsid w:val="00956A48"/>
    <w:rsid w:val="00956B0B"/>
    <w:rsid w:val="00956DE4"/>
    <w:rsid w:val="00956FB9"/>
    <w:rsid w:val="00966C71"/>
    <w:rsid w:val="00967165"/>
    <w:rsid w:val="0097003E"/>
    <w:rsid w:val="00971415"/>
    <w:rsid w:val="00974538"/>
    <w:rsid w:val="00975A8B"/>
    <w:rsid w:val="00982A20"/>
    <w:rsid w:val="0098460F"/>
    <w:rsid w:val="00985A41"/>
    <w:rsid w:val="00991B66"/>
    <w:rsid w:val="00994216"/>
    <w:rsid w:val="0099718C"/>
    <w:rsid w:val="009A04CA"/>
    <w:rsid w:val="009A4BA1"/>
    <w:rsid w:val="009D155F"/>
    <w:rsid w:val="009D287F"/>
    <w:rsid w:val="009D30C4"/>
    <w:rsid w:val="009D5198"/>
    <w:rsid w:val="009D72E5"/>
    <w:rsid w:val="009E08FF"/>
    <w:rsid w:val="009E61B2"/>
    <w:rsid w:val="009E72C5"/>
    <w:rsid w:val="009F7C60"/>
    <w:rsid w:val="00A007CA"/>
    <w:rsid w:val="00A0116B"/>
    <w:rsid w:val="00A1735C"/>
    <w:rsid w:val="00A25094"/>
    <w:rsid w:val="00A367FF"/>
    <w:rsid w:val="00A37E88"/>
    <w:rsid w:val="00A50553"/>
    <w:rsid w:val="00A51761"/>
    <w:rsid w:val="00A64CB0"/>
    <w:rsid w:val="00A71E70"/>
    <w:rsid w:val="00A74FCC"/>
    <w:rsid w:val="00A75FF1"/>
    <w:rsid w:val="00A82696"/>
    <w:rsid w:val="00A832CB"/>
    <w:rsid w:val="00A85D55"/>
    <w:rsid w:val="00A953B4"/>
    <w:rsid w:val="00AB0656"/>
    <w:rsid w:val="00AB565D"/>
    <w:rsid w:val="00AC63A2"/>
    <w:rsid w:val="00AD171D"/>
    <w:rsid w:val="00AD5265"/>
    <w:rsid w:val="00AD6AD0"/>
    <w:rsid w:val="00AE1257"/>
    <w:rsid w:val="00AE2569"/>
    <w:rsid w:val="00AE2FC3"/>
    <w:rsid w:val="00AF3137"/>
    <w:rsid w:val="00AF47E1"/>
    <w:rsid w:val="00AF69C0"/>
    <w:rsid w:val="00B02EA6"/>
    <w:rsid w:val="00B04441"/>
    <w:rsid w:val="00B046C1"/>
    <w:rsid w:val="00B07834"/>
    <w:rsid w:val="00B25DC5"/>
    <w:rsid w:val="00B262A1"/>
    <w:rsid w:val="00B27BDC"/>
    <w:rsid w:val="00B30F64"/>
    <w:rsid w:val="00B34A5B"/>
    <w:rsid w:val="00B36C8F"/>
    <w:rsid w:val="00B4776C"/>
    <w:rsid w:val="00B50357"/>
    <w:rsid w:val="00B542DD"/>
    <w:rsid w:val="00B55350"/>
    <w:rsid w:val="00B57396"/>
    <w:rsid w:val="00B67C04"/>
    <w:rsid w:val="00B8438A"/>
    <w:rsid w:val="00B87608"/>
    <w:rsid w:val="00B91FAF"/>
    <w:rsid w:val="00B93FEC"/>
    <w:rsid w:val="00BA223B"/>
    <w:rsid w:val="00BA6A40"/>
    <w:rsid w:val="00BA7BE8"/>
    <w:rsid w:val="00BB359B"/>
    <w:rsid w:val="00BB5607"/>
    <w:rsid w:val="00BC3471"/>
    <w:rsid w:val="00BC356C"/>
    <w:rsid w:val="00BC5BC2"/>
    <w:rsid w:val="00BD0FF7"/>
    <w:rsid w:val="00BD430C"/>
    <w:rsid w:val="00BD4319"/>
    <w:rsid w:val="00BD5017"/>
    <w:rsid w:val="00BE0043"/>
    <w:rsid w:val="00BE3F43"/>
    <w:rsid w:val="00BF0E60"/>
    <w:rsid w:val="00BF1083"/>
    <w:rsid w:val="00BF1D3C"/>
    <w:rsid w:val="00BF3180"/>
    <w:rsid w:val="00C02188"/>
    <w:rsid w:val="00C03799"/>
    <w:rsid w:val="00C112AD"/>
    <w:rsid w:val="00C12DD5"/>
    <w:rsid w:val="00C136D0"/>
    <w:rsid w:val="00C17A54"/>
    <w:rsid w:val="00C17E2A"/>
    <w:rsid w:val="00C20C1E"/>
    <w:rsid w:val="00C24A10"/>
    <w:rsid w:val="00C40201"/>
    <w:rsid w:val="00C403C3"/>
    <w:rsid w:val="00C61E15"/>
    <w:rsid w:val="00C73B2C"/>
    <w:rsid w:val="00C73D7E"/>
    <w:rsid w:val="00C771B8"/>
    <w:rsid w:val="00C82CFC"/>
    <w:rsid w:val="00C83F94"/>
    <w:rsid w:val="00C841FC"/>
    <w:rsid w:val="00C84DB2"/>
    <w:rsid w:val="00C92835"/>
    <w:rsid w:val="00CA3F8C"/>
    <w:rsid w:val="00CA6168"/>
    <w:rsid w:val="00CB08CC"/>
    <w:rsid w:val="00CB2D0F"/>
    <w:rsid w:val="00CB574B"/>
    <w:rsid w:val="00CB7870"/>
    <w:rsid w:val="00CC3B13"/>
    <w:rsid w:val="00CC605B"/>
    <w:rsid w:val="00CD4D2B"/>
    <w:rsid w:val="00CE56FD"/>
    <w:rsid w:val="00CE5B35"/>
    <w:rsid w:val="00CF4D19"/>
    <w:rsid w:val="00D021AC"/>
    <w:rsid w:val="00D06587"/>
    <w:rsid w:val="00D10A18"/>
    <w:rsid w:val="00D12602"/>
    <w:rsid w:val="00D15CAA"/>
    <w:rsid w:val="00D17E02"/>
    <w:rsid w:val="00D2109C"/>
    <w:rsid w:val="00D27DC3"/>
    <w:rsid w:val="00D329A0"/>
    <w:rsid w:val="00D3577C"/>
    <w:rsid w:val="00D375F4"/>
    <w:rsid w:val="00D43AC0"/>
    <w:rsid w:val="00D44BF5"/>
    <w:rsid w:val="00D47C20"/>
    <w:rsid w:val="00D56441"/>
    <w:rsid w:val="00D63A36"/>
    <w:rsid w:val="00D8019B"/>
    <w:rsid w:val="00D812F1"/>
    <w:rsid w:val="00D83CFB"/>
    <w:rsid w:val="00D85628"/>
    <w:rsid w:val="00D914D8"/>
    <w:rsid w:val="00DA1F66"/>
    <w:rsid w:val="00DC17D5"/>
    <w:rsid w:val="00DC76FD"/>
    <w:rsid w:val="00DD2352"/>
    <w:rsid w:val="00DE0478"/>
    <w:rsid w:val="00DE3AC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52179"/>
    <w:rsid w:val="00E601B6"/>
    <w:rsid w:val="00E601FC"/>
    <w:rsid w:val="00E80C06"/>
    <w:rsid w:val="00E84F61"/>
    <w:rsid w:val="00E85536"/>
    <w:rsid w:val="00E86F8A"/>
    <w:rsid w:val="00EA3A1A"/>
    <w:rsid w:val="00EA5BCA"/>
    <w:rsid w:val="00EA78ED"/>
    <w:rsid w:val="00EB2FF3"/>
    <w:rsid w:val="00EB5924"/>
    <w:rsid w:val="00EC2D9F"/>
    <w:rsid w:val="00ED219F"/>
    <w:rsid w:val="00ED2AA6"/>
    <w:rsid w:val="00ED3F48"/>
    <w:rsid w:val="00EE18BB"/>
    <w:rsid w:val="00EE497B"/>
    <w:rsid w:val="00EF0198"/>
    <w:rsid w:val="00EF7436"/>
    <w:rsid w:val="00F1179F"/>
    <w:rsid w:val="00F12F9F"/>
    <w:rsid w:val="00F17FDF"/>
    <w:rsid w:val="00F208E3"/>
    <w:rsid w:val="00F23572"/>
    <w:rsid w:val="00F235D6"/>
    <w:rsid w:val="00F27FA3"/>
    <w:rsid w:val="00F5037A"/>
    <w:rsid w:val="00F508FD"/>
    <w:rsid w:val="00F50DEA"/>
    <w:rsid w:val="00F51303"/>
    <w:rsid w:val="00F542D4"/>
    <w:rsid w:val="00F60399"/>
    <w:rsid w:val="00F616CA"/>
    <w:rsid w:val="00F62519"/>
    <w:rsid w:val="00F62599"/>
    <w:rsid w:val="00F651AD"/>
    <w:rsid w:val="00F66CE1"/>
    <w:rsid w:val="00F7617C"/>
    <w:rsid w:val="00F814F7"/>
    <w:rsid w:val="00FA3288"/>
    <w:rsid w:val="00FA53ED"/>
    <w:rsid w:val="00FA570E"/>
    <w:rsid w:val="00FB17D4"/>
    <w:rsid w:val="00FB30A1"/>
    <w:rsid w:val="00FB5202"/>
    <w:rsid w:val="00FB61C0"/>
    <w:rsid w:val="00FB7459"/>
    <w:rsid w:val="00FC2AF9"/>
    <w:rsid w:val="00FC4700"/>
    <w:rsid w:val="00FC7E02"/>
    <w:rsid w:val="00FE4D5F"/>
    <w:rsid w:val="00FE67CC"/>
    <w:rsid w:val="00FE68F0"/>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5C39DC"/>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5C39DC"/>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5C39DC"/>
    <w:pPr>
      <w:keepNext/>
      <w:keepLines/>
      <w:spacing w:before="4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332EB8"/>
    <w:pPr>
      <w:keepNext/>
      <w:keepLines/>
      <w:spacing w:before="40" w:after="0"/>
      <w:outlineLvl w:val="3"/>
    </w:pPr>
    <w:rPr>
      <w:rFonts w:asciiTheme="majorHAnsi" w:eastAsiaTheme="majorEastAsia" w:hAnsiTheme="majorHAnsi" w:cstheme="majorBidi"/>
      <w:i/>
      <w:iCs/>
      <w:color w:val="C146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39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5C39DC"/>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5C39DC"/>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5C39DC"/>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5C39DC"/>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5C39DC"/>
    <w:rPr>
      <w:color w:val="808080"/>
    </w:rPr>
  </w:style>
  <w:style w:type="table" w:customStyle="1" w:styleId="LessonPlan">
    <w:name w:val="Lesson Plan"/>
    <w:basedOn w:val="TableNormal"/>
    <w:uiPriority w:val="99"/>
    <w:rsid w:val="005C39DC"/>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5C39DC"/>
    <w:pPr>
      <w:spacing w:before="0" w:after="0" w:line="240" w:lineRule="auto"/>
    </w:pPr>
  </w:style>
  <w:style w:type="character" w:customStyle="1" w:styleId="Heading1Char">
    <w:name w:val="Heading 1 Char"/>
    <w:basedOn w:val="DefaultParagraphFont"/>
    <w:link w:val="Heading1"/>
    <w:uiPriority w:val="9"/>
    <w:rsid w:val="005C39DC"/>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5C39DC"/>
    <w:pPr>
      <w:numPr>
        <w:numId w:val="1"/>
      </w:numPr>
      <w:contextualSpacing/>
    </w:pPr>
  </w:style>
  <w:style w:type="character" w:customStyle="1" w:styleId="Heading2Char">
    <w:name w:val="Heading 2 Char"/>
    <w:basedOn w:val="DefaultParagraphFont"/>
    <w:link w:val="Heading2"/>
    <w:uiPriority w:val="9"/>
    <w:rsid w:val="005C39DC"/>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5C39DC"/>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5C39DC"/>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5C39DC"/>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NormalWeb">
    <w:name w:val="Normal (Web)"/>
    <w:basedOn w:val="Normal"/>
    <w:uiPriority w:val="99"/>
    <w:unhideWhenUsed/>
    <w:rsid w:val="002E79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4268DD"/>
    <w:rPr>
      <w:b/>
      <w:bCs/>
    </w:rPr>
  </w:style>
  <w:style w:type="character" w:styleId="Emphasis">
    <w:name w:val="Emphasis"/>
    <w:basedOn w:val="DefaultParagraphFont"/>
    <w:uiPriority w:val="20"/>
    <w:qFormat/>
    <w:rsid w:val="004268DD"/>
    <w:rPr>
      <w:i/>
      <w:iCs/>
    </w:rPr>
  </w:style>
  <w:style w:type="character" w:customStyle="1" w:styleId="a">
    <w:name w:val="a"/>
    <w:basedOn w:val="DefaultParagraphFont"/>
    <w:rsid w:val="00D83CFB"/>
  </w:style>
  <w:style w:type="character" w:styleId="HTMLCode">
    <w:name w:val="HTML Code"/>
    <w:basedOn w:val="DefaultParagraphFont"/>
    <w:uiPriority w:val="99"/>
    <w:semiHidden/>
    <w:unhideWhenUsed/>
    <w:rsid w:val="00237EC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32EB8"/>
    <w:rPr>
      <w:rFonts w:asciiTheme="majorHAnsi" w:eastAsiaTheme="majorEastAsia" w:hAnsiTheme="majorHAnsi" w:cstheme="majorBidi"/>
      <w:i/>
      <w:iCs/>
      <w:color w:val="C1460C" w:themeColor="accent1" w:themeShade="BF"/>
    </w:rPr>
  </w:style>
  <w:style w:type="paragraph" w:customStyle="1" w:styleId="shortbottompad">
    <w:name w:val="shortbottompad"/>
    <w:basedOn w:val="Normal"/>
    <w:rsid w:val="001A7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532D9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D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13501">
      <w:bodyDiv w:val="1"/>
      <w:marLeft w:val="0"/>
      <w:marRight w:val="0"/>
      <w:marTop w:val="0"/>
      <w:marBottom w:val="0"/>
      <w:divBdr>
        <w:top w:val="none" w:sz="0" w:space="0" w:color="auto"/>
        <w:left w:val="none" w:sz="0" w:space="0" w:color="auto"/>
        <w:bottom w:val="none" w:sz="0" w:space="0" w:color="auto"/>
        <w:right w:val="none" w:sz="0" w:space="0" w:color="auto"/>
      </w:divBdr>
    </w:div>
    <w:div w:id="43795120">
      <w:bodyDiv w:val="1"/>
      <w:marLeft w:val="0"/>
      <w:marRight w:val="0"/>
      <w:marTop w:val="0"/>
      <w:marBottom w:val="0"/>
      <w:divBdr>
        <w:top w:val="none" w:sz="0" w:space="0" w:color="auto"/>
        <w:left w:val="none" w:sz="0" w:space="0" w:color="auto"/>
        <w:bottom w:val="none" w:sz="0" w:space="0" w:color="auto"/>
        <w:right w:val="none" w:sz="0" w:space="0" w:color="auto"/>
      </w:divBdr>
    </w:div>
    <w:div w:id="112408202">
      <w:bodyDiv w:val="1"/>
      <w:marLeft w:val="0"/>
      <w:marRight w:val="0"/>
      <w:marTop w:val="0"/>
      <w:marBottom w:val="0"/>
      <w:divBdr>
        <w:top w:val="none" w:sz="0" w:space="0" w:color="auto"/>
        <w:left w:val="none" w:sz="0" w:space="0" w:color="auto"/>
        <w:bottom w:val="none" w:sz="0" w:space="0" w:color="auto"/>
        <w:right w:val="none" w:sz="0" w:space="0" w:color="auto"/>
      </w:divBdr>
    </w:div>
    <w:div w:id="146241362">
      <w:bodyDiv w:val="1"/>
      <w:marLeft w:val="0"/>
      <w:marRight w:val="0"/>
      <w:marTop w:val="0"/>
      <w:marBottom w:val="0"/>
      <w:divBdr>
        <w:top w:val="none" w:sz="0" w:space="0" w:color="auto"/>
        <w:left w:val="none" w:sz="0" w:space="0" w:color="auto"/>
        <w:bottom w:val="none" w:sz="0" w:space="0" w:color="auto"/>
        <w:right w:val="none" w:sz="0" w:space="0" w:color="auto"/>
      </w:divBdr>
    </w:div>
    <w:div w:id="169297830">
      <w:bodyDiv w:val="1"/>
      <w:marLeft w:val="0"/>
      <w:marRight w:val="0"/>
      <w:marTop w:val="0"/>
      <w:marBottom w:val="0"/>
      <w:divBdr>
        <w:top w:val="none" w:sz="0" w:space="0" w:color="auto"/>
        <w:left w:val="none" w:sz="0" w:space="0" w:color="auto"/>
        <w:bottom w:val="none" w:sz="0" w:space="0" w:color="auto"/>
        <w:right w:val="none" w:sz="0" w:space="0" w:color="auto"/>
      </w:divBdr>
    </w:div>
    <w:div w:id="263071657">
      <w:bodyDiv w:val="1"/>
      <w:marLeft w:val="0"/>
      <w:marRight w:val="0"/>
      <w:marTop w:val="0"/>
      <w:marBottom w:val="0"/>
      <w:divBdr>
        <w:top w:val="none" w:sz="0" w:space="0" w:color="auto"/>
        <w:left w:val="none" w:sz="0" w:space="0" w:color="auto"/>
        <w:bottom w:val="none" w:sz="0" w:space="0" w:color="auto"/>
        <w:right w:val="none" w:sz="0" w:space="0" w:color="auto"/>
      </w:divBdr>
    </w:div>
    <w:div w:id="273636194">
      <w:bodyDiv w:val="1"/>
      <w:marLeft w:val="0"/>
      <w:marRight w:val="0"/>
      <w:marTop w:val="0"/>
      <w:marBottom w:val="0"/>
      <w:divBdr>
        <w:top w:val="none" w:sz="0" w:space="0" w:color="auto"/>
        <w:left w:val="none" w:sz="0" w:space="0" w:color="auto"/>
        <w:bottom w:val="none" w:sz="0" w:space="0" w:color="auto"/>
        <w:right w:val="none" w:sz="0" w:space="0" w:color="auto"/>
      </w:divBdr>
    </w:div>
    <w:div w:id="301008795">
      <w:bodyDiv w:val="1"/>
      <w:marLeft w:val="0"/>
      <w:marRight w:val="0"/>
      <w:marTop w:val="0"/>
      <w:marBottom w:val="0"/>
      <w:divBdr>
        <w:top w:val="none" w:sz="0" w:space="0" w:color="auto"/>
        <w:left w:val="none" w:sz="0" w:space="0" w:color="auto"/>
        <w:bottom w:val="none" w:sz="0" w:space="0" w:color="auto"/>
        <w:right w:val="none" w:sz="0" w:space="0" w:color="auto"/>
      </w:divBdr>
    </w:div>
    <w:div w:id="473110446">
      <w:bodyDiv w:val="1"/>
      <w:marLeft w:val="0"/>
      <w:marRight w:val="0"/>
      <w:marTop w:val="0"/>
      <w:marBottom w:val="0"/>
      <w:divBdr>
        <w:top w:val="none" w:sz="0" w:space="0" w:color="auto"/>
        <w:left w:val="none" w:sz="0" w:space="0" w:color="auto"/>
        <w:bottom w:val="none" w:sz="0" w:space="0" w:color="auto"/>
        <w:right w:val="none" w:sz="0" w:space="0" w:color="auto"/>
      </w:divBdr>
    </w:div>
    <w:div w:id="501547146">
      <w:bodyDiv w:val="1"/>
      <w:marLeft w:val="0"/>
      <w:marRight w:val="0"/>
      <w:marTop w:val="0"/>
      <w:marBottom w:val="0"/>
      <w:divBdr>
        <w:top w:val="none" w:sz="0" w:space="0" w:color="auto"/>
        <w:left w:val="none" w:sz="0" w:space="0" w:color="auto"/>
        <w:bottom w:val="none" w:sz="0" w:space="0" w:color="auto"/>
        <w:right w:val="none" w:sz="0" w:space="0" w:color="auto"/>
      </w:divBdr>
    </w:div>
    <w:div w:id="518398556">
      <w:bodyDiv w:val="1"/>
      <w:marLeft w:val="0"/>
      <w:marRight w:val="0"/>
      <w:marTop w:val="0"/>
      <w:marBottom w:val="0"/>
      <w:divBdr>
        <w:top w:val="none" w:sz="0" w:space="0" w:color="auto"/>
        <w:left w:val="none" w:sz="0" w:space="0" w:color="auto"/>
        <w:bottom w:val="none" w:sz="0" w:space="0" w:color="auto"/>
        <w:right w:val="none" w:sz="0" w:space="0" w:color="auto"/>
      </w:divBdr>
    </w:div>
    <w:div w:id="559942172">
      <w:bodyDiv w:val="1"/>
      <w:marLeft w:val="0"/>
      <w:marRight w:val="0"/>
      <w:marTop w:val="0"/>
      <w:marBottom w:val="0"/>
      <w:divBdr>
        <w:top w:val="none" w:sz="0" w:space="0" w:color="auto"/>
        <w:left w:val="none" w:sz="0" w:space="0" w:color="auto"/>
        <w:bottom w:val="none" w:sz="0" w:space="0" w:color="auto"/>
        <w:right w:val="none" w:sz="0" w:space="0" w:color="auto"/>
      </w:divBdr>
    </w:div>
    <w:div w:id="596061731">
      <w:bodyDiv w:val="1"/>
      <w:marLeft w:val="0"/>
      <w:marRight w:val="0"/>
      <w:marTop w:val="0"/>
      <w:marBottom w:val="0"/>
      <w:divBdr>
        <w:top w:val="none" w:sz="0" w:space="0" w:color="auto"/>
        <w:left w:val="none" w:sz="0" w:space="0" w:color="auto"/>
        <w:bottom w:val="none" w:sz="0" w:space="0" w:color="auto"/>
        <w:right w:val="none" w:sz="0" w:space="0" w:color="auto"/>
      </w:divBdr>
    </w:div>
    <w:div w:id="640887900">
      <w:bodyDiv w:val="1"/>
      <w:marLeft w:val="0"/>
      <w:marRight w:val="0"/>
      <w:marTop w:val="0"/>
      <w:marBottom w:val="0"/>
      <w:divBdr>
        <w:top w:val="none" w:sz="0" w:space="0" w:color="auto"/>
        <w:left w:val="none" w:sz="0" w:space="0" w:color="auto"/>
        <w:bottom w:val="none" w:sz="0" w:space="0" w:color="auto"/>
        <w:right w:val="none" w:sz="0" w:space="0" w:color="auto"/>
      </w:divBdr>
    </w:div>
    <w:div w:id="705374724">
      <w:bodyDiv w:val="1"/>
      <w:marLeft w:val="0"/>
      <w:marRight w:val="0"/>
      <w:marTop w:val="0"/>
      <w:marBottom w:val="0"/>
      <w:divBdr>
        <w:top w:val="none" w:sz="0" w:space="0" w:color="auto"/>
        <w:left w:val="none" w:sz="0" w:space="0" w:color="auto"/>
        <w:bottom w:val="none" w:sz="0" w:space="0" w:color="auto"/>
        <w:right w:val="none" w:sz="0" w:space="0" w:color="auto"/>
      </w:divBdr>
    </w:div>
    <w:div w:id="756831178">
      <w:bodyDiv w:val="1"/>
      <w:marLeft w:val="0"/>
      <w:marRight w:val="0"/>
      <w:marTop w:val="0"/>
      <w:marBottom w:val="0"/>
      <w:divBdr>
        <w:top w:val="none" w:sz="0" w:space="0" w:color="auto"/>
        <w:left w:val="none" w:sz="0" w:space="0" w:color="auto"/>
        <w:bottom w:val="none" w:sz="0" w:space="0" w:color="auto"/>
        <w:right w:val="none" w:sz="0" w:space="0" w:color="auto"/>
      </w:divBdr>
    </w:div>
    <w:div w:id="791022916">
      <w:bodyDiv w:val="1"/>
      <w:marLeft w:val="0"/>
      <w:marRight w:val="0"/>
      <w:marTop w:val="0"/>
      <w:marBottom w:val="0"/>
      <w:divBdr>
        <w:top w:val="none" w:sz="0" w:space="0" w:color="auto"/>
        <w:left w:val="none" w:sz="0" w:space="0" w:color="auto"/>
        <w:bottom w:val="none" w:sz="0" w:space="0" w:color="auto"/>
        <w:right w:val="none" w:sz="0" w:space="0" w:color="auto"/>
      </w:divBdr>
    </w:div>
    <w:div w:id="825246207">
      <w:bodyDiv w:val="1"/>
      <w:marLeft w:val="0"/>
      <w:marRight w:val="0"/>
      <w:marTop w:val="0"/>
      <w:marBottom w:val="0"/>
      <w:divBdr>
        <w:top w:val="none" w:sz="0" w:space="0" w:color="auto"/>
        <w:left w:val="none" w:sz="0" w:space="0" w:color="auto"/>
        <w:bottom w:val="none" w:sz="0" w:space="0" w:color="auto"/>
        <w:right w:val="none" w:sz="0" w:space="0" w:color="auto"/>
      </w:divBdr>
    </w:div>
    <w:div w:id="1140999799">
      <w:bodyDiv w:val="1"/>
      <w:marLeft w:val="0"/>
      <w:marRight w:val="0"/>
      <w:marTop w:val="0"/>
      <w:marBottom w:val="0"/>
      <w:divBdr>
        <w:top w:val="none" w:sz="0" w:space="0" w:color="auto"/>
        <w:left w:val="none" w:sz="0" w:space="0" w:color="auto"/>
        <w:bottom w:val="none" w:sz="0" w:space="0" w:color="auto"/>
        <w:right w:val="none" w:sz="0" w:space="0" w:color="auto"/>
      </w:divBdr>
    </w:div>
    <w:div w:id="1258708747">
      <w:bodyDiv w:val="1"/>
      <w:marLeft w:val="0"/>
      <w:marRight w:val="0"/>
      <w:marTop w:val="0"/>
      <w:marBottom w:val="0"/>
      <w:divBdr>
        <w:top w:val="none" w:sz="0" w:space="0" w:color="auto"/>
        <w:left w:val="none" w:sz="0" w:space="0" w:color="auto"/>
        <w:bottom w:val="none" w:sz="0" w:space="0" w:color="auto"/>
        <w:right w:val="none" w:sz="0" w:space="0" w:color="auto"/>
      </w:divBdr>
    </w:div>
    <w:div w:id="1341935219">
      <w:bodyDiv w:val="1"/>
      <w:marLeft w:val="0"/>
      <w:marRight w:val="0"/>
      <w:marTop w:val="0"/>
      <w:marBottom w:val="0"/>
      <w:divBdr>
        <w:top w:val="none" w:sz="0" w:space="0" w:color="auto"/>
        <w:left w:val="none" w:sz="0" w:space="0" w:color="auto"/>
        <w:bottom w:val="none" w:sz="0" w:space="0" w:color="auto"/>
        <w:right w:val="none" w:sz="0" w:space="0" w:color="auto"/>
      </w:divBdr>
    </w:div>
    <w:div w:id="1466777602">
      <w:bodyDiv w:val="1"/>
      <w:marLeft w:val="0"/>
      <w:marRight w:val="0"/>
      <w:marTop w:val="0"/>
      <w:marBottom w:val="0"/>
      <w:divBdr>
        <w:top w:val="none" w:sz="0" w:space="0" w:color="auto"/>
        <w:left w:val="none" w:sz="0" w:space="0" w:color="auto"/>
        <w:bottom w:val="none" w:sz="0" w:space="0" w:color="auto"/>
        <w:right w:val="none" w:sz="0" w:space="0" w:color="auto"/>
      </w:divBdr>
    </w:div>
    <w:div w:id="1565219908">
      <w:bodyDiv w:val="1"/>
      <w:marLeft w:val="0"/>
      <w:marRight w:val="0"/>
      <w:marTop w:val="0"/>
      <w:marBottom w:val="0"/>
      <w:divBdr>
        <w:top w:val="none" w:sz="0" w:space="0" w:color="auto"/>
        <w:left w:val="none" w:sz="0" w:space="0" w:color="auto"/>
        <w:bottom w:val="none" w:sz="0" w:space="0" w:color="auto"/>
        <w:right w:val="none" w:sz="0" w:space="0" w:color="auto"/>
      </w:divBdr>
    </w:div>
    <w:div w:id="1624385791">
      <w:bodyDiv w:val="1"/>
      <w:marLeft w:val="0"/>
      <w:marRight w:val="0"/>
      <w:marTop w:val="0"/>
      <w:marBottom w:val="0"/>
      <w:divBdr>
        <w:top w:val="none" w:sz="0" w:space="0" w:color="auto"/>
        <w:left w:val="none" w:sz="0" w:space="0" w:color="auto"/>
        <w:bottom w:val="none" w:sz="0" w:space="0" w:color="auto"/>
        <w:right w:val="none" w:sz="0" w:space="0" w:color="auto"/>
      </w:divBdr>
    </w:div>
    <w:div w:id="1811440328">
      <w:bodyDiv w:val="1"/>
      <w:marLeft w:val="0"/>
      <w:marRight w:val="0"/>
      <w:marTop w:val="0"/>
      <w:marBottom w:val="0"/>
      <w:divBdr>
        <w:top w:val="none" w:sz="0" w:space="0" w:color="auto"/>
        <w:left w:val="none" w:sz="0" w:space="0" w:color="auto"/>
        <w:bottom w:val="none" w:sz="0" w:space="0" w:color="auto"/>
        <w:right w:val="none" w:sz="0" w:space="0" w:color="auto"/>
      </w:divBdr>
    </w:div>
    <w:div w:id="1874884354">
      <w:bodyDiv w:val="1"/>
      <w:marLeft w:val="0"/>
      <w:marRight w:val="0"/>
      <w:marTop w:val="0"/>
      <w:marBottom w:val="0"/>
      <w:divBdr>
        <w:top w:val="none" w:sz="0" w:space="0" w:color="auto"/>
        <w:left w:val="none" w:sz="0" w:space="0" w:color="auto"/>
        <w:bottom w:val="none" w:sz="0" w:space="0" w:color="auto"/>
        <w:right w:val="none" w:sz="0" w:space="0" w:color="auto"/>
      </w:divBdr>
    </w:div>
    <w:div w:id="1881163548">
      <w:bodyDiv w:val="1"/>
      <w:marLeft w:val="0"/>
      <w:marRight w:val="0"/>
      <w:marTop w:val="0"/>
      <w:marBottom w:val="0"/>
      <w:divBdr>
        <w:top w:val="none" w:sz="0" w:space="0" w:color="auto"/>
        <w:left w:val="none" w:sz="0" w:space="0" w:color="auto"/>
        <w:bottom w:val="none" w:sz="0" w:space="0" w:color="auto"/>
        <w:right w:val="none" w:sz="0" w:space="0" w:color="auto"/>
      </w:divBdr>
    </w:div>
    <w:div w:id="1897426878">
      <w:bodyDiv w:val="1"/>
      <w:marLeft w:val="0"/>
      <w:marRight w:val="0"/>
      <w:marTop w:val="0"/>
      <w:marBottom w:val="0"/>
      <w:divBdr>
        <w:top w:val="none" w:sz="0" w:space="0" w:color="auto"/>
        <w:left w:val="none" w:sz="0" w:space="0" w:color="auto"/>
        <w:bottom w:val="none" w:sz="0" w:space="0" w:color="auto"/>
        <w:right w:val="none" w:sz="0" w:space="0" w:color="auto"/>
      </w:divBdr>
    </w:div>
    <w:div w:id="1981181193">
      <w:bodyDiv w:val="1"/>
      <w:marLeft w:val="0"/>
      <w:marRight w:val="0"/>
      <w:marTop w:val="0"/>
      <w:marBottom w:val="0"/>
      <w:divBdr>
        <w:top w:val="none" w:sz="0" w:space="0" w:color="auto"/>
        <w:left w:val="none" w:sz="0" w:space="0" w:color="auto"/>
        <w:bottom w:val="none" w:sz="0" w:space="0" w:color="auto"/>
        <w:right w:val="none" w:sz="0" w:space="0" w:color="auto"/>
      </w:divBdr>
    </w:div>
    <w:div w:id="198207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dingrockets.org/article/seven-strategies-teach-students-text-comprehension" TargetMode="External"/><Relationship Id="rId13" Type="http://schemas.openxmlformats.org/officeDocument/2006/relationships/hyperlink" Target="https://www.education.vic.gov.au/school/teachers/teachingresources/discipline/english/literacy/readingviewing/Pages/teachingpracmodelled.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adingrockets.org/strategies/summarizin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ation.vic.gov.au/school/teachers/teachingresources/discipline/english/literacy/readingviewing/Pages/exampleguidedlevelq26.asp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adlit.org/strategies/21827/" TargetMode="External"/><Relationship Id="rId4" Type="http://schemas.openxmlformats.org/officeDocument/2006/relationships/settings" Target="settings.xml"/><Relationship Id="rId9" Type="http://schemas.openxmlformats.org/officeDocument/2006/relationships/hyperlink" Target="https://jukebox.esc13.net/vgcdeveloper/HSEnglish/readingmaterials/Get_the_Gist_Lesson.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60014"/>
    <w:rsid w:val="00071DA5"/>
    <w:rsid w:val="000E3902"/>
    <w:rsid w:val="00106507"/>
    <w:rsid w:val="00145E9F"/>
    <w:rsid w:val="00253619"/>
    <w:rsid w:val="002728F4"/>
    <w:rsid w:val="00280CE5"/>
    <w:rsid w:val="00340B43"/>
    <w:rsid w:val="003A1ED0"/>
    <w:rsid w:val="003A22D6"/>
    <w:rsid w:val="004A008E"/>
    <w:rsid w:val="004E1DB9"/>
    <w:rsid w:val="0050187F"/>
    <w:rsid w:val="0050760F"/>
    <w:rsid w:val="00571A20"/>
    <w:rsid w:val="005E6E71"/>
    <w:rsid w:val="006814AC"/>
    <w:rsid w:val="00713551"/>
    <w:rsid w:val="007779A1"/>
    <w:rsid w:val="00797D75"/>
    <w:rsid w:val="00805105"/>
    <w:rsid w:val="00816166"/>
    <w:rsid w:val="00836926"/>
    <w:rsid w:val="00957041"/>
    <w:rsid w:val="009D2491"/>
    <w:rsid w:val="00A20224"/>
    <w:rsid w:val="00A50CC6"/>
    <w:rsid w:val="00AB2F7D"/>
    <w:rsid w:val="00AB37F5"/>
    <w:rsid w:val="00AC6A43"/>
    <w:rsid w:val="00B67D1F"/>
    <w:rsid w:val="00BA670A"/>
    <w:rsid w:val="00C87D32"/>
    <w:rsid w:val="00C93DC1"/>
    <w:rsid w:val="00C95830"/>
    <w:rsid w:val="00D25098"/>
    <w:rsid w:val="00D92979"/>
    <w:rsid w:val="00DE19D7"/>
    <w:rsid w:val="00E1594B"/>
    <w:rsid w:val="00E17671"/>
    <w:rsid w:val="00EB30E9"/>
    <w:rsid w:val="00F07EE3"/>
    <w:rsid w:val="00F419F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E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145E9F"/>
  </w:style>
  <w:style w:type="paragraph" w:customStyle="1" w:styleId="57D0253E54FA4684857C7E53F49E1A5B">
    <w:name w:val="57D0253E54FA4684857C7E53F49E1A5B"/>
    <w:rsid w:val="00145E9F"/>
  </w:style>
  <w:style w:type="paragraph" w:customStyle="1" w:styleId="7AE7DFE8D63F4AC0A9D67267C3699CCC">
    <w:name w:val="7AE7DFE8D63F4AC0A9D67267C3699CCC"/>
    <w:rsid w:val="00145E9F"/>
  </w:style>
  <w:style w:type="paragraph" w:customStyle="1" w:styleId="1C876A8B6575410E8AA7530875A6B7F4">
    <w:name w:val="1C876A8B6575410E8AA7530875A6B7F4"/>
    <w:rsid w:val="00145E9F"/>
  </w:style>
  <w:style w:type="paragraph" w:customStyle="1" w:styleId="A392ED6794CC47DFA557364CD4043756">
    <w:name w:val="A392ED6794CC47DFA557364CD4043756"/>
    <w:rsid w:val="00145E9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Mizz honeyConomist</dc:creator>
  <cp:keywords/>
  <dc:description/>
  <cp:lastModifiedBy>user</cp:lastModifiedBy>
  <cp:revision>26</cp:revision>
  <dcterms:created xsi:type="dcterms:W3CDTF">2019-07-14T08:31:00Z</dcterms:created>
  <dcterms:modified xsi:type="dcterms:W3CDTF">2019-07-30T19:40:00Z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