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2BC6534D" w:rsidR="00C17E2A" w:rsidRPr="009260D0" w:rsidRDefault="00F26FE2">
            <w:pPr>
              <w:pStyle w:val="Title"/>
              <w:rPr>
                <w:sz w:val="40"/>
                <w:szCs w:val="40"/>
              </w:rPr>
            </w:pPr>
            <w:r>
              <w:rPr>
                <w:sz w:val="40"/>
                <w:szCs w:val="40"/>
              </w:rPr>
              <w:t>Volume of sphere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555CA067" w14:textId="77777777" w:rsidR="00244955" w:rsidRDefault="00244955" w:rsidP="001542ED">
            <w:pPr>
              <w:pStyle w:val="ListParagraph"/>
              <w:numPr>
                <w:ilvl w:val="0"/>
                <w:numId w:val="2"/>
              </w:numPr>
              <w:ind w:left="161" w:hanging="180"/>
            </w:pPr>
            <w:r>
              <w:t>Comparing the volume of sphere with the volume of a cylinder</w:t>
            </w:r>
          </w:p>
          <w:p w14:paraId="6F9F740D" w14:textId="77777777" w:rsidR="00244955" w:rsidRDefault="00244955" w:rsidP="001542ED">
            <w:pPr>
              <w:pStyle w:val="ListParagraph"/>
              <w:numPr>
                <w:ilvl w:val="0"/>
                <w:numId w:val="2"/>
              </w:numPr>
              <w:ind w:left="161" w:hanging="180"/>
            </w:pPr>
            <w:r>
              <w:t>Proving the formula for the volume of a sphere</w:t>
            </w:r>
          </w:p>
          <w:p w14:paraId="458BD9FD" w14:textId="0F813792" w:rsidR="002F7EF2" w:rsidRDefault="00244955" w:rsidP="001542ED">
            <w:pPr>
              <w:pStyle w:val="ListParagraph"/>
              <w:numPr>
                <w:ilvl w:val="0"/>
                <w:numId w:val="2"/>
              </w:numPr>
              <w:ind w:left="161" w:hanging="180"/>
            </w:pPr>
            <w:r>
              <w:t>Solving volume related problem involving a sphere.</w:t>
            </w:r>
          </w:p>
        </w:tc>
      </w:tr>
    </w:tbl>
    <w:p w14:paraId="44024CC7" w14:textId="5334041E"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7712"/>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24987B4E" w14:textId="08BF2506" w:rsidR="00242972" w:rsidRDefault="00BF3180" w:rsidP="00603EC0">
                                  <w:r>
                                    <w:t>-</w:t>
                                  </w:r>
                                  <w:r w:rsidR="004A4B53">
                                    <w:t xml:space="preserve"> </w:t>
                                  </w:r>
                                  <w:r w:rsidR="00242972">
                                    <w:t>F</w:t>
                                  </w:r>
                                  <w:r w:rsidR="00242972">
                                    <w:t>our spherical objects of varying sizes (Ping-Pong balls, orange, basketba</w:t>
                                  </w:r>
                                  <w:r w:rsidR="00242972">
                                    <w:t>ll, globe, etc.</w:t>
                                  </w:r>
                                </w:p>
                                <w:p w14:paraId="7D912228" w14:textId="77777777" w:rsidR="00242972" w:rsidRDefault="00242972" w:rsidP="00603EC0">
                                  <w:r>
                                    <w:t>- Measuring tape</w:t>
                                  </w:r>
                                </w:p>
                                <w:p w14:paraId="31226A48" w14:textId="5A300A65" w:rsidR="00983CA0" w:rsidRPr="00BF3180" w:rsidRDefault="00242972" w:rsidP="00603EC0">
                                  <w:r>
                                    <w:t xml:space="preserve">- </w:t>
                                  </w:r>
                                  <w:r w:rsidR="000E03A4">
                                    <w:t>C</w:t>
                                  </w:r>
                                  <w:r>
                                    <w:t>alculator</w:t>
                                  </w:r>
                                </w:p>
                                <w:p w14:paraId="4BE61749" w14:textId="293884FB" w:rsidR="00EA3A1A" w:rsidRDefault="000A456F" w:rsidP="000A456F">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5FC2F09F" w14:textId="77777777" w:rsidR="00E61AB9" w:rsidRDefault="008E4232" w:rsidP="0094015B">
                                  <w:pPr>
                                    <w:pStyle w:val="ListBullet"/>
                                  </w:pPr>
                                  <w:hyperlink r:id="rId8" w:anchor="preview/dc524fc3-e5d7-41ce-bf7b-05f3b0897eba" w:history="1">
                                    <w:r>
                                      <w:rPr>
                                        <w:rStyle w:val="Hyperlink"/>
                                      </w:rPr>
                                      <w:t>https://teacher.desmos.com/activitybuilder/custom/591271c6b419d071860033b0#preview/dc524fc3-e5d7-41ce-bf7b-05f3b0897eba</w:t>
                                    </w:r>
                                  </w:hyperlink>
                                </w:p>
                                <w:p w14:paraId="423EF0DE" w14:textId="77777777" w:rsidR="008E4232" w:rsidRDefault="008E4232" w:rsidP="0094015B">
                                  <w:pPr>
                                    <w:pStyle w:val="ListBullet"/>
                                  </w:pPr>
                                  <w:hyperlink r:id="rId9" w:history="1">
                                    <w:r>
                                      <w:rPr>
                                        <w:rStyle w:val="Hyperlink"/>
                                      </w:rPr>
                                      <w:t>https://www.bigideasmath.com/teachers/crosswalk/accelerated_15_3.pdf</w:t>
                                    </w:r>
                                  </w:hyperlink>
                                </w:p>
                                <w:p w14:paraId="24C9299C" w14:textId="77777777" w:rsidR="008E4232" w:rsidRDefault="008E4232" w:rsidP="0094015B">
                                  <w:pPr>
                                    <w:pStyle w:val="ListBullet"/>
                                  </w:pPr>
                                  <w:hyperlink r:id="rId10" w:history="1">
                                    <w:r>
                                      <w:rPr>
                                        <w:rStyle w:val="Hyperlink"/>
                                      </w:rPr>
                                      <w:t>https://www.onlinemathlearning.com/volume-sphere-grade8.html</w:t>
                                    </w:r>
                                  </w:hyperlink>
                                </w:p>
                                <w:p w14:paraId="4F7079D6" w14:textId="77777777" w:rsidR="008E4232" w:rsidRDefault="000702AB" w:rsidP="0094015B">
                                  <w:pPr>
                                    <w:pStyle w:val="ListBullet"/>
                                  </w:pPr>
                                  <w:hyperlink r:id="rId11" w:history="1">
                                    <w:r>
                                      <w:rPr>
                                        <w:rStyle w:val="Hyperlink"/>
                                      </w:rPr>
                                      <w:t>https://www.mathexpression.com/volume-of-a-sphere.html</w:t>
                                    </w:r>
                                  </w:hyperlink>
                                </w:p>
                                <w:p w14:paraId="026EB63F" w14:textId="77777777" w:rsidR="000702AB" w:rsidRDefault="00244955" w:rsidP="0094015B">
                                  <w:pPr>
                                    <w:pStyle w:val="ListBullet"/>
                                  </w:pPr>
                                  <w:hyperlink r:id="rId12" w:history="1">
                                    <w:r>
                                      <w:rPr>
                                        <w:rStyle w:val="Hyperlink"/>
                                      </w:rPr>
                                      <w:t>https://www.onlinemathlearning.com/volume-of-a-sphere.html</w:t>
                                    </w:r>
                                  </w:hyperlink>
                                </w:p>
                                <w:p w14:paraId="266D3DBF" w14:textId="01EC2651" w:rsidR="00244955" w:rsidRDefault="00244955"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7712"/>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24987B4E" w14:textId="08BF2506" w:rsidR="00242972" w:rsidRDefault="00BF3180" w:rsidP="00603EC0">
                            <w:r>
                              <w:t>-</w:t>
                            </w:r>
                            <w:r w:rsidR="004A4B53">
                              <w:t xml:space="preserve"> </w:t>
                            </w:r>
                            <w:r w:rsidR="00242972">
                              <w:t>F</w:t>
                            </w:r>
                            <w:r w:rsidR="00242972">
                              <w:t>our spherical objects of varying sizes (Ping-Pong balls, orange, basketba</w:t>
                            </w:r>
                            <w:r w:rsidR="00242972">
                              <w:t>ll, globe, etc.</w:t>
                            </w:r>
                          </w:p>
                          <w:p w14:paraId="7D912228" w14:textId="77777777" w:rsidR="00242972" w:rsidRDefault="00242972" w:rsidP="00603EC0">
                            <w:r>
                              <w:t>- Measuring tape</w:t>
                            </w:r>
                          </w:p>
                          <w:p w14:paraId="31226A48" w14:textId="5A300A65" w:rsidR="00983CA0" w:rsidRPr="00BF3180" w:rsidRDefault="00242972" w:rsidP="00603EC0">
                            <w:r>
                              <w:t xml:space="preserve">- </w:t>
                            </w:r>
                            <w:r w:rsidR="000E03A4">
                              <w:t>C</w:t>
                            </w:r>
                            <w:r>
                              <w:t>alculator</w:t>
                            </w:r>
                          </w:p>
                          <w:p w14:paraId="4BE61749" w14:textId="293884FB" w:rsidR="00EA3A1A" w:rsidRDefault="000A456F" w:rsidP="000A456F">
                            <w:r>
                              <w:t>-</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5FC2F09F" w14:textId="77777777" w:rsidR="00E61AB9" w:rsidRDefault="008E4232" w:rsidP="0094015B">
                            <w:pPr>
                              <w:pStyle w:val="ListBullet"/>
                            </w:pPr>
                            <w:hyperlink r:id="rId13" w:anchor="preview/dc524fc3-e5d7-41ce-bf7b-05f3b0897eba" w:history="1">
                              <w:r>
                                <w:rPr>
                                  <w:rStyle w:val="Hyperlink"/>
                                </w:rPr>
                                <w:t>https://teacher.desmos.com/activitybuilder/custom/591271c6b419d071860033b0#preview/dc524fc3-e5d7-41ce-bf7b-05f3b0897eba</w:t>
                              </w:r>
                            </w:hyperlink>
                          </w:p>
                          <w:p w14:paraId="423EF0DE" w14:textId="77777777" w:rsidR="008E4232" w:rsidRDefault="008E4232" w:rsidP="0094015B">
                            <w:pPr>
                              <w:pStyle w:val="ListBullet"/>
                            </w:pPr>
                            <w:hyperlink r:id="rId14" w:history="1">
                              <w:r>
                                <w:rPr>
                                  <w:rStyle w:val="Hyperlink"/>
                                </w:rPr>
                                <w:t>https://www.bigideasmath.com/teachers/crosswalk/accelerated_15_3.pdf</w:t>
                              </w:r>
                            </w:hyperlink>
                          </w:p>
                          <w:p w14:paraId="24C9299C" w14:textId="77777777" w:rsidR="008E4232" w:rsidRDefault="008E4232" w:rsidP="0094015B">
                            <w:pPr>
                              <w:pStyle w:val="ListBullet"/>
                            </w:pPr>
                            <w:hyperlink r:id="rId15" w:history="1">
                              <w:r>
                                <w:rPr>
                                  <w:rStyle w:val="Hyperlink"/>
                                </w:rPr>
                                <w:t>https://www.onlinemathlearning.com/volume-sphere-grade8.html</w:t>
                              </w:r>
                            </w:hyperlink>
                          </w:p>
                          <w:p w14:paraId="4F7079D6" w14:textId="77777777" w:rsidR="008E4232" w:rsidRDefault="000702AB" w:rsidP="0094015B">
                            <w:pPr>
                              <w:pStyle w:val="ListBullet"/>
                            </w:pPr>
                            <w:hyperlink r:id="rId16" w:history="1">
                              <w:r>
                                <w:rPr>
                                  <w:rStyle w:val="Hyperlink"/>
                                </w:rPr>
                                <w:t>https://www.mathexpression.com/volume-of-a-sphere.html</w:t>
                              </w:r>
                            </w:hyperlink>
                          </w:p>
                          <w:p w14:paraId="026EB63F" w14:textId="77777777" w:rsidR="000702AB" w:rsidRDefault="00244955" w:rsidP="0094015B">
                            <w:pPr>
                              <w:pStyle w:val="ListBullet"/>
                            </w:pPr>
                            <w:hyperlink r:id="rId17" w:history="1">
                              <w:r>
                                <w:rPr>
                                  <w:rStyle w:val="Hyperlink"/>
                                </w:rPr>
                                <w:t>https://www.onlinemathlearning.com/volume-of-a-sphere.html</w:t>
                              </w:r>
                            </w:hyperlink>
                          </w:p>
                          <w:p w14:paraId="266D3DBF" w14:textId="01EC2651" w:rsidR="00244955" w:rsidRDefault="00244955"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2037"/>
        <w:gridCol w:w="19"/>
        <w:gridCol w:w="19"/>
        <w:gridCol w:w="19"/>
        <w:gridCol w:w="19"/>
        <w:gridCol w:w="20"/>
        <w:gridCol w:w="3175"/>
        <w:gridCol w:w="20"/>
        <w:gridCol w:w="20"/>
        <w:gridCol w:w="20"/>
        <w:gridCol w:w="20"/>
        <w:gridCol w:w="20"/>
        <w:gridCol w:w="20"/>
        <w:gridCol w:w="10"/>
        <w:gridCol w:w="4360"/>
      </w:tblGrid>
      <w:tr w:rsidR="008D2AC8" w14:paraId="7DA79F9C" w14:textId="77777777" w:rsidTr="008D2AC8">
        <w:trPr>
          <w:tblHeader/>
        </w:trPr>
        <w:tc>
          <w:tcPr>
            <w:tcW w:w="1040" w:type="pct"/>
            <w:tcBorders>
              <w:bottom w:val="single" w:sz="18" w:space="0" w:color="000000" w:themeColor="text1"/>
            </w:tcBorders>
          </w:tcPr>
          <w:p w14:paraId="27485672" w14:textId="77777777" w:rsidR="008D2AC8" w:rsidRDefault="008D2AC8">
            <w:pPr>
              <w:pStyle w:val="Heading1"/>
            </w:pPr>
          </w:p>
        </w:tc>
        <w:tc>
          <w:tcPr>
            <w:tcW w:w="10" w:type="pct"/>
          </w:tcPr>
          <w:p w14:paraId="51A19361" w14:textId="77777777" w:rsidR="008D2AC8" w:rsidRDefault="008D2AC8">
            <w:pPr>
              <w:pStyle w:val="Heading1"/>
            </w:pPr>
          </w:p>
        </w:tc>
        <w:tc>
          <w:tcPr>
            <w:tcW w:w="10" w:type="pct"/>
          </w:tcPr>
          <w:p w14:paraId="602085CF" w14:textId="274D0ABC" w:rsidR="008D2AC8" w:rsidRDefault="008D2AC8">
            <w:pPr>
              <w:pStyle w:val="Heading1"/>
            </w:pPr>
          </w:p>
        </w:tc>
        <w:tc>
          <w:tcPr>
            <w:tcW w:w="10" w:type="pct"/>
          </w:tcPr>
          <w:p w14:paraId="7DD0ECEA" w14:textId="0EA4B781" w:rsidR="008D2AC8" w:rsidRDefault="008D2AC8">
            <w:pPr>
              <w:pStyle w:val="Heading1"/>
            </w:pPr>
          </w:p>
        </w:tc>
        <w:tc>
          <w:tcPr>
            <w:tcW w:w="10" w:type="pct"/>
          </w:tcPr>
          <w:p w14:paraId="36ADC6AD" w14:textId="054687B5" w:rsidR="008D2AC8" w:rsidRDefault="008D2AC8">
            <w:pPr>
              <w:pStyle w:val="Heading1"/>
            </w:pPr>
          </w:p>
        </w:tc>
        <w:tc>
          <w:tcPr>
            <w:tcW w:w="10" w:type="pct"/>
          </w:tcPr>
          <w:p w14:paraId="1D291953" w14:textId="095C5822" w:rsidR="008D2AC8" w:rsidRDefault="008D2AC8">
            <w:pPr>
              <w:pStyle w:val="Heading1"/>
            </w:pPr>
          </w:p>
        </w:tc>
        <w:tc>
          <w:tcPr>
            <w:tcW w:w="1620" w:type="pct"/>
            <w:tcBorders>
              <w:bottom w:val="single" w:sz="18" w:space="0" w:color="000000" w:themeColor="text1"/>
            </w:tcBorders>
          </w:tcPr>
          <w:p w14:paraId="4CBD4AAF" w14:textId="56040C1C" w:rsidR="008D2AC8" w:rsidRPr="00120253" w:rsidRDefault="008D2AC8" w:rsidP="00120253">
            <w:pPr>
              <w:pStyle w:val="Heading2"/>
              <w:rPr>
                <w:b/>
              </w:rPr>
            </w:pPr>
          </w:p>
        </w:tc>
        <w:tc>
          <w:tcPr>
            <w:tcW w:w="10" w:type="pct"/>
          </w:tcPr>
          <w:p w14:paraId="01A7D41B" w14:textId="77777777" w:rsidR="008D2AC8" w:rsidRDefault="008D2AC8">
            <w:pPr>
              <w:pStyle w:val="Heading1"/>
            </w:pPr>
          </w:p>
        </w:tc>
        <w:tc>
          <w:tcPr>
            <w:tcW w:w="10" w:type="pct"/>
          </w:tcPr>
          <w:p w14:paraId="1954E004" w14:textId="77777777" w:rsidR="008D2AC8" w:rsidRDefault="008D2AC8">
            <w:pPr>
              <w:pStyle w:val="Heading1"/>
            </w:pPr>
          </w:p>
        </w:tc>
        <w:tc>
          <w:tcPr>
            <w:tcW w:w="10" w:type="pct"/>
          </w:tcPr>
          <w:p w14:paraId="1AC2A5FA" w14:textId="467BE033" w:rsidR="008D2AC8" w:rsidRDefault="008D2AC8">
            <w:pPr>
              <w:pStyle w:val="Heading1"/>
            </w:pPr>
          </w:p>
        </w:tc>
        <w:tc>
          <w:tcPr>
            <w:tcW w:w="10" w:type="pct"/>
          </w:tcPr>
          <w:p w14:paraId="2DE7D459" w14:textId="77777777" w:rsidR="008D2AC8" w:rsidRDefault="008D2AC8">
            <w:pPr>
              <w:pStyle w:val="Heading1"/>
            </w:pPr>
          </w:p>
        </w:tc>
        <w:tc>
          <w:tcPr>
            <w:tcW w:w="10" w:type="pct"/>
          </w:tcPr>
          <w:p w14:paraId="3A7DE99B" w14:textId="77777777" w:rsidR="008D2AC8" w:rsidRDefault="008D2AC8">
            <w:pPr>
              <w:pStyle w:val="Heading1"/>
            </w:pPr>
          </w:p>
        </w:tc>
        <w:tc>
          <w:tcPr>
            <w:tcW w:w="10" w:type="pct"/>
          </w:tcPr>
          <w:p w14:paraId="4DC7CEA5" w14:textId="77777777" w:rsidR="008D2AC8" w:rsidRDefault="008D2AC8">
            <w:pPr>
              <w:pStyle w:val="Heading1"/>
            </w:pPr>
          </w:p>
        </w:tc>
        <w:tc>
          <w:tcPr>
            <w:tcW w:w="5" w:type="pct"/>
          </w:tcPr>
          <w:p w14:paraId="14E70AFF" w14:textId="3DE6794A" w:rsidR="008D2AC8" w:rsidRDefault="008D2AC8">
            <w:pPr>
              <w:pStyle w:val="Heading1"/>
            </w:pPr>
          </w:p>
        </w:tc>
        <w:tc>
          <w:tcPr>
            <w:tcW w:w="2225" w:type="pct"/>
            <w:tcBorders>
              <w:bottom w:val="single" w:sz="18" w:space="0" w:color="000000" w:themeColor="text1"/>
            </w:tcBorders>
          </w:tcPr>
          <w:p w14:paraId="7E9D8FEE" w14:textId="11F48083" w:rsidR="008D2AC8" w:rsidRDefault="008D2AC8">
            <w:pPr>
              <w:pStyle w:val="Heading1"/>
            </w:pPr>
          </w:p>
        </w:tc>
      </w:tr>
      <w:tr w:rsidR="008D2AC8" w14:paraId="51C30C02" w14:textId="77777777" w:rsidTr="008D2AC8">
        <w:trPr>
          <w:trHeight w:val="893"/>
        </w:trPr>
        <w:tc>
          <w:tcPr>
            <w:tcW w:w="1040" w:type="pct"/>
            <w:tcBorders>
              <w:top w:val="single" w:sz="18" w:space="0" w:color="000000" w:themeColor="text1"/>
              <w:bottom w:val="single" w:sz="8" w:space="0" w:color="000000" w:themeColor="text1"/>
            </w:tcBorders>
          </w:tcPr>
          <w:p w14:paraId="159D1AF2" w14:textId="5067C78E" w:rsidR="008D2AC8" w:rsidRPr="00F616CA" w:rsidRDefault="008D2AC8">
            <w:pPr>
              <w:pStyle w:val="Heading2"/>
              <w:rPr>
                <w:b/>
              </w:rPr>
            </w:pPr>
            <w:r w:rsidRPr="00F616CA">
              <w:rPr>
                <w:b/>
              </w:rPr>
              <w:t>Objectives</w:t>
            </w:r>
          </w:p>
          <w:p w14:paraId="03E437D5" w14:textId="77777777" w:rsidR="008D2AC8" w:rsidRDefault="0017007D" w:rsidP="001D4D95">
            <w:r>
              <w:t>Students should be able to;</w:t>
            </w:r>
          </w:p>
          <w:p w14:paraId="2241C679" w14:textId="623FD97E" w:rsidR="00067A15" w:rsidRPr="008B0E02" w:rsidRDefault="00067A15" w:rsidP="008B0E02">
            <w:pPr>
              <w:pStyle w:val="ListParagraph"/>
              <w:numPr>
                <w:ilvl w:val="0"/>
                <w:numId w:val="32"/>
              </w:numPr>
              <w:ind w:left="180" w:hanging="180"/>
              <w:rPr>
                <w:color w:val="595959" w:themeColor="text1" w:themeTint="A6"/>
              </w:rPr>
            </w:pPr>
            <w:r w:rsidRPr="008B0E02">
              <w:rPr>
                <w:color w:val="595959" w:themeColor="text1" w:themeTint="A6"/>
              </w:rPr>
              <w:t>Fi</w:t>
            </w:r>
            <w:r w:rsidRPr="008B0E02">
              <w:rPr>
                <w:color w:val="595959" w:themeColor="text1" w:themeTint="A6"/>
              </w:rPr>
              <w:t>nd the volumes</w:t>
            </w:r>
            <w:r w:rsidRPr="008B0E02">
              <w:rPr>
                <w:color w:val="595959" w:themeColor="text1" w:themeTint="A6"/>
              </w:rPr>
              <w:t xml:space="preserve"> of spheres.</w:t>
            </w:r>
          </w:p>
          <w:p w14:paraId="6AEB353B" w14:textId="71A48FC6" w:rsidR="0017007D" w:rsidRPr="008B0E02" w:rsidRDefault="00067A15" w:rsidP="008B0E02">
            <w:pPr>
              <w:pStyle w:val="ListParagraph"/>
              <w:numPr>
                <w:ilvl w:val="0"/>
                <w:numId w:val="32"/>
              </w:numPr>
              <w:ind w:left="180" w:hanging="180"/>
              <w:rPr>
                <w:color w:val="595959" w:themeColor="text1" w:themeTint="A6"/>
              </w:rPr>
            </w:pPr>
            <w:r w:rsidRPr="008B0E02">
              <w:rPr>
                <w:color w:val="595959" w:themeColor="text1" w:themeTint="A6"/>
              </w:rPr>
              <w:t>Fi</w:t>
            </w:r>
            <w:r w:rsidRPr="008B0E02">
              <w:rPr>
                <w:color w:val="595959" w:themeColor="text1" w:themeTint="A6"/>
              </w:rPr>
              <w:t>nd the radii of spheres</w:t>
            </w:r>
            <w:r w:rsidRPr="008B0E02">
              <w:rPr>
                <w:color w:val="595959" w:themeColor="text1" w:themeTint="A6"/>
              </w:rPr>
              <w:t xml:space="preserve"> </w:t>
            </w:r>
            <w:r w:rsidRPr="008B0E02">
              <w:rPr>
                <w:color w:val="595959" w:themeColor="text1" w:themeTint="A6"/>
              </w:rPr>
              <w:t>given the volumes</w:t>
            </w:r>
            <w:r w:rsidR="008B0E02" w:rsidRPr="008B0E02">
              <w:rPr>
                <w:color w:val="595959" w:themeColor="text1" w:themeTint="A6"/>
              </w:rPr>
              <w:t>.</w:t>
            </w:r>
          </w:p>
          <w:p w14:paraId="512C8967" w14:textId="6528D7FA" w:rsidR="008B0E02" w:rsidRDefault="008B0E02" w:rsidP="008B0E02">
            <w:pPr>
              <w:pStyle w:val="ListParagraph"/>
              <w:numPr>
                <w:ilvl w:val="0"/>
                <w:numId w:val="32"/>
              </w:numPr>
              <w:ind w:left="180" w:hanging="180"/>
              <w:rPr>
                <w:color w:val="595959" w:themeColor="text1" w:themeTint="A6"/>
              </w:rPr>
            </w:pPr>
            <w:r w:rsidRPr="008B0E02">
              <w:rPr>
                <w:color w:val="595959" w:themeColor="text1" w:themeTint="A6"/>
              </w:rPr>
              <w:t>Get the volume of a sphere by comparing with the volume of a cylinder.</w:t>
            </w:r>
          </w:p>
          <w:p w14:paraId="52E229CC" w14:textId="50DCEE85" w:rsidR="00244955" w:rsidRPr="008B0E02" w:rsidRDefault="00244955" w:rsidP="008B0E02">
            <w:pPr>
              <w:pStyle w:val="ListParagraph"/>
              <w:numPr>
                <w:ilvl w:val="0"/>
                <w:numId w:val="32"/>
              </w:numPr>
              <w:ind w:left="180" w:hanging="180"/>
              <w:rPr>
                <w:color w:val="595959" w:themeColor="text1" w:themeTint="A6"/>
              </w:rPr>
            </w:pPr>
            <w:r>
              <w:rPr>
                <w:color w:val="595959" w:themeColor="text1" w:themeTint="A6"/>
              </w:rPr>
              <w:t>Prove the formula for the volume of a sphere.</w:t>
            </w:r>
          </w:p>
          <w:p w14:paraId="2E75EEA9" w14:textId="77777777" w:rsidR="008D2AC8" w:rsidRDefault="008D2AC8" w:rsidP="001D4D95"/>
          <w:p w14:paraId="402983E2" w14:textId="77777777" w:rsidR="008D2AC8" w:rsidRDefault="008D2AC8" w:rsidP="001D4D95"/>
          <w:p w14:paraId="2CBC4F92" w14:textId="77777777" w:rsidR="008D2AC8" w:rsidRDefault="008D2AC8" w:rsidP="001D4D95"/>
          <w:p w14:paraId="332DFE16" w14:textId="77777777" w:rsidR="008D2AC8" w:rsidRDefault="008D2AC8" w:rsidP="001D4D95"/>
          <w:p w14:paraId="2EE19619" w14:textId="3E652D05" w:rsidR="008D2AC8" w:rsidRDefault="008D2AC8" w:rsidP="00D914D8">
            <w:pPr>
              <w:spacing w:line="240" w:lineRule="auto"/>
              <w:outlineLvl w:val="1"/>
              <w:rPr>
                <w:rFonts w:asciiTheme="majorHAnsi" w:eastAsiaTheme="majorEastAsia" w:hAnsiTheme="majorHAnsi" w:cstheme="majorBidi"/>
                <w:color w:val="F16522" w:themeColor="accent1"/>
              </w:rPr>
            </w:pPr>
          </w:p>
          <w:p w14:paraId="703687B5" w14:textId="77777777" w:rsidR="008D2AC8" w:rsidRDefault="008D2AC8" w:rsidP="001D4D95"/>
          <w:p w14:paraId="02CB6B7A" w14:textId="77777777" w:rsidR="008D2AC8" w:rsidRDefault="008D2AC8" w:rsidP="001D4D95"/>
          <w:p w14:paraId="42C39D07" w14:textId="77777777" w:rsidR="008D2AC8" w:rsidRDefault="008D2AC8" w:rsidP="001D4D95"/>
          <w:p w14:paraId="22A31125" w14:textId="44A7CD41" w:rsidR="008D2AC8" w:rsidRDefault="008D2AC8" w:rsidP="0025476D">
            <w:pPr>
              <w:pStyle w:val="ListParagraph"/>
              <w:ind w:left="360" w:hanging="232"/>
            </w:pP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55E916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C63D3AC"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4EAA0595"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3AE0394"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C6266E">
            <w:pPr>
              <w:spacing w:after="40" w:line="240" w:lineRule="auto"/>
              <w:outlineLvl w:val="0"/>
            </w:pPr>
          </w:p>
        </w:tc>
        <w:tc>
          <w:tcPr>
            <w:tcW w:w="10" w:type="pct"/>
          </w:tcPr>
          <w:p w14:paraId="15CFD3A5" w14:textId="77777777" w:rsidR="008D2AC8" w:rsidRDefault="008D2AC8"/>
        </w:tc>
        <w:tc>
          <w:tcPr>
            <w:tcW w:w="10" w:type="pct"/>
          </w:tcPr>
          <w:p w14:paraId="384F8D93" w14:textId="3E9FDC36" w:rsidR="008D2AC8" w:rsidRDefault="008D2AC8"/>
        </w:tc>
        <w:tc>
          <w:tcPr>
            <w:tcW w:w="10" w:type="pct"/>
          </w:tcPr>
          <w:p w14:paraId="35D2AAEB" w14:textId="5ABA4E02" w:rsidR="008D2AC8" w:rsidRDefault="008D2AC8"/>
        </w:tc>
        <w:tc>
          <w:tcPr>
            <w:tcW w:w="10" w:type="pct"/>
          </w:tcPr>
          <w:p w14:paraId="2B768A2C" w14:textId="531DB5C2" w:rsidR="008D2AC8" w:rsidRDefault="008D2AC8"/>
        </w:tc>
        <w:tc>
          <w:tcPr>
            <w:tcW w:w="10" w:type="pct"/>
          </w:tcPr>
          <w:p w14:paraId="64D57A74" w14:textId="43ABA8C6" w:rsidR="008D2AC8" w:rsidRDefault="008D2AC8"/>
        </w:tc>
        <w:tc>
          <w:tcPr>
            <w:tcW w:w="1620"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1FBF6DB6" w14:textId="77777777" w:rsidR="000702AB" w:rsidRDefault="000702AB" w:rsidP="000F1DF9">
            <w:pPr>
              <w:pStyle w:val="ListParagraph"/>
              <w:numPr>
                <w:ilvl w:val="0"/>
                <w:numId w:val="37"/>
              </w:numPr>
              <w:ind w:left="207" w:hanging="207"/>
              <w:rPr>
                <w:rFonts w:eastAsiaTheme="majorEastAsia" w:cstheme="majorBidi"/>
                <w:color w:val="595959" w:themeColor="text1" w:themeTint="A6"/>
              </w:rPr>
            </w:pPr>
            <w:r w:rsidRPr="000702AB">
              <w:rPr>
                <w:rFonts w:eastAsiaTheme="majorEastAsia" w:cstheme="majorBidi"/>
                <w:color w:val="595959" w:themeColor="text1" w:themeTint="A6"/>
              </w:rPr>
              <w:t>Spheres are three-dimensional shapes with no corners. Every point on the surface is the</w:t>
            </w:r>
            <w:r>
              <w:rPr>
                <w:rFonts w:eastAsiaTheme="majorEastAsia" w:cstheme="majorBidi"/>
                <w:color w:val="595959" w:themeColor="text1" w:themeTint="A6"/>
              </w:rPr>
              <w:t xml:space="preserve"> same distance from the center.</w:t>
            </w:r>
          </w:p>
          <w:p w14:paraId="02F1DF9A" w14:textId="46D3BC16" w:rsidR="000702AB" w:rsidRPr="000702AB" w:rsidRDefault="000702AB" w:rsidP="000F1DF9">
            <w:pPr>
              <w:pStyle w:val="ListParagraph"/>
              <w:numPr>
                <w:ilvl w:val="0"/>
                <w:numId w:val="37"/>
              </w:numPr>
              <w:ind w:left="207" w:hanging="207"/>
              <w:rPr>
                <w:rFonts w:eastAsiaTheme="majorEastAsia" w:cstheme="majorBidi"/>
                <w:color w:val="595959" w:themeColor="text1" w:themeTint="A6"/>
              </w:rPr>
            </w:pPr>
            <w:r w:rsidRPr="000702AB">
              <w:rPr>
                <w:rFonts w:eastAsiaTheme="majorEastAsia" w:cstheme="majorBidi"/>
                <w:color w:val="595959" w:themeColor="text1" w:themeTint="A6"/>
              </w:rPr>
              <w:t>We see spheres every day, and we don't think much about how they are defined.</w:t>
            </w:r>
          </w:p>
          <w:p w14:paraId="0BDD291E" w14:textId="77777777" w:rsidR="000702AB" w:rsidRDefault="000702AB" w:rsidP="000F1DF9">
            <w:pPr>
              <w:pStyle w:val="ListParagraph"/>
              <w:numPr>
                <w:ilvl w:val="0"/>
                <w:numId w:val="37"/>
              </w:numPr>
              <w:ind w:left="207" w:hanging="207"/>
              <w:rPr>
                <w:rFonts w:eastAsiaTheme="majorEastAsia" w:cstheme="majorBidi"/>
                <w:color w:val="595959" w:themeColor="text1" w:themeTint="A6"/>
              </w:rPr>
            </w:pPr>
            <w:r w:rsidRPr="000702AB">
              <w:rPr>
                <w:rFonts w:eastAsiaTheme="majorEastAsia" w:cstheme="majorBidi"/>
                <w:color w:val="595959" w:themeColor="text1" w:themeTint="A6"/>
              </w:rPr>
              <w:t>Take a ball, for example. A ball is a sphere, but do we think about how it is defined? No, because most likely we will end up playing wi</w:t>
            </w:r>
            <w:r>
              <w:rPr>
                <w:rFonts w:eastAsiaTheme="majorEastAsia" w:cstheme="majorBidi"/>
                <w:color w:val="595959" w:themeColor="text1" w:themeTint="A6"/>
              </w:rPr>
              <w:t>th it, bouncing it up and down.</w:t>
            </w:r>
          </w:p>
          <w:p w14:paraId="7F639F59" w14:textId="60AF9532" w:rsidR="00FC600C" w:rsidRDefault="000702AB" w:rsidP="000F1DF9">
            <w:pPr>
              <w:pStyle w:val="ListParagraph"/>
              <w:numPr>
                <w:ilvl w:val="0"/>
                <w:numId w:val="37"/>
              </w:numPr>
              <w:ind w:left="207" w:hanging="207"/>
              <w:rPr>
                <w:rFonts w:eastAsiaTheme="majorEastAsia" w:cstheme="majorBidi"/>
                <w:color w:val="595959" w:themeColor="text1" w:themeTint="A6"/>
              </w:rPr>
            </w:pPr>
            <w:r w:rsidRPr="000702AB">
              <w:rPr>
                <w:rFonts w:eastAsiaTheme="majorEastAsia" w:cstheme="majorBidi"/>
                <w:color w:val="595959" w:themeColor="text1" w:themeTint="A6"/>
              </w:rPr>
              <w:t>But take a close look, and you will see that it has no corners and that no matter how you hold the ball, every one of those points will be the same distance to the very center of the ball.</w:t>
            </w:r>
          </w:p>
          <w:p w14:paraId="2A9C81D4" w14:textId="77777777" w:rsidR="000702AB" w:rsidRDefault="000702AB" w:rsidP="000F1DF9">
            <w:pPr>
              <w:pStyle w:val="ListParagraph"/>
              <w:numPr>
                <w:ilvl w:val="0"/>
                <w:numId w:val="37"/>
              </w:numPr>
              <w:ind w:left="207" w:hanging="207"/>
              <w:rPr>
                <w:rFonts w:eastAsiaTheme="majorEastAsia" w:cstheme="majorBidi"/>
                <w:color w:val="595959" w:themeColor="text1" w:themeTint="A6"/>
              </w:rPr>
            </w:pPr>
            <w:r w:rsidRPr="000702AB">
              <w:rPr>
                <w:rFonts w:eastAsiaTheme="majorEastAsia" w:cstheme="majorBidi"/>
                <w:color w:val="595959" w:themeColor="text1" w:themeTint="A6"/>
              </w:rPr>
              <w:t>This distance from any point on the sphere's surface to the center of th</w:t>
            </w:r>
            <w:r>
              <w:rPr>
                <w:rFonts w:eastAsiaTheme="majorEastAsia" w:cstheme="majorBidi"/>
                <w:color w:val="595959" w:themeColor="text1" w:themeTint="A6"/>
              </w:rPr>
              <w:t>e sphere is called the radius.</w:t>
            </w:r>
          </w:p>
          <w:p w14:paraId="4E98D628" w14:textId="59FAA63F" w:rsidR="000F1DF9" w:rsidRPr="000F1DF9" w:rsidRDefault="000702AB" w:rsidP="000F1DF9">
            <w:pPr>
              <w:pStyle w:val="ListParagraph"/>
              <w:numPr>
                <w:ilvl w:val="0"/>
                <w:numId w:val="37"/>
              </w:numPr>
              <w:ind w:left="207" w:hanging="207"/>
              <w:rPr>
                <w:rFonts w:eastAsiaTheme="majorEastAsia" w:cstheme="majorBidi"/>
                <w:color w:val="595959" w:themeColor="text1" w:themeTint="A6"/>
              </w:rPr>
            </w:pPr>
            <w:r w:rsidRPr="000702AB">
              <w:rPr>
                <w:rFonts w:eastAsiaTheme="majorEastAsia" w:cstheme="majorBidi"/>
                <w:color w:val="595959" w:themeColor="text1" w:themeTint="A6"/>
              </w:rPr>
              <w:t>Because a sphere is a uniform shape, meaning that no matter how you turn it, it will always look the same, the radius is the only measurement we need</w:t>
            </w:r>
            <w:r w:rsidR="000F1DF9">
              <w:rPr>
                <w:rFonts w:eastAsiaTheme="majorEastAsia" w:cstheme="majorBidi"/>
                <w:color w:val="595959" w:themeColor="text1" w:themeTint="A6"/>
              </w:rPr>
              <w:t>.</w:t>
            </w:r>
          </w:p>
          <w:p w14:paraId="37F9AD8F" w14:textId="77777777" w:rsidR="00707C52" w:rsidRDefault="00707C52" w:rsidP="00FB30A1">
            <w:pPr>
              <w:pStyle w:val="ListParagraph"/>
              <w:ind w:left="0"/>
              <w:rPr>
                <w:rFonts w:asciiTheme="majorHAnsi" w:eastAsiaTheme="majorEastAsia" w:hAnsiTheme="majorHAnsi" w:cstheme="majorBidi"/>
                <w:b/>
                <w:color w:val="F16522" w:themeColor="accent1"/>
              </w:rPr>
            </w:pPr>
          </w:p>
          <w:p w14:paraId="6E1F013E" w14:textId="2375F23F" w:rsidR="008D2AC8" w:rsidRPr="00FB30A1" w:rsidRDefault="008D2AC8"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28CEFC14" w:rsidR="008D2AC8" w:rsidRPr="00031953" w:rsidRDefault="008D2AC8" w:rsidP="00FB30A1">
            <w:pPr>
              <w:rPr>
                <w:b/>
              </w:rPr>
            </w:pPr>
            <w:r>
              <w:rPr>
                <w:b/>
              </w:rPr>
              <w:t>Day 2/ Lesson 2</w:t>
            </w:r>
            <w:r w:rsidRPr="00031953">
              <w:rPr>
                <w:b/>
              </w:rPr>
              <w:t xml:space="preserve">: 15 </w:t>
            </w:r>
            <w:proofErr w:type="spellStart"/>
            <w:r w:rsidRPr="00031953">
              <w:rPr>
                <w:b/>
              </w:rPr>
              <w:t>Mins</w:t>
            </w:r>
            <w:proofErr w:type="spellEnd"/>
          </w:p>
          <w:p w14:paraId="507A4C53" w14:textId="2A130DA1" w:rsidR="008E4232" w:rsidRPr="007E6D2E" w:rsidRDefault="008E4232" w:rsidP="007E6D2E">
            <w:pPr>
              <w:pStyle w:val="ListParagraph"/>
              <w:numPr>
                <w:ilvl w:val="0"/>
                <w:numId w:val="33"/>
              </w:numPr>
              <w:ind w:left="207" w:hanging="207"/>
              <w:rPr>
                <w:color w:val="595959" w:themeColor="text1" w:themeTint="A6"/>
              </w:rPr>
            </w:pPr>
            <w:r w:rsidRPr="007E6D2E">
              <w:rPr>
                <w:color w:val="595959" w:themeColor="text1" w:themeTint="A6"/>
              </w:rPr>
              <w:t>Students determine the volume of several spherical objects by using the formula for the volume of a</w:t>
            </w:r>
            <w:r w:rsidR="00111CA2" w:rsidRPr="007E6D2E">
              <w:rPr>
                <w:color w:val="595959" w:themeColor="text1" w:themeTint="A6"/>
              </w:rPr>
              <w:t xml:space="preserve"> </w:t>
            </w:r>
            <w:r w:rsidR="00111CA2" w:rsidRPr="007E6D2E">
              <w:rPr>
                <w:color w:val="595959" w:themeColor="text1" w:themeTint="A6"/>
              </w:rPr>
              <w:t>sphere</w:t>
            </w:r>
          </w:p>
          <w:p w14:paraId="7ECEE9F6" w14:textId="384EAA8F" w:rsidR="008E4232" w:rsidRPr="007E6D2E" w:rsidRDefault="00013D30" w:rsidP="007E6D2E">
            <w:pPr>
              <w:pStyle w:val="ListParagraph"/>
              <w:numPr>
                <w:ilvl w:val="0"/>
                <w:numId w:val="33"/>
              </w:numPr>
              <w:ind w:left="207" w:hanging="207"/>
              <w:rPr>
                <w:color w:val="595959" w:themeColor="text1" w:themeTint="A6"/>
              </w:rPr>
            </w:pPr>
            <w:r>
              <w:rPr>
                <w:noProof/>
                <w:color w:val="000000" w:themeColor="text1"/>
                <w:lang w:eastAsia="en-US"/>
              </w:rPr>
              <mc:AlternateContent>
                <mc:Choice Requires="wps">
                  <w:drawing>
                    <wp:anchor distT="0" distB="0" distL="114300" distR="114300" simplePos="0" relativeHeight="251660288" behindDoc="0" locked="0" layoutInCell="1" allowOverlap="1" wp14:anchorId="3CF1F52F" wp14:editId="3F485049">
                      <wp:simplePos x="0" y="0"/>
                      <wp:positionH relativeFrom="column">
                        <wp:posOffset>318702</wp:posOffset>
                      </wp:positionH>
                      <wp:positionV relativeFrom="paragraph">
                        <wp:posOffset>136174</wp:posOffset>
                      </wp:positionV>
                      <wp:extent cx="165371" cy="9727"/>
                      <wp:effectExtent l="0" t="0" r="25400" b="28575"/>
                      <wp:wrapNone/>
                      <wp:docPr id="2" name="Straight Connector 2"/>
                      <wp:cNvGraphicFramePr/>
                      <a:graphic xmlns:a="http://schemas.openxmlformats.org/drawingml/2006/main">
                        <a:graphicData uri="http://schemas.microsoft.com/office/word/2010/wordprocessingShape">
                          <wps:wsp>
                            <wps:cNvCnPr/>
                            <wps:spPr>
                              <a:xfrm>
                                <a:off x="0" y="0"/>
                                <a:ext cx="165371"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89250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1pt,10.7pt" to="38.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" strokecolor="black [3200]" strokeweight=".5pt">
                      <v:stroke joinstyle="miter"/>
                    </v:line>
                  </w:pict>
                </mc:Fallback>
              </mc:AlternateContent>
            </w:r>
            <w:r w:rsidR="008E4232" w:rsidRPr="007E6D2E">
              <w:rPr>
                <w:color w:val="595959" w:themeColor="text1" w:themeTint="A6"/>
              </w:rPr>
              <w:t xml:space="preserve"> </w:t>
            </w:r>
            <w:r w:rsidR="00111CA2" w:rsidRPr="007E6D2E">
              <w:rPr>
                <w:color w:val="595959" w:themeColor="text1" w:themeTint="A6"/>
              </w:rPr>
              <w:t xml:space="preserve">V = </w:t>
            </w:r>
            <w:r w:rsidR="008E4232" w:rsidRPr="007E6D2E">
              <w:rPr>
                <w:color w:val="595959" w:themeColor="text1" w:themeTint="A6"/>
              </w:rPr>
              <w:t>4πr</w:t>
            </w:r>
          </w:p>
          <w:p w14:paraId="62F26C17" w14:textId="33DFEEAD" w:rsidR="008E4232" w:rsidRPr="007E6D2E" w:rsidRDefault="00111CA2" w:rsidP="00013D30">
            <w:pPr>
              <w:pStyle w:val="ListParagraph"/>
              <w:ind w:left="207"/>
              <w:rPr>
                <w:color w:val="595959" w:themeColor="text1" w:themeTint="A6"/>
              </w:rPr>
            </w:pPr>
            <w:r w:rsidRPr="007E6D2E">
              <w:rPr>
                <w:color w:val="595959" w:themeColor="text1" w:themeTint="A6"/>
              </w:rPr>
              <w:t xml:space="preserve">         </w:t>
            </w:r>
            <w:r w:rsidR="008E4232" w:rsidRPr="007E6D2E">
              <w:rPr>
                <w:color w:val="595959" w:themeColor="text1" w:themeTint="A6"/>
              </w:rPr>
              <w:t>3</w:t>
            </w:r>
          </w:p>
          <w:p w14:paraId="62A15111" w14:textId="77777777" w:rsidR="00111CA2" w:rsidRPr="007E6D2E" w:rsidRDefault="008E4232" w:rsidP="007E6D2E">
            <w:pPr>
              <w:pStyle w:val="ListParagraph"/>
              <w:numPr>
                <w:ilvl w:val="0"/>
                <w:numId w:val="33"/>
              </w:numPr>
              <w:ind w:left="207" w:hanging="207"/>
              <w:rPr>
                <w:color w:val="595959" w:themeColor="text1" w:themeTint="A6"/>
              </w:rPr>
            </w:pPr>
            <w:r w:rsidRPr="007E6D2E">
              <w:rPr>
                <w:color w:val="595959" w:themeColor="text1" w:themeTint="A6"/>
              </w:rPr>
              <w:t>Students measure the circumference of each object using measuring tape, then</w:t>
            </w:r>
            <w:r w:rsidR="00111CA2" w:rsidRPr="007E6D2E">
              <w:rPr>
                <w:color w:val="595959" w:themeColor="text1" w:themeTint="A6"/>
              </w:rPr>
              <w:t xml:space="preserve"> </w:t>
            </w:r>
            <w:r w:rsidRPr="007E6D2E">
              <w:rPr>
                <w:color w:val="595959" w:themeColor="text1" w:themeTint="A6"/>
              </w:rPr>
              <w:t>derive the value of the radius r using the formula for</w:t>
            </w:r>
            <w:r w:rsidR="00111CA2" w:rsidRPr="007E6D2E">
              <w:rPr>
                <w:color w:val="595959" w:themeColor="text1" w:themeTint="A6"/>
              </w:rPr>
              <w:t xml:space="preserve"> the circumference of a circle</w:t>
            </w:r>
          </w:p>
          <w:p w14:paraId="1FF10AAE" w14:textId="77777777" w:rsidR="00111CA2" w:rsidRPr="007E6D2E" w:rsidRDefault="00111CA2" w:rsidP="007E6D2E">
            <w:pPr>
              <w:pStyle w:val="ListParagraph"/>
              <w:numPr>
                <w:ilvl w:val="0"/>
                <w:numId w:val="33"/>
              </w:numPr>
              <w:ind w:left="207" w:hanging="207"/>
              <w:rPr>
                <w:color w:val="595959" w:themeColor="text1" w:themeTint="A6"/>
              </w:rPr>
            </w:pPr>
            <w:r w:rsidRPr="007E6D2E">
              <w:rPr>
                <w:color w:val="595959" w:themeColor="text1" w:themeTint="A6"/>
              </w:rPr>
              <w:t>C =2πr</w:t>
            </w:r>
          </w:p>
          <w:p w14:paraId="40011441" w14:textId="6FDE3B27" w:rsidR="008D2AC8" w:rsidRPr="007E6D2E" w:rsidRDefault="008E4232" w:rsidP="007E6D2E">
            <w:pPr>
              <w:pStyle w:val="ListParagraph"/>
              <w:numPr>
                <w:ilvl w:val="0"/>
                <w:numId w:val="33"/>
              </w:numPr>
              <w:ind w:left="207" w:hanging="207"/>
              <w:rPr>
                <w:color w:val="595959" w:themeColor="text1" w:themeTint="A6"/>
              </w:rPr>
            </w:pPr>
            <w:r w:rsidRPr="007E6D2E">
              <w:rPr>
                <w:color w:val="595959" w:themeColor="text1" w:themeTint="A6"/>
              </w:rPr>
              <w:t>They</w:t>
            </w:r>
            <w:r w:rsidR="00111CA2" w:rsidRPr="007E6D2E">
              <w:rPr>
                <w:color w:val="595959" w:themeColor="text1" w:themeTint="A6"/>
              </w:rPr>
              <w:t xml:space="preserve"> </w:t>
            </w:r>
            <w:r w:rsidRPr="007E6D2E">
              <w:rPr>
                <w:color w:val="595959" w:themeColor="text1" w:themeTint="A6"/>
              </w:rPr>
              <w:t>then substitute the value for r into the formula for volume</w:t>
            </w:r>
            <w:r w:rsidR="00111CA2" w:rsidRPr="007E6D2E">
              <w:rPr>
                <w:color w:val="595959" w:themeColor="text1" w:themeTint="A6"/>
              </w:rPr>
              <w:t>. Answers may vary depending on the obj</w:t>
            </w:r>
            <w:r w:rsidR="00F17298" w:rsidRPr="007E6D2E">
              <w:rPr>
                <w:color w:val="595959" w:themeColor="text1" w:themeTint="A6"/>
              </w:rPr>
              <w:t>e</w:t>
            </w:r>
            <w:r w:rsidR="00111CA2" w:rsidRPr="007E6D2E">
              <w:rPr>
                <w:color w:val="595959" w:themeColor="text1" w:themeTint="A6"/>
              </w:rPr>
              <w:t>cts chosen.</w:t>
            </w:r>
          </w:p>
          <w:p w14:paraId="15EFBF55" w14:textId="5CBB3811" w:rsidR="00111CA2" w:rsidRPr="007E6D2E" w:rsidRDefault="00111CA2" w:rsidP="007E6D2E">
            <w:pPr>
              <w:pStyle w:val="ListParagraph"/>
              <w:numPr>
                <w:ilvl w:val="0"/>
                <w:numId w:val="33"/>
              </w:numPr>
              <w:ind w:left="207" w:hanging="207"/>
              <w:rPr>
                <w:color w:val="595959" w:themeColor="text1" w:themeTint="A6"/>
              </w:rPr>
            </w:pPr>
            <w:r w:rsidRPr="007E6D2E">
              <w:rPr>
                <w:color w:val="595959" w:themeColor="text1" w:themeTint="A6"/>
              </w:rPr>
              <w:t>Students use the formula for the volume of a sphere to solve problems as a group.</w:t>
            </w:r>
          </w:p>
          <w:p w14:paraId="6CC78EF4" w14:textId="51C9B705" w:rsidR="008D2AC8" w:rsidRPr="00BB42A2" w:rsidRDefault="00111CA2" w:rsidP="00BB42A2">
            <w:pPr>
              <w:pStyle w:val="ListParagraph"/>
              <w:numPr>
                <w:ilvl w:val="0"/>
                <w:numId w:val="33"/>
              </w:numPr>
              <w:ind w:left="207" w:hanging="207"/>
              <w:rPr>
                <w:color w:val="595959" w:themeColor="text1" w:themeTint="A6"/>
              </w:rPr>
            </w:pPr>
            <w:r w:rsidRPr="007E6D2E">
              <w:rPr>
                <w:color w:val="595959" w:themeColor="text1" w:themeTint="A6"/>
              </w:rPr>
              <w:t>Answers may vary depending on whether s</w:t>
            </w:r>
            <w:r w:rsidR="000419B8" w:rsidRPr="007E6D2E">
              <w:rPr>
                <w:color w:val="595959" w:themeColor="text1" w:themeTint="A6"/>
              </w:rPr>
              <w:t xml:space="preserve">tudents use a calculator with a </w:t>
            </w:r>
            <w:r w:rsidR="00F17298" w:rsidRPr="007E6D2E">
              <w:rPr>
                <w:color w:val="595959" w:themeColor="text1" w:themeTint="A6"/>
              </w:rPr>
              <w:t>π</w:t>
            </w:r>
            <w:r w:rsidR="000419B8" w:rsidRPr="007E6D2E">
              <w:rPr>
                <w:color w:val="595959" w:themeColor="text1" w:themeTint="A6"/>
              </w:rPr>
              <w:t xml:space="preserve"> button or if they use the approximate value 3.1</w:t>
            </w:r>
            <w:bookmarkStart w:id="0" w:name="_GoBack"/>
            <w:bookmarkEnd w:id="0"/>
            <w:r w:rsidR="000419B8" w:rsidRPr="007E6D2E">
              <w:rPr>
                <w:color w:val="595959" w:themeColor="text1" w:themeTint="A6"/>
              </w:rPr>
              <w:t xml:space="preserve">42 for </w:t>
            </w:r>
            <w:r w:rsidR="00F17298" w:rsidRPr="007E6D2E">
              <w:rPr>
                <w:color w:val="595959" w:themeColor="text1" w:themeTint="A6"/>
              </w:rPr>
              <w:t>π</w:t>
            </w:r>
            <w:r w:rsidR="00F17298" w:rsidRPr="007E6D2E">
              <w:rPr>
                <w:color w:val="595959" w:themeColor="text1" w:themeTint="A6"/>
              </w:rPr>
              <w:t>.</w:t>
            </w:r>
          </w:p>
        </w:tc>
        <w:tc>
          <w:tcPr>
            <w:tcW w:w="10" w:type="pct"/>
          </w:tcPr>
          <w:p w14:paraId="49B73CE3" w14:textId="77777777" w:rsidR="008D2AC8" w:rsidRDefault="008D2AC8" w:rsidP="00752C4E">
            <w:pPr>
              <w:ind w:left="804"/>
            </w:pPr>
          </w:p>
        </w:tc>
        <w:tc>
          <w:tcPr>
            <w:tcW w:w="10" w:type="pct"/>
          </w:tcPr>
          <w:p w14:paraId="19D1A447" w14:textId="77777777" w:rsidR="008D2AC8" w:rsidRDefault="008D2AC8" w:rsidP="00752C4E">
            <w:pPr>
              <w:ind w:left="804"/>
            </w:pPr>
          </w:p>
        </w:tc>
        <w:tc>
          <w:tcPr>
            <w:tcW w:w="10" w:type="pct"/>
          </w:tcPr>
          <w:p w14:paraId="414E5DF9" w14:textId="6822CAF9" w:rsidR="008D2AC8" w:rsidRDefault="008D2AC8" w:rsidP="00752C4E">
            <w:pPr>
              <w:ind w:left="804"/>
            </w:pPr>
          </w:p>
        </w:tc>
        <w:tc>
          <w:tcPr>
            <w:tcW w:w="10" w:type="pct"/>
          </w:tcPr>
          <w:p w14:paraId="34ECF168" w14:textId="77777777" w:rsidR="008D2AC8" w:rsidRDefault="008D2AC8" w:rsidP="00752C4E">
            <w:pPr>
              <w:ind w:left="804"/>
            </w:pPr>
          </w:p>
        </w:tc>
        <w:tc>
          <w:tcPr>
            <w:tcW w:w="10" w:type="pct"/>
          </w:tcPr>
          <w:p w14:paraId="0C570959" w14:textId="77777777" w:rsidR="008D2AC8" w:rsidRDefault="008D2AC8" w:rsidP="00752C4E">
            <w:pPr>
              <w:ind w:left="804"/>
            </w:pPr>
          </w:p>
        </w:tc>
        <w:tc>
          <w:tcPr>
            <w:tcW w:w="10" w:type="pct"/>
          </w:tcPr>
          <w:p w14:paraId="51B119CD" w14:textId="77777777" w:rsidR="008D2AC8" w:rsidRDefault="008D2AC8" w:rsidP="00752C4E">
            <w:pPr>
              <w:ind w:left="804"/>
            </w:pPr>
          </w:p>
        </w:tc>
        <w:tc>
          <w:tcPr>
            <w:tcW w:w="5" w:type="pct"/>
          </w:tcPr>
          <w:p w14:paraId="3EC4062D" w14:textId="054F63B7" w:rsidR="008D2AC8" w:rsidRDefault="008D2AC8" w:rsidP="00752C4E">
            <w:pPr>
              <w:ind w:left="804"/>
            </w:pPr>
          </w:p>
        </w:tc>
        <w:tc>
          <w:tcPr>
            <w:tcW w:w="2225"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297D743C" w14:textId="578EFCA7" w:rsidR="008D2AC8" w:rsidRDefault="0071028D" w:rsidP="00313521">
            <w:pPr>
              <w:pStyle w:val="Heading1"/>
              <w:numPr>
                <w:ilvl w:val="0"/>
                <w:numId w:val="34"/>
              </w:numPr>
              <w:ind w:left="322" w:hanging="322"/>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Getting the volume of a sphere by comparing it to the volume of a cylinder.</w:t>
            </w:r>
          </w:p>
          <w:p w14:paraId="5396771D" w14:textId="4D6176EA" w:rsidR="0071028D" w:rsidRDefault="0071028D" w:rsidP="00313521">
            <w:pPr>
              <w:pStyle w:val="ListParagraph"/>
              <w:numPr>
                <w:ilvl w:val="0"/>
                <w:numId w:val="34"/>
              </w:numPr>
              <w:ind w:left="322" w:hanging="322"/>
            </w:pPr>
            <w:r>
              <w:t>Volume of cylinder = B</w:t>
            </w:r>
            <w:r w:rsidR="003131A6">
              <w:t xml:space="preserve"> </w:t>
            </w:r>
            <w:r>
              <w:t>h</w:t>
            </w:r>
          </w:p>
          <w:p w14:paraId="5F9A74B4" w14:textId="0AC78A8F" w:rsidR="0071028D" w:rsidRDefault="0071028D" w:rsidP="003131A6">
            <w:pPr>
              <w:pStyle w:val="ListParagraph"/>
              <w:ind w:left="322"/>
            </w:pPr>
            <w:r>
              <w:t>B = area of the circle</w:t>
            </w:r>
          </w:p>
          <w:p w14:paraId="0B53DDDF" w14:textId="58829B14" w:rsidR="003F7295" w:rsidRDefault="003F7295" w:rsidP="003131A6">
            <w:pPr>
              <w:pStyle w:val="ListParagraph"/>
              <w:ind w:left="322"/>
            </w:pPr>
            <w:r>
              <w:t>Cylinder: V = B</w:t>
            </w:r>
            <w:r w:rsidR="003131A6">
              <w:t xml:space="preserve"> </w:t>
            </w:r>
            <w:r>
              <w:t>h</w:t>
            </w:r>
          </w:p>
          <w:p w14:paraId="237E1900" w14:textId="4327857F" w:rsidR="003F7295" w:rsidRPr="003F7295" w:rsidRDefault="003F7295" w:rsidP="003131A6">
            <w:pPr>
              <w:pStyle w:val="ListParagraph"/>
              <w:ind w:left="322"/>
            </w:pPr>
            <w:r>
              <w:t xml:space="preserve">Base = </w:t>
            </w:r>
            <w:r w:rsidRPr="007E6D2E">
              <w:rPr>
                <w:color w:val="595959" w:themeColor="text1" w:themeTint="A6"/>
              </w:rPr>
              <w:t>π</w:t>
            </w:r>
            <w:r>
              <w:rPr>
                <w:color w:val="595959" w:themeColor="text1" w:themeTint="A6"/>
              </w:rPr>
              <w:t xml:space="preserve"> r²</w:t>
            </w:r>
          </w:p>
          <w:p w14:paraId="5E39282F" w14:textId="7880EFBF" w:rsidR="003F7295" w:rsidRPr="00487D0C" w:rsidRDefault="00487D0C" w:rsidP="003131A6">
            <w:pPr>
              <w:pStyle w:val="ListParagraph"/>
              <w:spacing w:before="240"/>
              <w:ind w:left="322"/>
            </w:pPr>
            <w:r>
              <w:rPr>
                <w:color w:val="595959" w:themeColor="text1" w:themeTint="A6"/>
              </w:rPr>
              <w:t>V = (</w:t>
            </w:r>
            <w:r w:rsidRPr="007E6D2E">
              <w:rPr>
                <w:color w:val="595959" w:themeColor="text1" w:themeTint="A6"/>
              </w:rPr>
              <w:t>π</w:t>
            </w:r>
            <w:r>
              <w:rPr>
                <w:color w:val="595959" w:themeColor="text1" w:themeTint="A6"/>
              </w:rPr>
              <w:t xml:space="preserve"> r²) h</w:t>
            </w:r>
          </w:p>
          <w:p w14:paraId="35378745" w14:textId="6A297021" w:rsidR="00487D0C" w:rsidRPr="00487D0C" w:rsidRDefault="00487D0C" w:rsidP="003131A6">
            <w:pPr>
              <w:pStyle w:val="ListParagraph"/>
              <w:spacing w:before="240"/>
              <w:ind w:left="322"/>
            </w:pPr>
            <w:r>
              <w:rPr>
                <w:color w:val="595959" w:themeColor="text1" w:themeTint="A6"/>
              </w:rPr>
              <w:t>h = 2r</w:t>
            </w:r>
          </w:p>
          <w:p w14:paraId="0F38CAF5" w14:textId="53400C69" w:rsidR="00487D0C" w:rsidRPr="00487D0C" w:rsidRDefault="00487D0C" w:rsidP="003131A6">
            <w:pPr>
              <w:pStyle w:val="ListParagraph"/>
              <w:spacing w:before="0"/>
              <w:ind w:left="322"/>
            </w:pPr>
            <w:r>
              <w:rPr>
                <w:color w:val="595959" w:themeColor="text1" w:themeTint="A6"/>
              </w:rPr>
              <w:t>V = (</w:t>
            </w:r>
            <w:r w:rsidRPr="007E6D2E">
              <w:rPr>
                <w:color w:val="595959" w:themeColor="text1" w:themeTint="A6"/>
              </w:rPr>
              <w:t>π</w:t>
            </w:r>
            <w:r>
              <w:rPr>
                <w:color w:val="595959" w:themeColor="text1" w:themeTint="A6"/>
              </w:rPr>
              <w:t xml:space="preserve"> r²)(2r)</w:t>
            </w:r>
          </w:p>
          <w:p w14:paraId="66C5CB96" w14:textId="7FD43E86" w:rsidR="00487D0C" w:rsidRPr="00487D0C" w:rsidRDefault="00487D0C" w:rsidP="003131A6">
            <w:pPr>
              <w:pStyle w:val="ListParagraph"/>
              <w:spacing w:before="0"/>
              <w:ind w:left="322"/>
            </w:pPr>
            <w:r>
              <w:rPr>
                <w:color w:val="595959" w:themeColor="text1" w:themeTint="A6"/>
              </w:rPr>
              <w:t>V = 2</w:t>
            </w:r>
            <w:r w:rsidRPr="007E6D2E">
              <w:rPr>
                <w:color w:val="595959" w:themeColor="text1" w:themeTint="A6"/>
              </w:rPr>
              <w:t xml:space="preserve"> </w:t>
            </w:r>
            <w:r w:rsidRPr="007E6D2E">
              <w:rPr>
                <w:color w:val="595959" w:themeColor="text1" w:themeTint="A6"/>
              </w:rPr>
              <w:t>π</w:t>
            </w:r>
            <w:r>
              <w:rPr>
                <w:color w:val="595959" w:themeColor="text1" w:themeTint="A6"/>
              </w:rPr>
              <w:t>r³</w:t>
            </w:r>
          </w:p>
          <w:p w14:paraId="49AFFE39" w14:textId="36B3BB1A" w:rsidR="00487D0C" w:rsidRPr="00487D0C" w:rsidRDefault="00487D0C" w:rsidP="003131A6">
            <w:pPr>
              <w:pStyle w:val="ListParagraph"/>
              <w:spacing w:before="0"/>
              <w:ind w:left="322"/>
            </w:pPr>
            <w:r>
              <w:rPr>
                <w:color w:val="595959" w:themeColor="text1" w:themeTint="A6"/>
              </w:rPr>
              <w:t>Cylinder: V = 2</w:t>
            </w:r>
            <w:r w:rsidRPr="007E6D2E">
              <w:rPr>
                <w:color w:val="595959" w:themeColor="text1" w:themeTint="A6"/>
              </w:rPr>
              <w:t xml:space="preserve"> </w:t>
            </w:r>
            <w:r w:rsidRPr="007E6D2E">
              <w:rPr>
                <w:color w:val="595959" w:themeColor="text1" w:themeTint="A6"/>
              </w:rPr>
              <w:t>π</w:t>
            </w:r>
            <w:r>
              <w:rPr>
                <w:color w:val="595959" w:themeColor="text1" w:themeTint="A6"/>
              </w:rPr>
              <w:t>r³</w:t>
            </w:r>
          </w:p>
          <w:p w14:paraId="7BED03D6" w14:textId="263DE4D6" w:rsidR="00487D0C" w:rsidRPr="00487D0C" w:rsidRDefault="00487D0C" w:rsidP="00313521">
            <w:pPr>
              <w:pStyle w:val="ListParagraph"/>
              <w:numPr>
                <w:ilvl w:val="0"/>
                <w:numId w:val="34"/>
              </w:numPr>
              <w:spacing w:before="0"/>
              <w:ind w:left="322" w:hanging="322"/>
            </w:pPr>
            <w:r>
              <w:rPr>
                <w:color w:val="595959" w:themeColor="text1" w:themeTint="A6"/>
              </w:rPr>
              <w:t>Sphere: h = 2r</w:t>
            </w:r>
          </w:p>
          <w:p w14:paraId="1322FB98" w14:textId="700D61E4" w:rsidR="00487D0C" w:rsidRPr="00487D0C" w:rsidRDefault="00487D0C" w:rsidP="003131A6">
            <w:pPr>
              <w:pStyle w:val="ListParagraph"/>
              <w:spacing w:before="0"/>
              <w:ind w:left="322"/>
            </w:pPr>
            <w:r>
              <w:rPr>
                <w:color w:val="595959" w:themeColor="text1" w:themeTint="A6"/>
              </w:rPr>
              <w:t xml:space="preserve">V </w:t>
            </w:r>
            <w:r w:rsidR="003131A6">
              <w:rPr>
                <w:color w:val="595959" w:themeColor="text1" w:themeTint="A6"/>
              </w:rPr>
              <w:t>=?</w:t>
            </w:r>
          </w:p>
          <w:p w14:paraId="69FADDBC" w14:textId="26B9B7EE" w:rsidR="008D2AC8" w:rsidRDefault="00487D0C" w:rsidP="00313521">
            <w:pPr>
              <w:pStyle w:val="ListParagraph"/>
              <w:numPr>
                <w:ilvl w:val="0"/>
                <w:numId w:val="34"/>
              </w:numPr>
              <w:spacing w:before="0"/>
              <w:ind w:left="322" w:hanging="322"/>
            </w:pPr>
            <w:r>
              <w:t>If a hemisphere is the exact half of a sphere, and 3 hemisphere = volume a cylinder. Therefore volume of sphere = 2/3 sphere = a cylinder.</w:t>
            </w:r>
          </w:p>
          <w:p w14:paraId="11E81C0D" w14:textId="7E2DEEF0" w:rsidR="00487D0C" w:rsidRPr="00487D0C" w:rsidRDefault="00487D0C" w:rsidP="003131A6">
            <w:pPr>
              <w:pStyle w:val="ListParagraph"/>
              <w:spacing w:before="0"/>
              <w:ind w:left="322"/>
            </w:pPr>
            <w:r>
              <w:t>Cylinder: V = 2</w:t>
            </w:r>
            <w:r w:rsidRPr="007E6D2E">
              <w:rPr>
                <w:color w:val="595959" w:themeColor="text1" w:themeTint="A6"/>
              </w:rPr>
              <w:t xml:space="preserve"> </w:t>
            </w:r>
            <w:r w:rsidRPr="007E6D2E">
              <w:rPr>
                <w:color w:val="595959" w:themeColor="text1" w:themeTint="A6"/>
              </w:rPr>
              <w:t>π</w:t>
            </w:r>
            <w:r>
              <w:rPr>
                <w:color w:val="595959" w:themeColor="text1" w:themeTint="A6"/>
              </w:rPr>
              <w:t>r³</w:t>
            </w:r>
          </w:p>
          <w:p w14:paraId="417B63D0" w14:textId="504373DD" w:rsidR="00487D0C" w:rsidRPr="00487D0C" w:rsidRDefault="00487D0C" w:rsidP="003131A6">
            <w:pPr>
              <w:pStyle w:val="ListParagraph"/>
              <w:spacing w:before="240"/>
              <w:ind w:left="322"/>
            </w:pPr>
            <w:r>
              <w:rPr>
                <w:color w:val="595959" w:themeColor="text1" w:themeTint="A6"/>
              </w:rPr>
              <w:t>Sphere: V = 2/3 (2</w:t>
            </w:r>
            <w:r w:rsidRPr="007E6D2E">
              <w:rPr>
                <w:color w:val="595959" w:themeColor="text1" w:themeTint="A6"/>
              </w:rPr>
              <w:t xml:space="preserve"> </w:t>
            </w:r>
            <w:r w:rsidRPr="007E6D2E">
              <w:rPr>
                <w:color w:val="595959" w:themeColor="text1" w:themeTint="A6"/>
              </w:rPr>
              <w:t>π</w:t>
            </w:r>
            <w:r>
              <w:rPr>
                <w:color w:val="595959" w:themeColor="text1" w:themeTint="A6"/>
              </w:rPr>
              <w:t>r³)</w:t>
            </w:r>
          </w:p>
          <w:p w14:paraId="330145BC" w14:textId="1176D08C" w:rsidR="00487D0C" w:rsidRPr="001E07DC" w:rsidRDefault="00487D0C" w:rsidP="003131A6">
            <w:pPr>
              <w:pStyle w:val="ListParagraph"/>
              <w:spacing w:before="240"/>
              <w:ind w:left="322"/>
            </w:pPr>
            <w:r>
              <w:rPr>
                <w:color w:val="595959" w:themeColor="text1" w:themeTint="A6"/>
              </w:rPr>
              <w:t xml:space="preserve">V = 4/3 </w:t>
            </w:r>
            <w:r w:rsidRPr="007E6D2E">
              <w:rPr>
                <w:color w:val="595959" w:themeColor="text1" w:themeTint="A6"/>
              </w:rPr>
              <w:t>π</w:t>
            </w:r>
            <w:r>
              <w:rPr>
                <w:color w:val="595959" w:themeColor="text1" w:themeTint="A6"/>
              </w:rPr>
              <w:t>r³</w:t>
            </w:r>
          </w:p>
          <w:p w14:paraId="45686671" w14:textId="3A8EE74B" w:rsidR="001E07DC" w:rsidRDefault="001E07DC" w:rsidP="00313521">
            <w:pPr>
              <w:pStyle w:val="ListParagraph"/>
              <w:numPr>
                <w:ilvl w:val="0"/>
                <w:numId w:val="34"/>
              </w:numPr>
              <w:spacing w:before="240"/>
              <w:ind w:left="322" w:hanging="322"/>
            </w:pPr>
            <w:r>
              <w:t xml:space="preserve">A manufacturer of snow globes needs to calculate </w:t>
            </w:r>
            <w:r w:rsidR="0004073B">
              <w:t>how much distilled water will be needed to fill each snow globe. Find the volume of the snow globe with a radius of 4 cm.</w:t>
            </w:r>
          </w:p>
          <w:p w14:paraId="4F50245F" w14:textId="71B2D709" w:rsidR="0004073B" w:rsidRDefault="00313521" w:rsidP="003131A6">
            <w:pPr>
              <w:pStyle w:val="ListParagraph"/>
              <w:spacing w:before="240"/>
              <w:ind w:left="322"/>
            </w:pPr>
            <w:r>
              <w:lastRenderedPageBreak/>
              <w:t>Radius = 4r</w:t>
            </w:r>
          </w:p>
          <w:p w14:paraId="239A1785" w14:textId="5BA9F278" w:rsidR="00313521" w:rsidRDefault="00313521" w:rsidP="003131A6">
            <w:pPr>
              <w:pStyle w:val="ListParagraph"/>
              <w:spacing w:before="240"/>
              <w:ind w:left="322"/>
            </w:pPr>
            <w:r>
              <w:t xml:space="preserve">Volume </w:t>
            </w:r>
            <w:r w:rsidR="003131A6">
              <w:t>=?</w:t>
            </w:r>
          </w:p>
          <w:p w14:paraId="336BE9A9" w14:textId="367341E1" w:rsidR="00313521" w:rsidRPr="00313521" w:rsidRDefault="00313521" w:rsidP="003131A6">
            <w:pPr>
              <w:pStyle w:val="ListParagraph"/>
              <w:spacing w:before="240"/>
              <w:ind w:left="322"/>
            </w:pPr>
            <w:r>
              <w:t xml:space="preserve">Sphere: V = 4/3 </w:t>
            </w:r>
            <w:r w:rsidRPr="007E6D2E">
              <w:rPr>
                <w:color w:val="595959" w:themeColor="text1" w:themeTint="A6"/>
              </w:rPr>
              <w:t>π</w:t>
            </w:r>
            <w:r>
              <w:rPr>
                <w:color w:val="595959" w:themeColor="text1" w:themeTint="A6"/>
              </w:rPr>
              <w:t>r³</w:t>
            </w:r>
          </w:p>
          <w:p w14:paraId="6BC84956" w14:textId="6709D66E" w:rsidR="00313521" w:rsidRPr="00313521" w:rsidRDefault="00313521" w:rsidP="003131A6">
            <w:pPr>
              <w:pStyle w:val="ListParagraph"/>
              <w:spacing w:before="240"/>
              <w:ind w:left="322"/>
            </w:pPr>
            <w:r>
              <w:rPr>
                <w:color w:val="595959" w:themeColor="text1" w:themeTint="A6"/>
              </w:rPr>
              <w:t>V = 4/3 (4cm)(4cm)(4cm)(</w:t>
            </w:r>
            <w:r w:rsidRPr="007E6D2E">
              <w:rPr>
                <w:color w:val="595959" w:themeColor="text1" w:themeTint="A6"/>
              </w:rPr>
              <w:t xml:space="preserve"> </w:t>
            </w:r>
            <w:r w:rsidRPr="007E6D2E">
              <w:rPr>
                <w:color w:val="595959" w:themeColor="text1" w:themeTint="A6"/>
              </w:rPr>
              <w:t>π</w:t>
            </w:r>
            <w:r>
              <w:rPr>
                <w:color w:val="595959" w:themeColor="text1" w:themeTint="A6"/>
              </w:rPr>
              <w:t>)</w:t>
            </w:r>
          </w:p>
          <w:p w14:paraId="4E4C7CFA" w14:textId="15602D6F" w:rsidR="008D2AC8" w:rsidRDefault="00313521" w:rsidP="001D0D3A">
            <w:pPr>
              <w:pStyle w:val="ListParagraph"/>
              <w:numPr>
                <w:ilvl w:val="0"/>
                <w:numId w:val="34"/>
              </w:numPr>
              <w:spacing w:before="240"/>
              <w:ind w:left="322" w:hanging="322"/>
            </w:pPr>
            <w:r>
              <w:rPr>
                <w:color w:val="595959" w:themeColor="text1" w:themeTint="A6"/>
              </w:rPr>
              <w:t>85</w:t>
            </w:r>
            <w:r w:rsidRPr="007E6D2E">
              <w:rPr>
                <w:color w:val="595959" w:themeColor="text1" w:themeTint="A6"/>
              </w:rPr>
              <w:t xml:space="preserve"> </w:t>
            </w:r>
            <w:r w:rsidRPr="007E6D2E">
              <w:rPr>
                <w:color w:val="595959" w:themeColor="text1" w:themeTint="A6"/>
              </w:rPr>
              <w:t>π</w:t>
            </w:r>
            <w:r>
              <w:rPr>
                <w:color w:val="595959" w:themeColor="text1" w:themeTint="A6"/>
              </w:rPr>
              <w:t xml:space="preserve"> cm³</w:t>
            </w:r>
          </w:p>
          <w:p w14:paraId="6CA6D161" w14:textId="77777777" w:rsidR="008D2AC8" w:rsidRDefault="008D2AC8" w:rsidP="001D0D3A">
            <w:pPr>
              <w:pStyle w:val="Heading1"/>
            </w:pPr>
          </w:p>
          <w:p w14:paraId="384918AA" w14:textId="56BB69C7" w:rsidR="008D2AC8" w:rsidRDefault="008D2AC8" w:rsidP="001D0D3A">
            <w:pPr>
              <w:pStyle w:val="Heading1"/>
            </w:pPr>
            <w:r>
              <w:t>Guided Practice</w:t>
            </w:r>
          </w:p>
          <w:p w14:paraId="74244BF1" w14:textId="457CBF50" w:rsidR="008D2AC8" w:rsidRPr="004D2F47" w:rsidRDefault="00D31E3B" w:rsidP="001D0D3A">
            <w:pPr>
              <w:rPr>
                <w:b/>
              </w:rPr>
            </w:pPr>
            <w:r>
              <w:rPr>
                <w:b/>
              </w:rPr>
              <w:t>Day 3/ Lesson 3</w:t>
            </w:r>
            <w:r w:rsidR="00966CC2">
              <w:rPr>
                <w:b/>
              </w:rPr>
              <w:t>: 15</w:t>
            </w:r>
            <w:r w:rsidR="008D2AC8" w:rsidRPr="004D2F47">
              <w:rPr>
                <w:b/>
              </w:rPr>
              <w:t>mins</w:t>
            </w:r>
          </w:p>
          <w:p w14:paraId="7BCC8221" w14:textId="77777777" w:rsidR="00966CC2" w:rsidRPr="00966CC2" w:rsidRDefault="00966CC2" w:rsidP="001751E6">
            <w:pPr>
              <w:pStyle w:val="ListParagraph"/>
              <w:numPr>
                <w:ilvl w:val="0"/>
                <w:numId w:val="35"/>
              </w:numPr>
              <w:ind w:left="232" w:hanging="232"/>
              <w:rPr>
                <w:color w:val="595959" w:themeColor="text1" w:themeTint="A6"/>
              </w:rPr>
            </w:pPr>
            <w:r w:rsidRPr="00966CC2">
              <w:rPr>
                <w:color w:val="595959" w:themeColor="text1" w:themeTint="A6"/>
              </w:rPr>
              <w:t>Everyone draws a three column chart on their whiteboard and labels the columns cylinder, cone, and sphere.</w:t>
            </w:r>
          </w:p>
          <w:p w14:paraId="6FA92957" w14:textId="1A3521CE" w:rsidR="00966CC2" w:rsidRPr="00966CC2" w:rsidRDefault="00966CC2" w:rsidP="001751E6">
            <w:pPr>
              <w:pStyle w:val="ListParagraph"/>
              <w:numPr>
                <w:ilvl w:val="0"/>
                <w:numId w:val="35"/>
              </w:numPr>
              <w:ind w:left="232" w:hanging="232"/>
              <w:rPr>
                <w:color w:val="595959" w:themeColor="text1" w:themeTint="A6"/>
              </w:rPr>
            </w:pPr>
            <w:r>
              <w:rPr>
                <w:color w:val="595959" w:themeColor="text1" w:themeTint="A6"/>
              </w:rPr>
              <w:t>S</w:t>
            </w:r>
            <w:r w:rsidRPr="00966CC2">
              <w:rPr>
                <w:color w:val="595959" w:themeColor="text1" w:themeTint="A6"/>
              </w:rPr>
              <w:t>et the clock for 3 minutes and everyone writes down examples of everyday items that are cylinders, cones, and spheres. They keep their answers secret as they write on their board.</w:t>
            </w:r>
          </w:p>
          <w:p w14:paraId="47A3EA76" w14:textId="0A511182" w:rsidR="00966CC2" w:rsidRPr="00966CC2" w:rsidRDefault="00966CC2" w:rsidP="001751E6">
            <w:pPr>
              <w:pStyle w:val="ListParagraph"/>
              <w:numPr>
                <w:ilvl w:val="0"/>
                <w:numId w:val="35"/>
              </w:numPr>
              <w:ind w:left="232" w:hanging="232"/>
              <w:rPr>
                <w:color w:val="595959" w:themeColor="text1" w:themeTint="A6"/>
              </w:rPr>
            </w:pPr>
            <w:r>
              <w:rPr>
                <w:color w:val="595959" w:themeColor="text1" w:themeTint="A6"/>
              </w:rPr>
              <w:t xml:space="preserve">At the end of the 3 minutes, </w:t>
            </w:r>
            <w:r w:rsidRPr="00966CC2">
              <w:rPr>
                <w:color w:val="595959" w:themeColor="text1" w:themeTint="A6"/>
              </w:rPr>
              <w:t>see who got the most points. Each students is competing against the teacher. The teacher reads her list and if students have any of the same examples, they have to cross them off their list. Players get one point for every example they have that the teacher doesn’t have.</w:t>
            </w:r>
          </w:p>
          <w:p w14:paraId="76669472" w14:textId="06FE9B15" w:rsidR="00966CC2" w:rsidRPr="00966CC2" w:rsidRDefault="00966CC2" w:rsidP="001751E6">
            <w:pPr>
              <w:pStyle w:val="ListParagraph"/>
              <w:numPr>
                <w:ilvl w:val="0"/>
                <w:numId w:val="35"/>
              </w:numPr>
              <w:ind w:left="232" w:hanging="232"/>
              <w:rPr>
                <w:color w:val="595959" w:themeColor="text1" w:themeTint="A6"/>
              </w:rPr>
            </w:pPr>
            <w:r w:rsidRPr="00966CC2">
              <w:rPr>
                <w:color w:val="595959" w:themeColor="text1" w:themeTint="A6"/>
              </w:rPr>
              <w:t>Students share their unique exam</w:t>
            </w:r>
            <w:r>
              <w:rPr>
                <w:color w:val="595959" w:themeColor="text1" w:themeTint="A6"/>
              </w:rPr>
              <w:t>ples. A winner is declared. (D</w:t>
            </w:r>
            <w:r w:rsidRPr="00966CC2">
              <w:rPr>
                <w:color w:val="595959" w:themeColor="text1" w:themeTint="A6"/>
              </w:rPr>
              <w:t>on’t have them battle everyone in the class because it can take a long time to go around and have every single person share all of their examples.)</w:t>
            </w:r>
          </w:p>
          <w:p w14:paraId="68DAF965" w14:textId="093F7D5D" w:rsidR="008D2AC8" w:rsidRPr="00966CC2" w:rsidRDefault="00966CC2" w:rsidP="001751E6">
            <w:pPr>
              <w:pStyle w:val="ListParagraph"/>
              <w:numPr>
                <w:ilvl w:val="0"/>
                <w:numId w:val="35"/>
              </w:numPr>
              <w:ind w:left="232" w:hanging="232"/>
              <w:rPr>
                <w:color w:val="595959" w:themeColor="text1" w:themeTint="A6"/>
              </w:rPr>
            </w:pPr>
            <w:r>
              <w:rPr>
                <w:color w:val="595959" w:themeColor="text1" w:themeTint="A6"/>
              </w:rPr>
              <w:t>Most of the students will</w:t>
            </w:r>
            <w:r w:rsidRPr="00966CC2">
              <w:rPr>
                <w:color w:val="595959" w:themeColor="text1" w:themeTint="A6"/>
              </w:rPr>
              <w:t xml:space="preserve"> get into this game. It is a great way to build background and kids love the opportunity to outwit the teacher.</w:t>
            </w:r>
          </w:p>
          <w:p w14:paraId="7F840C8E" w14:textId="77777777" w:rsidR="008D2AC8" w:rsidRDefault="008D2AC8" w:rsidP="00CD4D2B">
            <w:pPr>
              <w:rPr>
                <w:b/>
              </w:rPr>
            </w:pPr>
          </w:p>
          <w:p w14:paraId="6A226B23" w14:textId="77777777" w:rsidR="008D2AC8" w:rsidRDefault="008D2AC8" w:rsidP="00CD4D2B">
            <w:pPr>
              <w:rPr>
                <w:b/>
              </w:rPr>
            </w:pPr>
          </w:p>
          <w:p w14:paraId="5930AB1C" w14:textId="2E79F312" w:rsidR="008D2AC8" w:rsidRDefault="008D2AC8" w:rsidP="00CD4D2B">
            <w:pPr>
              <w:rPr>
                <w:b/>
              </w:rPr>
            </w:pPr>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189FA8B0" w14:textId="77777777" w:rsidR="008D2AC8" w:rsidRPr="000529DC" w:rsidRDefault="008D2AC8" w:rsidP="00971415"/>
          <w:p w14:paraId="5135F22C" w14:textId="77777777" w:rsidR="008D2AC8" w:rsidRPr="000529DC" w:rsidRDefault="008D2AC8" w:rsidP="00971415"/>
          <w:p w14:paraId="012DB69B" w14:textId="40171964" w:rsidR="008D2AC8" w:rsidRPr="00971415" w:rsidRDefault="008D2AC8" w:rsidP="00971415">
            <w:pPr>
              <w:rPr>
                <w:b/>
              </w:rPr>
            </w:pPr>
          </w:p>
        </w:tc>
      </w:tr>
      <w:tr w:rsidR="008D2AC8" w14:paraId="544156AA" w14:textId="77777777" w:rsidTr="008D2AC8">
        <w:trPr>
          <w:trHeight w:val="893"/>
        </w:trPr>
        <w:tc>
          <w:tcPr>
            <w:tcW w:w="1040" w:type="pct"/>
            <w:tcBorders>
              <w:top w:val="single" w:sz="8" w:space="0" w:color="000000" w:themeColor="text1"/>
              <w:bottom w:val="single" w:sz="8" w:space="0" w:color="000000" w:themeColor="text1"/>
            </w:tcBorders>
          </w:tcPr>
          <w:p w14:paraId="5863D51E" w14:textId="77777777" w:rsidR="0045082B" w:rsidRPr="004D2F47" w:rsidRDefault="0045082B" w:rsidP="0045082B">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lastRenderedPageBreak/>
              <w:t>Summary</w:t>
            </w:r>
          </w:p>
          <w:p w14:paraId="42B08F4E" w14:textId="08F3BF70" w:rsidR="008D2AC8" w:rsidRPr="00485065" w:rsidRDefault="0045082B" w:rsidP="0045082B">
            <w:r w:rsidRPr="00800557">
              <w:rPr>
                <w:color w:val="595959" w:themeColor="text1" w:themeTint="A6"/>
              </w:rPr>
              <w:t>Go over the activities with students and see how well they understand them</w:t>
            </w:r>
            <w:r>
              <w:t>.</w:t>
            </w:r>
          </w:p>
        </w:tc>
        <w:tc>
          <w:tcPr>
            <w:tcW w:w="10" w:type="pct"/>
          </w:tcPr>
          <w:p w14:paraId="01CB9F10" w14:textId="77777777" w:rsidR="008D2AC8" w:rsidRDefault="008D2AC8"/>
        </w:tc>
        <w:tc>
          <w:tcPr>
            <w:tcW w:w="10" w:type="pct"/>
          </w:tcPr>
          <w:p w14:paraId="48D34CE7" w14:textId="60F7141E" w:rsidR="008D2AC8" w:rsidRDefault="008D2AC8"/>
        </w:tc>
        <w:tc>
          <w:tcPr>
            <w:tcW w:w="10" w:type="pct"/>
          </w:tcPr>
          <w:p w14:paraId="3DD531F9" w14:textId="5EF71AFD" w:rsidR="008D2AC8" w:rsidRDefault="008D2AC8"/>
        </w:tc>
        <w:tc>
          <w:tcPr>
            <w:tcW w:w="10" w:type="pct"/>
          </w:tcPr>
          <w:p w14:paraId="6E5B72CC" w14:textId="6DF3D23C" w:rsidR="008D2AC8" w:rsidRDefault="008D2AC8"/>
        </w:tc>
        <w:tc>
          <w:tcPr>
            <w:tcW w:w="10" w:type="pct"/>
          </w:tcPr>
          <w:p w14:paraId="0A767BD4" w14:textId="7D9F9671" w:rsidR="008D2AC8" w:rsidRDefault="008D2AC8"/>
        </w:tc>
        <w:tc>
          <w:tcPr>
            <w:tcW w:w="1620" w:type="pct"/>
            <w:tcBorders>
              <w:top w:val="single" w:sz="8" w:space="0" w:color="000000" w:themeColor="text1"/>
              <w:bottom w:val="single" w:sz="8" w:space="0" w:color="000000" w:themeColor="text1"/>
            </w:tcBorders>
          </w:tcPr>
          <w:p w14:paraId="6B9CA1C6" w14:textId="77777777" w:rsidR="0045082B" w:rsidRDefault="0045082B" w:rsidP="0045082B">
            <w:pPr>
              <w:rPr>
                <w:b/>
                <w:color w:val="F16522" w:themeColor="accent1"/>
              </w:rPr>
            </w:pPr>
            <w:r w:rsidRPr="00FC600C">
              <w:rPr>
                <w:b/>
                <w:color w:val="F16522" w:themeColor="accent1"/>
              </w:rPr>
              <w:t>Assessment Activity</w:t>
            </w:r>
          </w:p>
          <w:p w14:paraId="00E5A721" w14:textId="62E7F833" w:rsidR="008D2AC8" w:rsidRPr="00E36CFF" w:rsidRDefault="0045082B" w:rsidP="00E36CFF">
            <w:pPr>
              <w:pStyle w:val="ListParagraph"/>
              <w:numPr>
                <w:ilvl w:val="0"/>
                <w:numId w:val="38"/>
              </w:numPr>
              <w:ind w:left="207" w:hanging="207"/>
              <w:rPr>
                <w:b/>
              </w:rPr>
            </w:pPr>
            <w:r w:rsidRPr="00E36CFF">
              <w:rPr>
                <w:color w:val="595959" w:themeColor="text1" w:themeTint="A6"/>
              </w:rPr>
              <w:t>Students need to understand the steps involved to get the volume of a sphere</w:t>
            </w:r>
          </w:p>
          <w:p w14:paraId="7E793B58" w14:textId="5EBE2124" w:rsidR="008D2AC8" w:rsidRPr="006B19E5" w:rsidRDefault="008D2AC8" w:rsidP="006B19E5">
            <w:pPr>
              <w:rPr>
                <w:b/>
              </w:rPr>
            </w:pPr>
          </w:p>
        </w:tc>
        <w:tc>
          <w:tcPr>
            <w:tcW w:w="10" w:type="pct"/>
          </w:tcPr>
          <w:p w14:paraId="5BDFD83F" w14:textId="77777777" w:rsidR="008D2AC8" w:rsidRDefault="008D2AC8"/>
        </w:tc>
        <w:tc>
          <w:tcPr>
            <w:tcW w:w="10" w:type="pct"/>
          </w:tcPr>
          <w:p w14:paraId="50A82D8F" w14:textId="77777777" w:rsidR="008D2AC8" w:rsidRDefault="008D2AC8"/>
        </w:tc>
        <w:tc>
          <w:tcPr>
            <w:tcW w:w="10" w:type="pct"/>
          </w:tcPr>
          <w:p w14:paraId="6F8A4123" w14:textId="1A97E7E6" w:rsidR="008D2AC8" w:rsidRDefault="008D2AC8"/>
        </w:tc>
        <w:tc>
          <w:tcPr>
            <w:tcW w:w="10" w:type="pct"/>
          </w:tcPr>
          <w:p w14:paraId="78818A93" w14:textId="77777777" w:rsidR="008D2AC8" w:rsidRDefault="008D2AC8"/>
        </w:tc>
        <w:tc>
          <w:tcPr>
            <w:tcW w:w="10" w:type="pct"/>
          </w:tcPr>
          <w:p w14:paraId="7C5C3110" w14:textId="77777777" w:rsidR="008D2AC8" w:rsidRDefault="008D2AC8"/>
        </w:tc>
        <w:tc>
          <w:tcPr>
            <w:tcW w:w="10" w:type="pct"/>
          </w:tcPr>
          <w:p w14:paraId="00112C16" w14:textId="77777777" w:rsidR="008D2AC8" w:rsidRDefault="008D2AC8"/>
        </w:tc>
        <w:tc>
          <w:tcPr>
            <w:tcW w:w="5" w:type="pct"/>
          </w:tcPr>
          <w:p w14:paraId="0BE69C2D" w14:textId="1237C1C4" w:rsidR="008D2AC8" w:rsidRDefault="008D2AC8"/>
        </w:tc>
        <w:tc>
          <w:tcPr>
            <w:tcW w:w="2225" w:type="pct"/>
            <w:tcBorders>
              <w:top w:val="single" w:sz="8" w:space="0" w:color="000000" w:themeColor="text1"/>
              <w:bottom w:val="single" w:sz="8" w:space="0" w:color="000000" w:themeColor="text1"/>
            </w:tcBorders>
          </w:tcPr>
          <w:p w14:paraId="4CDECA67" w14:textId="77777777" w:rsidR="0045082B" w:rsidRDefault="0045082B" w:rsidP="0045082B">
            <w:pPr>
              <w:rPr>
                <w:b/>
                <w:color w:val="F16522" w:themeColor="accent1"/>
              </w:rPr>
            </w:pPr>
            <w:r w:rsidRPr="00FC600C">
              <w:rPr>
                <w:b/>
                <w:color w:val="F16522" w:themeColor="accent1"/>
              </w:rPr>
              <w:t>Assessment Activity</w:t>
            </w:r>
          </w:p>
          <w:p w14:paraId="1A07BEF7" w14:textId="77777777" w:rsidR="0045082B" w:rsidRDefault="0045082B" w:rsidP="0045082B">
            <w:pPr>
              <w:rPr>
                <w:color w:val="595959" w:themeColor="text1" w:themeTint="A6"/>
              </w:rPr>
            </w:pPr>
            <w:r>
              <w:rPr>
                <w:color w:val="595959" w:themeColor="text1" w:themeTint="A6"/>
              </w:rPr>
              <w:t>Assess if students can</w:t>
            </w:r>
          </w:p>
          <w:p w14:paraId="369346B1" w14:textId="1A69403E" w:rsidR="0045082B" w:rsidRDefault="00E36CFF" w:rsidP="0045082B">
            <w:pPr>
              <w:pStyle w:val="ListParagraph"/>
              <w:numPr>
                <w:ilvl w:val="0"/>
                <w:numId w:val="36"/>
              </w:numPr>
              <w:ind w:left="142" w:hanging="142"/>
              <w:rPr>
                <w:color w:val="595959" w:themeColor="text1" w:themeTint="A6"/>
              </w:rPr>
            </w:pPr>
            <w:r>
              <w:rPr>
                <w:color w:val="595959" w:themeColor="text1" w:themeTint="A6"/>
              </w:rPr>
              <w:t>Identify a sphere</w:t>
            </w:r>
            <w:r w:rsidR="0045082B">
              <w:rPr>
                <w:color w:val="595959" w:themeColor="text1" w:themeTint="A6"/>
              </w:rPr>
              <w:t>.</w:t>
            </w:r>
          </w:p>
          <w:p w14:paraId="290231E8" w14:textId="521B2A25" w:rsidR="008D2AC8" w:rsidRPr="0045082B" w:rsidRDefault="0045082B" w:rsidP="0045082B">
            <w:pPr>
              <w:pStyle w:val="ListParagraph"/>
              <w:numPr>
                <w:ilvl w:val="0"/>
                <w:numId w:val="36"/>
              </w:numPr>
              <w:ind w:left="142" w:hanging="142"/>
              <w:rPr>
                <w:color w:val="595959" w:themeColor="text1" w:themeTint="A6"/>
              </w:rPr>
            </w:pPr>
            <w:r w:rsidRPr="0045082B">
              <w:rPr>
                <w:color w:val="595959" w:themeColor="text1" w:themeTint="A6"/>
              </w:rPr>
              <w:t>Solve vo</w:t>
            </w:r>
            <w:r w:rsidR="00E36CFF">
              <w:rPr>
                <w:color w:val="595959" w:themeColor="text1" w:themeTint="A6"/>
              </w:rPr>
              <w:t>lume problems involving sphere</w:t>
            </w:r>
            <w:r w:rsidRPr="0045082B">
              <w:rPr>
                <w:color w:val="595959" w:themeColor="text1" w:themeTint="A6"/>
              </w:rPr>
              <w:t xml:space="preserve"> correctly</w:t>
            </w:r>
          </w:p>
        </w:tc>
      </w:tr>
      <w:tr w:rsidR="008D2AC8" w14:paraId="2739C41C" w14:textId="77777777" w:rsidTr="008D2AC8">
        <w:trPr>
          <w:trHeight w:val="893"/>
        </w:trPr>
        <w:tc>
          <w:tcPr>
            <w:tcW w:w="1040" w:type="pct"/>
            <w:tcBorders>
              <w:top w:val="single" w:sz="8" w:space="0" w:color="000000" w:themeColor="text1"/>
              <w:bottom w:val="single" w:sz="8" w:space="0" w:color="000000" w:themeColor="text1"/>
            </w:tcBorders>
          </w:tcPr>
          <w:p w14:paraId="69A6993D" w14:textId="7F5870B0" w:rsidR="008D2AC8" w:rsidRPr="001F4D29" w:rsidRDefault="008D2AC8" w:rsidP="00BB5607">
            <w:pPr>
              <w:pStyle w:val="ListParagraph"/>
              <w:ind w:left="142"/>
            </w:pPr>
          </w:p>
        </w:tc>
        <w:tc>
          <w:tcPr>
            <w:tcW w:w="10" w:type="pct"/>
          </w:tcPr>
          <w:p w14:paraId="0DF3F8E2" w14:textId="77777777" w:rsidR="008D2AC8" w:rsidRDefault="008D2AC8"/>
        </w:tc>
        <w:tc>
          <w:tcPr>
            <w:tcW w:w="10" w:type="pct"/>
          </w:tcPr>
          <w:p w14:paraId="679650D6" w14:textId="7BA1EC52" w:rsidR="008D2AC8" w:rsidRDefault="008D2AC8"/>
        </w:tc>
        <w:tc>
          <w:tcPr>
            <w:tcW w:w="10" w:type="pct"/>
          </w:tcPr>
          <w:p w14:paraId="6B9758E3" w14:textId="6D3A1075" w:rsidR="008D2AC8" w:rsidRDefault="008D2AC8"/>
        </w:tc>
        <w:tc>
          <w:tcPr>
            <w:tcW w:w="10" w:type="pct"/>
          </w:tcPr>
          <w:p w14:paraId="2422CDC4" w14:textId="36EADFC5" w:rsidR="008D2AC8" w:rsidRDefault="008D2AC8"/>
        </w:tc>
        <w:tc>
          <w:tcPr>
            <w:tcW w:w="10" w:type="pct"/>
          </w:tcPr>
          <w:p w14:paraId="37519F10" w14:textId="454FDECA" w:rsidR="008D2AC8" w:rsidRDefault="008D2AC8"/>
        </w:tc>
        <w:tc>
          <w:tcPr>
            <w:tcW w:w="1620" w:type="pct"/>
            <w:tcBorders>
              <w:top w:val="single" w:sz="8" w:space="0" w:color="000000" w:themeColor="text1"/>
              <w:bottom w:val="single" w:sz="8" w:space="0" w:color="000000" w:themeColor="text1"/>
            </w:tcBorders>
          </w:tcPr>
          <w:p w14:paraId="515003DA" w14:textId="3A6B26DB" w:rsidR="008D2AC8" w:rsidRPr="002F4915" w:rsidRDefault="008D2AC8" w:rsidP="002F4915">
            <w:pPr>
              <w:rPr>
                <w:b/>
              </w:rPr>
            </w:pPr>
          </w:p>
        </w:tc>
        <w:tc>
          <w:tcPr>
            <w:tcW w:w="10" w:type="pct"/>
          </w:tcPr>
          <w:p w14:paraId="51BD857A" w14:textId="77777777" w:rsidR="008D2AC8" w:rsidRDefault="008D2AC8"/>
        </w:tc>
        <w:tc>
          <w:tcPr>
            <w:tcW w:w="10" w:type="pct"/>
          </w:tcPr>
          <w:p w14:paraId="1C67A2D3" w14:textId="77777777" w:rsidR="008D2AC8" w:rsidRDefault="008D2AC8"/>
        </w:tc>
        <w:tc>
          <w:tcPr>
            <w:tcW w:w="10" w:type="pct"/>
          </w:tcPr>
          <w:p w14:paraId="4849F23E" w14:textId="5EE899F8" w:rsidR="008D2AC8" w:rsidRDefault="008D2AC8"/>
        </w:tc>
        <w:tc>
          <w:tcPr>
            <w:tcW w:w="10" w:type="pct"/>
          </w:tcPr>
          <w:p w14:paraId="623108FD" w14:textId="77777777" w:rsidR="008D2AC8" w:rsidRDefault="008D2AC8"/>
        </w:tc>
        <w:tc>
          <w:tcPr>
            <w:tcW w:w="10" w:type="pct"/>
          </w:tcPr>
          <w:p w14:paraId="7BBAF050" w14:textId="77777777" w:rsidR="008D2AC8" w:rsidRDefault="008D2AC8"/>
        </w:tc>
        <w:tc>
          <w:tcPr>
            <w:tcW w:w="10" w:type="pct"/>
          </w:tcPr>
          <w:p w14:paraId="5F2497BD" w14:textId="77777777" w:rsidR="008D2AC8" w:rsidRDefault="008D2AC8"/>
        </w:tc>
        <w:tc>
          <w:tcPr>
            <w:tcW w:w="5" w:type="pct"/>
          </w:tcPr>
          <w:p w14:paraId="05B09046" w14:textId="2DD4FE18" w:rsidR="008D2AC8" w:rsidRDefault="008D2AC8"/>
        </w:tc>
        <w:tc>
          <w:tcPr>
            <w:tcW w:w="2225" w:type="pct"/>
            <w:tcBorders>
              <w:top w:val="single" w:sz="8" w:space="0" w:color="000000" w:themeColor="text1"/>
              <w:bottom w:val="single" w:sz="8" w:space="0" w:color="000000" w:themeColor="text1"/>
            </w:tcBorders>
          </w:tcPr>
          <w:p w14:paraId="619B8B3E" w14:textId="77777777" w:rsidR="008D2AC8" w:rsidRDefault="008D2AC8"/>
        </w:tc>
      </w:tr>
      <w:tr w:rsidR="008D2AC8" w14:paraId="7185304E" w14:textId="77777777" w:rsidTr="008D2AC8">
        <w:trPr>
          <w:trHeight w:val="893"/>
        </w:trPr>
        <w:tc>
          <w:tcPr>
            <w:tcW w:w="1040" w:type="pct"/>
            <w:tcBorders>
              <w:top w:val="single" w:sz="8" w:space="0" w:color="000000" w:themeColor="text1"/>
              <w:bottom w:val="single" w:sz="8" w:space="0" w:color="000000" w:themeColor="text1"/>
            </w:tcBorders>
          </w:tcPr>
          <w:p w14:paraId="6E0950CF" w14:textId="57F3E194" w:rsidR="008D2AC8" w:rsidRPr="00F208E3" w:rsidRDefault="008D2AC8" w:rsidP="00C6266E"/>
        </w:tc>
        <w:tc>
          <w:tcPr>
            <w:tcW w:w="10" w:type="pct"/>
          </w:tcPr>
          <w:p w14:paraId="02AEBC9C" w14:textId="77777777" w:rsidR="008D2AC8" w:rsidRDefault="008D2AC8" w:rsidP="00287F69">
            <w:pPr>
              <w:pStyle w:val="Heading2"/>
            </w:pPr>
          </w:p>
        </w:tc>
        <w:tc>
          <w:tcPr>
            <w:tcW w:w="10" w:type="pct"/>
          </w:tcPr>
          <w:p w14:paraId="278D2536" w14:textId="639FC0A7" w:rsidR="008D2AC8" w:rsidRDefault="008D2AC8" w:rsidP="00287F69">
            <w:pPr>
              <w:pStyle w:val="Heading2"/>
            </w:pPr>
          </w:p>
        </w:tc>
        <w:tc>
          <w:tcPr>
            <w:tcW w:w="10" w:type="pct"/>
          </w:tcPr>
          <w:p w14:paraId="5201107D" w14:textId="0CA81729" w:rsidR="008D2AC8" w:rsidRDefault="008D2AC8" w:rsidP="00287F69">
            <w:pPr>
              <w:pStyle w:val="Heading2"/>
            </w:pPr>
          </w:p>
        </w:tc>
        <w:tc>
          <w:tcPr>
            <w:tcW w:w="10" w:type="pct"/>
          </w:tcPr>
          <w:p w14:paraId="3E9EA32A" w14:textId="2839F1E1" w:rsidR="008D2AC8" w:rsidRDefault="008D2AC8" w:rsidP="00287F69">
            <w:pPr>
              <w:pStyle w:val="Heading2"/>
            </w:pPr>
          </w:p>
        </w:tc>
        <w:tc>
          <w:tcPr>
            <w:tcW w:w="10" w:type="pct"/>
          </w:tcPr>
          <w:p w14:paraId="21473C1E" w14:textId="663C9EA2" w:rsidR="008D2AC8" w:rsidRDefault="008D2AC8" w:rsidP="00287F69">
            <w:pPr>
              <w:pStyle w:val="Heading2"/>
            </w:pPr>
          </w:p>
        </w:tc>
        <w:tc>
          <w:tcPr>
            <w:tcW w:w="1620" w:type="pct"/>
            <w:tcBorders>
              <w:top w:val="single" w:sz="8" w:space="0" w:color="000000" w:themeColor="text1"/>
              <w:bottom w:val="single" w:sz="8" w:space="0" w:color="000000" w:themeColor="text1"/>
            </w:tcBorders>
          </w:tcPr>
          <w:p w14:paraId="44D9FD2D" w14:textId="299CF7D0" w:rsidR="000A456F" w:rsidRPr="000A456F" w:rsidRDefault="000A456F" w:rsidP="00FC600C">
            <w:pPr>
              <w:rPr>
                <w:color w:val="595959" w:themeColor="text1" w:themeTint="A6"/>
              </w:rPr>
            </w:pPr>
          </w:p>
        </w:tc>
        <w:tc>
          <w:tcPr>
            <w:tcW w:w="10" w:type="pct"/>
          </w:tcPr>
          <w:p w14:paraId="6BFED470" w14:textId="77777777" w:rsidR="008D2AC8" w:rsidRDefault="008D2AC8"/>
        </w:tc>
        <w:tc>
          <w:tcPr>
            <w:tcW w:w="10" w:type="pct"/>
          </w:tcPr>
          <w:p w14:paraId="40B3AD18" w14:textId="77777777" w:rsidR="008D2AC8" w:rsidRDefault="008D2AC8"/>
        </w:tc>
        <w:tc>
          <w:tcPr>
            <w:tcW w:w="10" w:type="pct"/>
          </w:tcPr>
          <w:p w14:paraId="22764020" w14:textId="4EDE496D" w:rsidR="008D2AC8" w:rsidRDefault="008D2AC8"/>
        </w:tc>
        <w:tc>
          <w:tcPr>
            <w:tcW w:w="10" w:type="pct"/>
          </w:tcPr>
          <w:p w14:paraId="4D352568" w14:textId="77777777" w:rsidR="008D2AC8" w:rsidRDefault="008D2AC8"/>
        </w:tc>
        <w:tc>
          <w:tcPr>
            <w:tcW w:w="10" w:type="pct"/>
          </w:tcPr>
          <w:p w14:paraId="60C965CB" w14:textId="77777777" w:rsidR="008D2AC8" w:rsidRDefault="008D2AC8"/>
        </w:tc>
        <w:tc>
          <w:tcPr>
            <w:tcW w:w="10" w:type="pct"/>
          </w:tcPr>
          <w:p w14:paraId="792E0480" w14:textId="77777777" w:rsidR="008D2AC8" w:rsidRDefault="008D2AC8"/>
        </w:tc>
        <w:tc>
          <w:tcPr>
            <w:tcW w:w="5" w:type="pct"/>
          </w:tcPr>
          <w:p w14:paraId="79D27C9D" w14:textId="19DE1DE8" w:rsidR="008D2AC8" w:rsidRDefault="008D2AC8"/>
        </w:tc>
        <w:tc>
          <w:tcPr>
            <w:tcW w:w="2225" w:type="pct"/>
            <w:tcBorders>
              <w:top w:val="single" w:sz="8" w:space="0" w:color="000000" w:themeColor="text1"/>
              <w:bottom w:val="single" w:sz="8" w:space="0" w:color="000000" w:themeColor="text1"/>
            </w:tcBorders>
          </w:tcPr>
          <w:p w14:paraId="1B038800" w14:textId="1E3AF4E6" w:rsidR="000A456F" w:rsidRPr="0045082B" w:rsidRDefault="000A456F" w:rsidP="0045082B">
            <w:pPr>
              <w:rPr>
                <w:color w:val="595959" w:themeColor="text1" w:themeTint="A6"/>
              </w:rPr>
            </w:pPr>
          </w:p>
        </w:tc>
      </w:tr>
      <w:tr w:rsidR="008D2AC8" w14:paraId="0F1361F9" w14:textId="77777777" w:rsidTr="008D2AC8">
        <w:trPr>
          <w:trHeight w:val="893"/>
        </w:trPr>
        <w:tc>
          <w:tcPr>
            <w:tcW w:w="1040" w:type="pct"/>
            <w:tcBorders>
              <w:top w:val="single" w:sz="8" w:space="0" w:color="000000" w:themeColor="text1"/>
              <w:bottom w:val="single" w:sz="18" w:space="0" w:color="000000" w:themeColor="text1"/>
            </w:tcBorders>
          </w:tcPr>
          <w:p w14:paraId="1D9B050B" w14:textId="530787BD" w:rsidR="008D2AC8" w:rsidRPr="00EA5BCA" w:rsidRDefault="008D2AC8" w:rsidP="00FC600C">
            <w:pPr>
              <w:pStyle w:val="Heading2"/>
            </w:pPr>
          </w:p>
        </w:tc>
        <w:tc>
          <w:tcPr>
            <w:tcW w:w="10" w:type="pct"/>
          </w:tcPr>
          <w:p w14:paraId="3193A9F2" w14:textId="77777777" w:rsidR="008D2AC8" w:rsidRDefault="008D2AC8"/>
        </w:tc>
        <w:tc>
          <w:tcPr>
            <w:tcW w:w="10" w:type="pct"/>
          </w:tcPr>
          <w:p w14:paraId="6783D820" w14:textId="04865C68" w:rsidR="008D2AC8" w:rsidRDefault="008D2AC8"/>
        </w:tc>
        <w:tc>
          <w:tcPr>
            <w:tcW w:w="10" w:type="pct"/>
          </w:tcPr>
          <w:p w14:paraId="44FF0FA2" w14:textId="6CD94DA0" w:rsidR="008D2AC8" w:rsidRDefault="008D2AC8"/>
        </w:tc>
        <w:tc>
          <w:tcPr>
            <w:tcW w:w="10" w:type="pct"/>
          </w:tcPr>
          <w:p w14:paraId="2D51294D" w14:textId="0DE27DC1" w:rsidR="008D2AC8" w:rsidRDefault="008D2AC8"/>
        </w:tc>
        <w:tc>
          <w:tcPr>
            <w:tcW w:w="10" w:type="pct"/>
          </w:tcPr>
          <w:p w14:paraId="5F1D2F44" w14:textId="66E654D4" w:rsidR="008D2AC8" w:rsidRDefault="008D2AC8"/>
        </w:tc>
        <w:tc>
          <w:tcPr>
            <w:tcW w:w="1620" w:type="pct"/>
            <w:tcBorders>
              <w:top w:val="single" w:sz="8" w:space="0" w:color="000000" w:themeColor="text1"/>
              <w:bottom w:val="single" w:sz="18" w:space="0" w:color="000000" w:themeColor="text1"/>
            </w:tcBorders>
          </w:tcPr>
          <w:p w14:paraId="7DAB2D59" w14:textId="77777777" w:rsidR="008D2AC8" w:rsidRDefault="008D2AC8"/>
        </w:tc>
        <w:tc>
          <w:tcPr>
            <w:tcW w:w="10" w:type="pct"/>
          </w:tcPr>
          <w:p w14:paraId="794C23F4" w14:textId="77777777" w:rsidR="008D2AC8" w:rsidRDefault="008D2AC8"/>
        </w:tc>
        <w:tc>
          <w:tcPr>
            <w:tcW w:w="10" w:type="pct"/>
          </w:tcPr>
          <w:p w14:paraId="67BF5F86" w14:textId="77777777" w:rsidR="008D2AC8" w:rsidRDefault="008D2AC8"/>
        </w:tc>
        <w:tc>
          <w:tcPr>
            <w:tcW w:w="10" w:type="pct"/>
          </w:tcPr>
          <w:p w14:paraId="266F2DD5" w14:textId="48044B08" w:rsidR="008D2AC8" w:rsidRDefault="008D2AC8"/>
        </w:tc>
        <w:tc>
          <w:tcPr>
            <w:tcW w:w="10" w:type="pct"/>
          </w:tcPr>
          <w:p w14:paraId="24935333" w14:textId="77777777" w:rsidR="008D2AC8" w:rsidRDefault="008D2AC8"/>
        </w:tc>
        <w:tc>
          <w:tcPr>
            <w:tcW w:w="10" w:type="pct"/>
          </w:tcPr>
          <w:p w14:paraId="732E9798" w14:textId="77777777" w:rsidR="008D2AC8" w:rsidRDefault="008D2AC8"/>
        </w:tc>
        <w:tc>
          <w:tcPr>
            <w:tcW w:w="10" w:type="pct"/>
          </w:tcPr>
          <w:p w14:paraId="56010DBA" w14:textId="77777777" w:rsidR="008D2AC8" w:rsidRDefault="008D2AC8"/>
        </w:tc>
        <w:tc>
          <w:tcPr>
            <w:tcW w:w="5" w:type="pct"/>
          </w:tcPr>
          <w:p w14:paraId="2AF7B3E2" w14:textId="756F9DAE" w:rsidR="008D2AC8" w:rsidRDefault="008D2AC8"/>
        </w:tc>
        <w:tc>
          <w:tcPr>
            <w:tcW w:w="2225" w:type="pct"/>
            <w:tcBorders>
              <w:top w:val="single" w:sz="8" w:space="0" w:color="000000" w:themeColor="text1"/>
              <w:bottom w:val="single" w:sz="18" w:space="0" w:color="000000" w:themeColor="text1"/>
            </w:tcBorders>
          </w:tcPr>
          <w:p w14:paraId="7BBCA503" w14:textId="77777777" w:rsidR="008D2AC8" w:rsidRDefault="008D2AC8"/>
        </w:tc>
      </w:tr>
    </w:tbl>
    <w:p w14:paraId="75A246ED" w14:textId="77777777" w:rsidR="00C17E2A" w:rsidRDefault="00C17E2A"/>
    <w:sectPr w:rsidR="00C17E2A">
      <w:footerReference w:type="default" r:id="rId18"/>
      <w:headerReference w:type="first" r:id="rId19"/>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DED6E" w14:textId="77777777" w:rsidR="000E1F28" w:rsidRDefault="000E1F28">
      <w:pPr>
        <w:spacing w:before="0" w:after="0" w:line="240" w:lineRule="auto"/>
      </w:pPr>
      <w:r>
        <w:separator/>
      </w:r>
    </w:p>
  </w:endnote>
  <w:endnote w:type="continuationSeparator" w:id="0">
    <w:p w14:paraId="4FF64F68" w14:textId="77777777" w:rsidR="000E1F28" w:rsidRDefault="000E1F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C1257F">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37BEC" w14:textId="77777777" w:rsidR="000E1F28" w:rsidRDefault="000E1F28">
      <w:pPr>
        <w:spacing w:before="0" w:after="0" w:line="240" w:lineRule="auto"/>
      </w:pPr>
      <w:r>
        <w:separator/>
      </w:r>
    </w:p>
  </w:footnote>
  <w:footnote w:type="continuationSeparator" w:id="0">
    <w:p w14:paraId="19E0FD35" w14:textId="77777777" w:rsidR="000E1F28" w:rsidRDefault="000E1F2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702D96"/>
    <w:multiLevelType w:val="hybridMultilevel"/>
    <w:tmpl w:val="E96C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06C0DF7"/>
    <w:multiLevelType w:val="hybridMultilevel"/>
    <w:tmpl w:val="B7A6C972"/>
    <w:lvl w:ilvl="0" w:tplc="7C12346E">
      <w:start w:val="1"/>
      <w:numFmt w:val="decimal"/>
      <w:lvlText w:val="%1."/>
      <w:lvlJc w:val="left"/>
      <w:pPr>
        <w:ind w:left="720" w:hanging="360"/>
      </w:pPr>
      <w:rPr>
        <w:rFonts w:asciiTheme="minorHAnsi" w:eastAsiaTheme="minorEastAsia" w:hAnsiTheme="minorHAnsi" w:cstheme="minorBidi" w:hint="default"/>
        <w:b w:val="0"/>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2E855AEE"/>
    <w:multiLevelType w:val="hybridMultilevel"/>
    <w:tmpl w:val="CE3A1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0FD7297"/>
    <w:multiLevelType w:val="hybridMultilevel"/>
    <w:tmpl w:val="A9300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731F71"/>
    <w:multiLevelType w:val="hybridMultilevel"/>
    <w:tmpl w:val="5CC8B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nsid w:val="4BA54BAC"/>
    <w:multiLevelType w:val="hybridMultilevel"/>
    <w:tmpl w:val="20B64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7">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3">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2872A3"/>
    <w:multiLevelType w:val="hybridMultilevel"/>
    <w:tmpl w:val="39B0A8CA"/>
    <w:lvl w:ilvl="0" w:tplc="E326E674">
      <w:start w:val="1"/>
      <w:numFmt w:val="decimal"/>
      <w:lvlText w:val="%1."/>
      <w:lvlJc w:val="left"/>
      <w:pPr>
        <w:ind w:left="720" w:hanging="360"/>
      </w:pPr>
      <w:rPr>
        <w:rFonts w:hint="default"/>
        <w:b w:val="0"/>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DA1165"/>
    <w:multiLevelType w:val="hybridMultilevel"/>
    <w:tmpl w:val="83F60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7"/>
  </w:num>
  <w:num w:numId="3">
    <w:abstractNumId w:val="20"/>
  </w:num>
  <w:num w:numId="4">
    <w:abstractNumId w:val="31"/>
  </w:num>
  <w:num w:numId="5">
    <w:abstractNumId w:val="27"/>
  </w:num>
  <w:num w:numId="6">
    <w:abstractNumId w:val="2"/>
  </w:num>
  <w:num w:numId="7">
    <w:abstractNumId w:val="11"/>
  </w:num>
  <w:num w:numId="8">
    <w:abstractNumId w:val="6"/>
  </w:num>
  <w:num w:numId="9">
    <w:abstractNumId w:val="13"/>
  </w:num>
  <w:num w:numId="10">
    <w:abstractNumId w:val="17"/>
  </w:num>
  <w:num w:numId="11">
    <w:abstractNumId w:val="16"/>
  </w:num>
  <w:num w:numId="12">
    <w:abstractNumId w:val="18"/>
  </w:num>
  <w:num w:numId="13">
    <w:abstractNumId w:val="30"/>
  </w:num>
  <w:num w:numId="14">
    <w:abstractNumId w:val="10"/>
  </w:num>
  <w:num w:numId="15">
    <w:abstractNumId w:val="33"/>
  </w:num>
  <w:num w:numId="16">
    <w:abstractNumId w:val="19"/>
  </w:num>
  <w:num w:numId="17">
    <w:abstractNumId w:val="29"/>
  </w:num>
  <w:num w:numId="18">
    <w:abstractNumId w:val="5"/>
  </w:num>
  <w:num w:numId="19">
    <w:abstractNumId w:val="1"/>
  </w:num>
  <w:num w:numId="20">
    <w:abstractNumId w:val="3"/>
  </w:num>
  <w:num w:numId="21">
    <w:abstractNumId w:val="9"/>
  </w:num>
  <w:num w:numId="22">
    <w:abstractNumId w:val="23"/>
  </w:num>
  <w:num w:numId="23">
    <w:abstractNumId w:val="32"/>
  </w:num>
  <w:num w:numId="24">
    <w:abstractNumId w:val="34"/>
  </w:num>
  <w:num w:numId="25">
    <w:abstractNumId w:val="14"/>
  </w:num>
  <w:num w:numId="26">
    <w:abstractNumId w:val="26"/>
  </w:num>
  <w:num w:numId="27">
    <w:abstractNumId w:val="4"/>
  </w:num>
  <w:num w:numId="28">
    <w:abstractNumId w:val="25"/>
  </w:num>
  <w:num w:numId="29">
    <w:abstractNumId w:val="8"/>
  </w:num>
  <w:num w:numId="30">
    <w:abstractNumId w:val="28"/>
  </w:num>
  <w:num w:numId="31">
    <w:abstractNumId w:val="22"/>
  </w:num>
  <w:num w:numId="32">
    <w:abstractNumId w:val="36"/>
  </w:num>
  <w:num w:numId="33">
    <w:abstractNumId w:val="21"/>
  </w:num>
  <w:num w:numId="34">
    <w:abstractNumId w:val="15"/>
  </w:num>
  <w:num w:numId="35">
    <w:abstractNumId w:val="24"/>
  </w:num>
  <w:num w:numId="36">
    <w:abstractNumId w:val="7"/>
  </w:num>
  <w:num w:numId="37">
    <w:abstractNumId w:val="12"/>
  </w:num>
  <w:num w:numId="38">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3D30"/>
    <w:rsid w:val="000153A3"/>
    <w:rsid w:val="00017AB7"/>
    <w:rsid w:val="00025F28"/>
    <w:rsid w:val="00031953"/>
    <w:rsid w:val="0004040F"/>
    <w:rsid w:val="0004073B"/>
    <w:rsid w:val="000419B8"/>
    <w:rsid w:val="0004502C"/>
    <w:rsid w:val="00050F06"/>
    <w:rsid w:val="000529DC"/>
    <w:rsid w:val="00065A51"/>
    <w:rsid w:val="00067A15"/>
    <w:rsid w:val="000702AB"/>
    <w:rsid w:val="0007578F"/>
    <w:rsid w:val="000816FF"/>
    <w:rsid w:val="000904AA"/>
    <w:rsid w:val="00094462"/>
    <w:rsid w:val="00094895"/>
    <w:rsid w:val="000A37E8"/>
    <w:rsid w:val="000A456F"/>
    <w:rsid w:val="000A5950"/>
    <w:rsid w:val="000B2A8B"/>
    <w:rsid w:val="000B601E"/>
    <w:rsid w:val="000B72D9"/>
    <w:rsid w:val="000B7585"/>
    <w:rsid w:val="000C562D"/>
    <w:rsid w:val="000D44B1"/>
    <w:rsid w:val="000D5DFD"/>
    <w:rsid w:val="000E03A4"/>
    <w:rsid w:val="000E1F28"/>
    <w:rsid w:val="000E2930"/>
    <w:rsid w:val="000F1DF9"/>
    <w:rsid w:val="000F3C73"/>
    <w:rsid w:val="00100ADB"/>
    <w:rsid w:val="00110F25"/>
    <w:rsid w:val="00111CA2"/>
    <w:rsid w:val="00120253"/>
    <w:rsid w:val="001205AF"/>
    <w:rsid w:val="001240F2"/>
    <w:rsid w:val="00124E87"/>
    <w:rsid w:val="00133C38"/>
    <w:rsid w:val="00134383"/>
    <w:rsid w:val="001432FD"/>
    <w:rsid w:val="00151B6D"/>
    <w:rsid w:val="001542ED"/>
    <w:rsid w:val="001611AE"/>
    <w:rsid w:val="00163CA6"/>
    <w:rsid w:val="0017007D"/>
    <w:rsid w:val="001701D0"/>
    <w:rsid w:val="001703E0"/>
    <w:rsid w:val="001709FE"/>
    <w:rsid w:val="00171443"/>
    <w:rsid w:val="0017273B"/>
    <w:rsid w:val="001751E6"/>
    <w:rsid w:val="0017631E"/>
    <w:rsid w:val="0019171E"/>
    <w:rsid w:val="001954EF"/>
    <w:rsid w:val="00196867"/>
    <w:rsid w:val="001A6D78"/>
    <w:rsid w:val="001B1BE5"/>
    <w:rsid w:val="001C0A0E"/>
    <w:rsid w:val="001C4621"/>
    <w:rsid w:val="001D0D3A"/>
    <w:rsid w:val="001D1806"/>
    <w:rsid w:val="001D3BC8"/>
    <w:rsid w:val="001D4D95"/>
    <w:rsid w:val="001D6B1C"/>
    <w:rsid w:val="001E07DC"/>
    <w:rsid w:val="001E6B90"/>
    <w:rsid w:val="001F4323"/>
    <w:rsid w:val="001F4D29"/>
    <w:rsid w:val="001F5B63"/>
    <w:rsid w:val="00205412"/>
    <w:rsid w:val="0020622F"/>
    <w:rsid w:val="00210F3F"/>
    <w:rsid w:val="00211450"/>
    <w:rsid w:val="00211CFF"/>
    <w:rsid w:val="00227208"/>
    <w:rsid w:val="00234570"/>
    <w:rsid w:val="00242972"/>
    <w:rsid w:val="0024426F"/>
    <w:rsid w:val="00244955"/>
    <w:rsid w:val="002473D0"/>
    <w:rsid w:val="002528F8"/>
    <w:rsid w:val="002541D0"/>
    <w:rsid w:val="0025476D"/>
    <w:rsid w:val="00255260"/>
    <w:rsid w:val="002622D7"/>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131A6"/>
    <w:rsid w:val="00313521"/>
    <w:rsid w:val="003242CF"/>
    <w:rsid w:val="003254A0"/>
    <w:rsid w:val="00331C10"/>
    <w:rsid w:val="00332B35"/>
    <w:rsid w:val="003343F4"/>
    <w:rsid w:val="00346000"/>
    <w:rsid w:val="003468F5"/>
    <w:rsid w:val="00350D6F"/>
    <w:rsid w:val="00364EE2"/>
    <w:rsid w:val="00367DF9"/>
    <w:rsid w:val="00373522"/>
    <w:rsid w:val="00373682"/>
    <w:rsid w:val="00377690"/>
    <w:rsid w:val="003815BC"/>
    <w:rsid w:val="00384895"/>
    <w:rsid w:val="00396443"/>
    <w:rsid w:val="003A037B"/>
    <w:rsid w:val="003A31B0"/>
    <w:rsid w:val="003A388D"/>
    <w:rsid w:val="003A72AC"/>
    <w:rsid w:val="003B1470"/>
    <w:rsid w:val="003B777D"/>
    <w:rsid w:val="003C4CA4"/>
    <w:rsid w:val="003C7DAD"/>
    <w:rsid w:val="003D1E61"/>
    <w:rsid w:val="003D30E4"/>
    <w:rsid w:val="003E4AD7"/>
    <w:rsid w:val="003F7295"/>
    <w:rsid w:val="0040481C"/>
    <w:rsid w:val="004061AF"/>
    <w:rsid w:val="004138FF"/>
    <w:rsid w:val="00417B53"/>
    <w:rsid w:val="00420EFD"/>
    <w:rsid w:val="00425F4D"/>
    <w:rsid w:val="00425F80"/>
    <w:rsid w:val="00430D97"/>
    <w:rsid w:val="004343E9"/>
    <w:rsid w:val="004433CB"/>
    <w:rsid w:val="0045082B"/>
    <w:rsid w:val="00453D92"/>
    <w:rsid w:val="0045402B"/>
    <w:rsid w:val="004827E6"/>
    <w:rsid w:val="00483322"/>
    <w:rsid w:val="00483AE5"/>
    <w:rsid w:val="00485065"/>
    <w:rsid w:val="00486F5A"/>
    <w:rsid w:val="00487D0C"/>
    <w:rsid w:val="004A3441"/>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5A24"/>
    <w:rsid w:val="005B7D58"/>
    <w:rsid w:val="005B7E63"/>
    <w:rsid w:val="005C2512"/>
    <w:rsid w:val="005D27CF"/>
    <w:rsid w:val="005D78FD"/>
    <w:rsid w:val="005F37E5"/>
    <w:rsid w:val="00601257"/>
    <w:rsid w:val="00603309"/>
    <w:rsid w:val="00603EC0"/>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87C"/>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07C52"/>
    <w:rsid w:val="0071028D"/>
    <w:rsid w:val="00713D5E"/>
    <w:rsid w:val="0071432B"/>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B468A"/>
    <w:rsid w:val="007C31C8"/>
    <w:rsid w:val="007E5E02"/>
    <w:rsid w:val="007E6D2E"/>
    <w:rsid w:val="007F09DA"/>
    <w:rsid w:val="007F163A"/>
    <w:rsid w:val="007F4FCC"/>
    <w:rsid w:val="007F65A3"/>
    <w:rsid w:val="00807AE6"/>
    <w:rsid w:val="00811AB9"/>
    <w:rsid w:val="0083703B"/>
    <w:rsid w:val="008452D9"/>
    <w:rsid w:val="0085030E"/>
    <w:rsid w:val="00853340"/>
    <w:rsid w:val="008776E5"/>
    <w:rsid w:val="00885068"/>
    <w:rsid w:val="008A326A"/>
    <w:rsid w:val="008B0E02"/>
    <w:rsid w:val="008B2B0B"/>
    <w:rsid w:val="008B2CBF"/>
    <w:rsid w:val="008C0E7E"/>
    <w:rsid w:val="008D2AC8"/>
    <w:rsid w:val="008D7836"/>
    <w:rsid w:val="008E2AFC"/>
    <w:rsid w:val="008E3E34"/>
    <w:rsid w:val="008E4232"/>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C71"/>
    <w:rsid w:val="00966CC2"/>
    <w:rsid w:val="00967165"/>
    <w:rsid w:val="0097003E"/>
    <w:rsid w:val="00971415"/>
    <w:rsid w:val="00974538"/>
    <w:rsid w:val="00975A8B"/>
    <w:rsid w:val="00982A20"/>
    <w:rsid w:val="00983CA0"/>
    <w:rsid w:val="0098460F"/>
    <w:rsid w:val="00991B66"/>
    <w:rsid w:val="00994216"/>
    <w:rsid w:val="0099718C"/>
    <w:rsid w:val="009A0384"/>
    <w:rsid w:val="009A04CA"/>
    <w:rsid w:val="009A4BA1"/>
    <w:rsid w:val="009A7773"/>
    <w:rsid w:val="009D155F"/>
    <w:rsid w:val="009D30C4"/>
    <w:rsid w:val="009D5198"/>
    <w:rsid w:val="009D72E5"/>
    <w:rsid w:val="009E08FF"/>
    <w:rsid w:val="009E61B2"/>
    <w:rsid w:val="009F7C60"/>
    <w:rsid w:val="00A0116B"/>
    <w:rsid w:val="00A1735C"/>
    <w:rsid w:val="00A25094"/>
    <w:rsid w:val="00A345C1"/>
    <w:rsid w:val="00A367FF"/>
    <w:rsid w:val="00A37E88"/>
    <w:rsid w:val="00A42AEA"/>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36DC1"/>
    <w:rsid w:val="00B4776C"/>
    <w:rsid w:val="00B542DD"/>
    <w:rsid w:val="00B55350"/>
    <w:rsid w:val="00B57396"/>
    <w:rsid w:val="00B67C04"/>
    <w:rsid w:val="00B8438A"/>
    <w:rsid w:val="00B87608"/>
    <w:rsid w:val="00B91FAF"/>
    <w:rsid w:val="00BA223B"/>
    <w:rsid w:val="00BA7BE8"/>
    <w:rsid w:val="00BB359B"/>
    <w:rsid w:val="00BB42A2"/>
    <w:rsid w:val="00BB5607"/>
    <w:rsid w:val="00BC3471"/>
    <w:rsid w:val="00BC356C"/>
    <w:rsid w:val="00BC5BC2"/>
    <w:rsid w:val="00BD430C"/>
    <w:rsid w:val="00BD5017"/>
    <w:rsid w:val="00BE0043"/>
    <w:rsid w:val="00BF0E60"/>
    <w:rsid w:val="00BF1083"/>
    <w:rsid w:val="00BF1D3C"/>
    <w:rsid w:val="00BF3180"/>
    <w:rsid w:val="00BF70CC"/>
    <w:rsid w:val="00C02188"/>
    <w:rsid w:val="00C03799"/>
    <w:rsid w:val="00C04C46"/>
    <w:rsid w:val="00C1257F"/>
    <w:rsid w:val="00C136D0"/>
    <w:rsid w:val="00C17E2A"/>
    <w:rsid w:val="00C20C1E"/>
    <w:rsid w:val="00C24A10"/>
    <w:rsid w:val="00C403C3"/>
    <w:rsid w:val="00C61E15"/>
    <w:rsid w:val="00C6266E"/>
    <w:rsid w:val="00C73D7E"/>
    <w:rsid w:val="00C771B8"/>
    <w:rsid w:val="00C82CFC"/>
    <w:rsid w:val="00C83F94"/>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1E3B"/>
    <w:rsid w:val="00D329A0"/>
    <w:rsid w:val="00D3577C"/>
    <w:rsid w:val="00D43AC0"/>
    <w:rsid w:val="00D5691A"/>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36CFF"/>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0351B"/>
    <w:rsid w:val="00F1179F"/>
    <w:rsid w:val="00F12F9F"/>
    <w:rsid w:val="00F17298"/>
    <w:rsid w:val="00F17FDF"/>
    <w:rsid w:val="00F208E3"/>
    <w:rsid w:val="00F23572"/>
    <w:rsid w:val="00F235D6"/>
    <w:rsid w:val="00F26FE2"/>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600C"/>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er.desmos.com/activitybuilder/custom/591271c6b419d071860033b0" TargetMode="External"/><Relationship Id="rId13" Type="http://schemas.openxmlformats.org/officeDocument/2006/relationships/hyperlink" Target="https://teacher.desmos.com/activitybuilder/custom/591271c6b419d071860033b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onlinemathlearning.com/volume-of-a-sphere.html" TargetMode="External"/><Relationship Id="rId17" Type="http://schemas.openxmlformats.org/officeDocument/2006/relationships/hyperlink" Target="https://www.onlinemathlearning.com/volume-of-a-sphere.html" TargetMode="External"/><Relationship Id="rId2" Type="http://schemas.openxmlformats.org/officeDocument/2006/relationships/numbering" Target="numbering.xml"/><Relationship Id="rId16" Type="http://schemas.openxmlformats.org/officeDocument/2006/relationships/hyperlink" Target="https://www.mathexpression.com/volume-of-a-spher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expression.com/volume-of-a-sphere.html" TargetMode="External"/><Relationship Id="rId5" Type="http://schemas.openxmlformats.org/officeDocument/2006/relationships/webSettings" Target="webSettings.xml"/><Relationship Id="rId15" Type="http://schemas.openxmlformats.org/officeDocument/2006/relationships/hyperlink" Target="https://www.onlinemathlearning.com/volume-sphere-grade8.html" TargetMode="External"/><Relationship Id="rId10" Type="http://schemas.openxmlformats.org/officeDocument/2006/relationships/hyperlink" Target="https://www.onlinemathlearning.com/volume-sphere-grade8.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igideasmath.com/teachers/crosswalk/accelerated_15_3.pdf" TargetMode="External"/><Relationship Id="rId14" Type="http://schemas.openxmlformats.org/officeDocument/2006/relationships/hyperlink" Target="https://www.bigideasmath.com/teachers/crosswalk/accelerated_15_3.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2947E2"/>
    <w:rsid w:val="003031B0"/>
    <w:rsid w:val="003A22D6"/>
    <w:rsid w:val="004A008E"/>
    <w:rsid w:val="004E1DB9"/>
    <w:rsid w:val="00571A20"/>
    <w:rsid w:val="005E6E71"/>
    <w:rsid w:val="006814AC"/>
    <w:rsid w:val="00713551"/>
    <w:rsid w:val="0072170B"/>
    <w:rsid w:val="00805105"/>
    <w:rsid w:val="00816166"/>
    <w:rsid w:val="00836926"/>
    <w:rsid w:val="009D2491"/>
    <w:rsid w:val="00A20224"/>
    <w:rsid w:val="00A745ED"/>
    <w:rsid w:val="00AB2F7D"/>
    <w:rsid w:val="00AB37F5"/>
    <w:rsid w:val="00B67D1F"/>
    <w:rsid w:val="00BB0369"/>
    <w:rsid w:val="00C87D32"/>
    <w:rsid w:val="00C93DC1"/>
    <w:rsid w:val="00D92979"/>
    <w:rsid w:val="00E17671"/>
    <w:rsid w:val="00E77B1F"/>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 w:type="character" w:styleId="PlaceholderText">
    <w:name w:val="Placeholder Text"/>
    <w:basedOn w:val="DefaultParagraphFont"/>
    <w:uiPriority w:val="99"/>
    <w:semiHidden/>
    <w:rsid w:val="007217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200</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EDC</cp:lastModifiedBy>
  <cp:revision>35</cp:revision>
  <dcterms:created xsi:type="dcterms:W3CDTF">2019-06-26T18:17:00Z</dcterms:created>
  <dcterms:modified xsi:type="dcterms:W3CDTF">2019-06-26T23:12:00Z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