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399" w:type="pct"/>
        <w:tblBorders>
          <w:bottom w:val="single" w:sz="1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15"/>
        <w:gridCol w:w="6479"/>
      </w:tblGrid>
      <w:tr w:rsidR="00D92452">
        <w:tc>
          <w:tcPr>
            <w:tcW w:w="2685" w:type="pct"/>
            <w:vAlign w:val="bottom"/>
          </w:tcPr>
          <w:p w:rsidR="00D92452" w:rsidRDefault="0066024A" w:rsidP="00193F37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weight (</w:t>
            </w:r>
            <w:r w:rsidR="00193F37">
              <w:rPr>
                <w:sz w:val="40"/>
                <w:szCs w:val="40"/>
              </w:rPr>
              <w:t>OPERATIONS INVOLVING</w:t>
            </w:r>
            <w:r>
              <w:rPr>
                <w:sz w:val="40"/>
                <w:szCs w:val="40"/>
              </w:rPr>
              <w:t xml:space="preserve"> weights)</w:t>
            </w:r>
          </w:p>
        </w:tc>
        <w:tc>
          <w:tcPr>
            <w:tcW w:w="2315" w:type="pct"/>
            <w:vAlign w:val="bottom"/>
          </w:tcPr>
          <w:p w:rsidR="00D92452" w:rsidRDefault="006F319C">
            <w:pPr>
              <w:pStyle w:val="Date"/>
            </w:pPr>
            <w:r>
              <w:t>3.20.2019</w:t>
            </w:r>
          </w:p>
        </w:tc>
      </w:tr>
    </w:tbl>
    <w:p w:rsidR="00D92452" w:rsidRDefault="00D92452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</w:tblPr>
      <w:tblGrid>
        <w:gridCol w:w="1801"/>
        <w:gridCol w:w="288"/>
        <w:gridCol w:w="7372"/>
      </w:tblGrid>
      <w:tr w:rsidR="00D92452" w:rsidTr="00D9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:rsidR="00D92452" w:rsidRDefault="006F319C">
            <w:pPr>
              <w:pStyle w:val="Heading1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D92452" w:rsidRDefault="00D92452">
            <w:pPr>
              <w:pStyle w:val="Heading1"/>
              <w:outlineLvl w:val="0"/>
            </w:pPr>
          </w:p>
        </w:tc>
        <w:tc>
          <w:tcPr>
            <w:tcW w:w="3895" w:type="pct"/>
          </w:tcPr>
          <w:p w:rsidR="00D92452" w:rsidRDefault="006F319C">
            <w:pPr>
              <w:pStyle w:val="Heading1"/>
              <w:outlineLvl w:val="0"/>
            </w:pPr>
            <w:r>
              <w:t>Overview</w:t>
            </w:r>
          </w:p>
        </w:tc>
      </w:tr>
      <w:tr w:rsidR="00D92452" w:rsidTr="00D92452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1"/>
            </w:tblGrid>
            <w:tr w:rsidR="00D92452">
              <w:tc>
                <w:tcPr>
                  <w:tcW w:w="5000" w:type="pct"/>
                </w:tcPr>
                <w:p w:rsidR="00D92452" w:rsidRDefault="006F319C">
                  <w:r>
                    <w:t>Mathematics</w:t>
                  </w:r>
                </w:p>
              </w:tc>
            </w:tr>
            <w:tr w:rsidR="00D92452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D92452" w:rsidRDefault="006F319C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D92452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D92452" w:rsidRDefault="006F319C">
                  <w:r>
                    <w:t>[Instructor Name]</w:t>
                  </w:r>
                </w:p>
              </w:tc>
            </w:tr>
            <w:tr w:rsidR="00D92452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D92452" w:rsidRDefault="006F319C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D92452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D92452" w:rsidRDefault="00867742">
                  <w:r>
                    <w:t>3</w:t>
                  </w:r>
                </w:p>
              </w:tc>
            </w:tr>
          </w:tbl>
          <w:p w:rsidR="00D92452" w:rsidRDefault="00D92452"/>
        </w:tc>
        <w:tc>
          <w:tcPr>
            <w:tcW w:w="152" w:type="pct"/>
          </w:tcPr>
          <w:p w:rsidR="00D92452" w:rsidRDefault="00D92452"/>
        </w:tc>
        <w:tc>
          <w:tcPr>
            <w:tcW w:w="3895" w:type="pct"/>
          </w:tcPr>
          <w:p w:rsidR="00D92452" w:rsidRDefault="006F319C">
            <w:r>
              <w:t>This lesson plan covers teaching content for;</w:t>
            </w:r>
          </w:p>
          <w:p w:rsidR="00D92452" w:rsidRDefault="005D3C2D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Changing weights from Kilogram to gram</w:t>
            </w:r>
          </w:p>
          <w:p w:rsidR="005D3C2D" w:rsidRDefault="005D3C2D" w:rsidP="005D3C2D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Converting weights from gr</w:t>
            </w:r>
            <w:bookmarkStart w:id="0" w:name="_GoBack"/>
            <w:bookmarkEnd w:id="0"/>
            <w:r>
              <w:t>am to kilogram</w:t>
            </w:r>
          </w:p>
          <w:p w:rsidR="005D3C2D" w:rsidRDefault="005D3C2D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Adding and subtracting weights in grams and kilograms</w:t>
            </w:r>
          </w:p>
          <w:p w:rsidR="005D3C2D" w:rsidRDefault="005D3C2D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Multiplying and dividing weights in grams and kilograms.</w:t>
            </w:r>
          </w:p>
          <w:p w:rsidR="005D3C2D" w:rsidRDefault="005D3C2D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>Solving word problem questions on weights.</w:t>
            </w:r>
          </w:p>
        </w:tc>
      </w:tr>
    </w:tbl>
    <w:p w:rsidR="00D92452" w:rsidRDefault="00F97FC1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alt="Materials and resources" style="position:absolute;margin-left:514.5pt;margin-top:184.5pt;width:170.55pt;height:351.4pt;z-index:2;visibility:visible;mso-wrap-distance-left:18pt;mso-wrap-distance-right:18pt;mso-position-horizontal-relative:margin;mso-position-vertical-relative:margin;mso-width-relative:margin;mso-height-relative:margin" o:allowoverlap="f" stroked="f" strokeweight=".5pt">
            <v:textbox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760"/>
                  </w:tblGrid>
                  <w:tr w:rsidR="00A2531D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A2531D" w:rsidRDefault="00A2531D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A2531D" w:rsidRDefault="00A2531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284" w:hanging="142"/>
                        </w:pPr>
                        <w:r>
                          <w:t>White Board</w:t>
                        </w:r>
                      </w:p>
                      <w:p w:rsidR="00A2531D" w:rsidRDefault="00A2531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284" w:hanging="142"/>
                        </w:pPr>
                        <w:r>
                          <w:t>Blank sheets</w:t>
                        </w:r>
                      </w:p>
                      <w:p w:rsidR="00042BFA" w:rsidRDefault="00A2531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284" w:hanging="142"/>
                        </w:pPr>
                        <w:r>
                          <w:t>Weighing or balance scale</w:t>
                        </w:r>
                        <w:r w:rsidR="00042BFA">
                          <w:t xml:space="preserve"> </w:t>
                        </w:r>
                      </w:p>
                      <w:p w:rsidR="00A2531D" w:rsidRDefault="00A2531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284" w:hanging="142"/>
                        </w:pPr>
                        <w:r>
                          <w:t xml:space="preserve">Meter stick or tape rule </w:t>
                        </w:r>
                      </w:p>
                      <w:p w:rsidR="00A2531D" w:rsidRDefault="00A2531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284" w:hanging="142"/>
                        </w:pPr>
                        <w:r>
                          <w:t>Pencils</w:t>
                        </w:r>
                      </w:p>
                      <w:p w:rsidR="00A2531D" w:rsidRDefault="00A2531D" w:rsidP="0091716D">
                        <w:pPr>
                          <w:pStyle w:val="ListParagraph"/>
                          <w:numPr>
                            <w:ilvl w:val="0"/>
                            <w:numId w:val="15"/>
                          </w:numPr>
                          <w:ind w:left="284" w:hanging="142"/>
                        </w:pPr>
                        <w:r>
                          <w:t>Objects to weigh, e.g., bags sand or stones</w:t>
                        </w:r>
                      </w:p>
                      <w:p w:rsidR="00A2531D" w:rsidRDefault="00A2531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A2531D" w:rsidRDefault="00A2531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  <w:p w:rsidR="00A2531D" w:rsidRDefault="00A2531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A2531D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:rsidR="00A2531D" w:rsidRDefault="00A2531D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A2531D" w:rsidRDefault="00F97FC1">
                        <w:pPr>
                          <w:pStyle w:val="ListBullet"/>
                        </w:pPr>
                        <w:hyperlink r:id="rId9" w:history="1">
                          <w:r w:rsidR="00A2531D">
                            <w:rPr>
                              <w:rStyle w:val="Hyperlink"/>
                            </w:rPr>
                            <w:t>https://za.pearson.com/content/dam/region-growth/south-africa/pearson-south-africa/TeacherResourceMaterial/New%20General%20Mathematics%20for%20Primary%204%20Teacher%E2%80%99s%20Guide%20Unit%203.pdf</w:t>
                          </w:r>
                        </w:hyperlink>
                      </w:p>
                      <w:p w:rsidR="00A2531D" w:rsidRDefault="00F97FC1">
                        <w:pPr>
                          <w:pStyle w:val="ListBullet"/>
                        </w:pPr>
                        <w:hyperlink r:id="rId10" w:history="1">
                          <w:r w:rsidR="00A2531D">
                            <w:rPr>
                              <w:rStyle w:val="Hyperlink"/>
                            </w:rPr>
                            <w:t>https://www.education.com/lesson-plan/gram-i-am/</w:t>
                          </w:r>
                        </w:hyperlink>
                      </w:p>
                      <w:p w:rsidR="00A2531D" w:rsidRDefault="00F97FC1">
                        <w:pPr>
                          <w:pStyle w:val="ListBullet"/>
                        </w:pPr>
                        <w:hyperlink r:id="rId11" w:history="1">
                          <w:r w:rsidR="00A2531D" w:rsidRPr="00581F49">
                            <w:rPr>
                              <w:rStyle w:val="Hyperlink"/>
                            </w:rPr>
                            <w:t>https://www.onlinemathlearning.com/adding-weights.html</w:t>
                          </w:r>
                        </w:hyperlink>
                        <w:r w:rsidR="00A2531D">
                          <w:t xml:space="preserve"> </w:t>
                        </w:r>
                      </w:p>
                      <w:p w:rsidR="00A2531D" w:rsidRDefault="00A2531D" w:rsidP="006F319C">
                        <w:pPr>
                          <w:pStyle w:val="ListBullet"/>
                        </w:pPr>
                        <w:r>
                          <w:t xml:space="preserve">https://www.math-only-math.com/addition-of-mass.html  </w:t>
                        </w:r>
                      </w:p>
                      <w:p w:rsidR="00A2531D" w:rsidRDefault="00A2531D" w:rsidP="006F319C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/>
                        </w:pPr>
                      </w:p>
                    </w:tc>
                  </w:tr>
                  <w:tr w:rsidR="00A2531D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/>
                        </w:tcBorders>
                      </w:tcPr>
                      <w:p w:rsidR="00A2531D" w:rsidRDefault="00A2531D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A2531D" w:rsidRDefault="00A2531D"/>
                    </w:tc>
                  </w:tr>
                </w:tbl>
                <w:p w:rsidR="00A2531D" w:rsidRDefault="00A2531D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25"/>
        <w:gridCol w:w="3493"/>
        <w:gridCol w:w="226"/>
        <w:gridCol w:w="3489"/>
      </w:tblGrid>
      <w:tr w:rsidR="00D92452">
        <w:trPr>
          <w:tblHeader/>
        </w:trPr>
        <w:tc>
          <w:tcPr>
            <w:tcW w:w="1175" w:type="pct"/>
            <w:tcBorders>
              <w:bottom w:val="single" w:sz="18" w:space="0" w:color="000000"/>
            </w:tcBorders>
          </w:tcPr>
          <w:p w:rsidR="00D92452" w:rsidRDefault="00D92452">
            <w:pPr>
              <w:pStyle w:val="Heading1"/>
            </w:pPr>
          </w:p>
        </w:tc>
        <w:tc>
          <w:tcPr>
            <w:tcW w:w="65" w:type="pct"/>
          </w:tcPr>
          <w:p w:rsidR="00D92452" w:rsidRDefault="00D92452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/>
            </w:tcBorders>
          </w:tcPr>
          <w:p w:rsidR="00D92452" w:rsidRDefault="00D92452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D92452" w:rsidRDefault="00D92452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/>
            </w:tcBorders>
          </w:tcPr>
          <w:p w:rsidR="00D92452" w:rsidRDefault="00D92452">
            <w:pPr>
              <w:pStyle w:val="Heading1"/>
            </w:pPr>
          </w:p>
        </w:tc>
      </w:tr>
      <w:tr w:rsidR="00D92452">
        <w:trPr>
          <w:trHeight w:val="893"/>
        </w:trPr>
        <w:tc>
          <w:tcPr>
            <w:tcW w:w="1175" w:type="pct"/>
            <w:tcBorders>
              <w:top w:val="single" w:sz="18" w:space="0" w:color="000000"/>
              <w:bottom w:val="single" w:sz="8" w:space="0" w:color="000000"/>
            </w:tcBorders>
          </w:tcPr>
          <w:p w:rsidR="00D92452" w:rsidRDefault="006F319C">
            <w:pPr>
              <w:pStyle w:val="Heading2"/>
              <w:rPr>
                <w:b/>
              </w:rPr>
            </w:pPr>
            <w:r>
              <w:rPr>
                <w:b/>
              </w:rPr>
              <w:t>Objectives</w:t>
            </w:r>
          </w:p>
          <w:p w:rsidR="00D92452" w:rsidRDefault="006F319C">
            <w:r>
              <w:t>Students should be able to;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0"/>
              </w:numPr>
              <w:ind w:left="284" w:hanging="207"/>
            </w:pPr>
            <w:r>
              <w:t>Change from one unit of weight to another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0"/>
              </w:numPr>
              <w:ind w:left="284" w:hanging="207"/>
            </w:pPr>
            <w:r>
              <w:t>Add and subtract weight in kilograms and</w:t>
            </w:r>
            <w:r w:rsidR="005D3C2D">
              <w:t xml:space="preserve"> </w:t>
            </w:r>
            <w:r>
              <w:t>Grams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0"/>
              </w:numPr>
              <w:ind w:left="284" w:hanging="207"/>
            </w:pPr>
            <w:r>
              <w:t>Solve problems on addition and subtraction of</w:t>
            </w:r>
            <w:r w:rsidR="0091716D">
              <w:t xml:space="preserve"> </w:t>
            </w:r>
            <w:r>
              <w:t>weights.</w:t>
            </w:r>
          </w:p>
          <w:p w:rsidR="0091716D" w:rsidRDefault="0091716D" w:rsidP="001F206F">
            <w:pPr>
              <w:pStyle w:val="ListParagraph"/>
              <w:numPr>
                <w:ilvl w:val="0"/>
                <w:numId w:val="20"/>
              </w:numPr>
              <w:ind w:left="284" w:hanging="207"/>
            </w:pPr>
            <w:r>
              <w:t>Multiply and divide weight by whole numbers</w:t>
            </w:r>
          </w:p>
          <w:p w:rsidR="0091716D" w:rsidRDefault="0091716D" w:rsidP="001F206F">
            <w:pPr>
              <w:pStyle w:val="ListParagraph"/>
              <w:numPr>
                <w:ilvl w:val="0"/>
                <w:numId w:val="20"/>
              </w:numPr>
              <w:ind w:left="284" w:hanging="207"/>
            </w:pPr>
            <w:r>
              <w:t>Solve problems on multiplication and division of weight</w:t>
            </w:r>
          </w:p>
          <w:p w:rsidR="00D92452" w:rsidRDefault="00D92452"/>
          <w:p w:rsidR="00D92452" w:rsidRDefault="00D92452"/>
          <w:p w:rsidR="00D92452" w:rsidRDefault="00D92452"/>
          <w:p w:rsidR="00D92452" w:rsidRDefault="00D92452"/>
          <w:p w:rsidR="00D92452" w:rsidRDefault="00D92452"/>
          <w:p w:rsidR="00FD2DF0" w:rsidRDefault="00FD2DF0"/>
          <w:p w:rsidR="00FD2DF0" w:rsidRDefault="00FD2DF0" w:rsidP="00FD2DF0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FD2DF0" w:rsidRDefault="0091716D" w:rsidP="00FD2DF0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="00FD2DF0">
              <w:rPr>
                <w:b/>
              </w:rPr>
              <w:t>: 15 Mins</w:t>
            </w:r>
          </w:p>
          <w:p w:rsidR="00D92452" w:rsidRDefault="00FD2DF0" w:rsidP="001F206F">
            <w:pPr>
              <w:pStyle w:val="ListParagraph"/>
              <w:numPr>
                <w:ilvl w:val="0"/>
                <w:numId w:val="22"/>
              </w:numPr>
              <w:ind w:left="284" w:hanging="207"/>
            </w:pPr>
            <w:r>
              <w:lastRenderedPageBreak/>
              <w:t>We</w:t>
            </w:r>
            <w:r w:rsidR="006F319C">
              <w:t xml:space="preserve"> will learn how to add the different units of mass or weight together. 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2"/>
              </w:numPr>
              <w:ind w:left="284" w:hanging="207"/>
            </w:pPr>
            <w:r>
              <w:t>We will learn two different methods to solve addition</w:t>
            </w:r>
            <w:r w:rsidR="00FD2DF0">
              <w:t xml:space="preserve"> and subtraction</w:t>
            </w:r>
            <w:r>
              <w:t xml:space="preserve"> using the standard unit and sma</w:t>
            </w:r>
            <w:r w:rsidR="00FD2DF0">
              <w:t>l</w:t>
            </w:r>
            <w:r>
              <w:t>ler unit of mass. Students can practice both the methods.</w:t>
            </w:r>
          </w:p>
          <w:p w:rsidR="00D92452" w:rsidRDefault="006F319C" w:rsidP="001F206F">
            <w:pPr>
              <w:pStyle w:val="ListParagraph"/>
              <w:numPr>
                <w:ilvl w:val="1"/>
                <w:numId w:val="22"/>
              </w:numPr>
              <w:ind w:left="284" w:hanging="207"/>
            </w:pPr>
            <w:r>
              <w:t>Adding units with conversion into gram</w:t>
            </w:r>
          </w:p>
          <w:p w:rsidR="00D92452" w:rsidRDefault="006F319C" w:rsidP="001F206F">
            <w:pPr>
              <w:pStyle w:val="ListParagraph"/>
              <w:numPr>
                <w:ilvl w:val="1"/>
                <w:numId w:val="22"/>
              </w:numPr>
              <w:ind w:left="284" w:hanging="207"/>
            </w:pPr>
            <w:r>
              <w:t>Adding units without conversion into gram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2"/>
              </w:numPr>
              <w:ind w:left="284" w:hanging="207"/>
            </w:pPr>
            <w:r w:rsidRPr="001F206F">
              <w:rPr>
                <w:b/>
              </w:rPr>
              <w:t>Method 1 (with conversion into gram</w:t>
            </w:r>
            <w:r>
              <w:t>):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2"/>
              </w:numPr>
              <w:ind w:left="284" w:hanging="207"/>
            </w:pPr>
            <w:r>
              <w:t xml:space="preserve">We know, </w:t>
            </w:r>
            <w:r w:rsidRPr="001F206F">
              <w:rPr>
                <w:b/>
              </w:rPr>
              <w:t>1 kg = 1000 grams</w:t>
            </w:r>
          </w:p>
          <w:p w:rsidR="001F206F" w:rsidRDefault="006F319C" w:rsidP="001F206F">
            <w:pPr>
              <w:pStyle w:val="ListParagraph"/>
              <w:numPr>
                <w:ilvl w:val="0"/>
                <w:numId w:val="22"/>
              </w:numPr>
              <w:ind w:left="284" w:hanging="207"/>
            </w:pPr>
            <w:r>
              <w:t>Now kg and g are converted into grams before doing addition and then we need to follow the simple addition process.</w:t>
            </w:r>
          </w:p>
          <w:p w:rsidR="001F206F" w:rsidRDefault="00FD2DF0" w:rsidP="001F206F">
            <w:pPr>
              <w:pStyle w:val="ListParagraph"/>
              <w:numPr>
                <w:ilvl w:val="0"/>
                <w:numId w:val="22"/>
              </w:numPr>
              <w:ind w:left="284" w:hanging="207"/>
            </w:pPr>
            <w:r>
              <w:t>For example</w:t>
            </w:r>
            <w:r w:rsidR="001F206F">
              <w:t>: Add 7 kg 350 g and 2 kg 150g together.</w:t>
            </w:r>
          </w:p>
          <w:p w:rsidR="001F206F" w:rsidRPr="001F206F" w:rsidRDefault="001F206F" w:rsidP="001F206F">
            <w:pPr>
              <w:pStyle w:val="ListParagraph"/>
              <w:ind w:left="284"/>
              <w:rPr>
                <w:b/>
              </w:rPr>
            </w:pPr>
            <w:r w:rsidRPr="001F206F">
              <w:rPr>
                <w:b/>
              </w:rPr>
              <w:t>solution</w:t>
            </w:r>
          </w:p>
          <w:p w:rsidR="00D92452" w:rsidRDefault="006F319C" w:rsidP="001F206F">
            <w:pPr>
              <w:ind w:left="284"/>
            </w:pPr>
            <w:r>
              <w:t>7 kg 350 g = (7 × 1000) g + 350 g = 7000 g + 350 g = 7350 grams</w:t>
            </w:r>
          </w:p>
          <w:p w:rsidR="00D92452" w:rsidRDefault="006F319C" w:rsidP="001F206F">
            <w:pPr>
              <w:ind w:left="284"/>
            </w:pPr>
            <w:r>
              <w:t>2 kg 150 g = (2 × 1000) g + 150 g = 2000 g + 150 g = 2150 grams</w:t>
            </w:r>
          </w:p>
          <w:p w:rsidR="00D92452" w:rsidRDefault="006F319C" w:rsidP="001F206F">
            <w:pPr>
              <w:ind w:left="284"/>
            </w:pPr>
            <w:r>
              <w:t xml:space="preserve">Now sum, </w:t>
            </w:r>
          </w:p>
          <w:p w:rsidR="00D92452" w:rsidRDefault="006F319C" w:rsidP="001F206F">
            <w:pPr>
              <w:ind w:left="284"/>
            </w:pPr>
            <w:r>
              <w:t xml:space="preserve">            1</w:t>
            </w:r>
          </w:p>
          <w:p w:rsidR="00D92452" w:rsidRDefault="006F319C" w:rsidP="001F206F">
            <w:pPr>
              <w:spacing w:line="192" w:lineRule="auto"/>
              <w:ind w:left="284"/>
            </w:pPr>
            <w:r>
              <w:lastRenderedPageBreak/>
              <w:t xml:space="preserve">          7350 g</w:t>
            </w:r>
          </w:p>
          <w:p w:rsidR="00D92452" w:rsidRPr="00FD2DF0" w:rsidRDefault="006F319C" w:rsidP="001F206F">
            <w:pPr>
              <w:spacing w:line="192" w:lineRule="auto"/>
              <w:ind w:left="284"/>
              <w:rPr>
                <w:u w:val="single"/>
              </w:rPr>
            </w:pPr>
            <w:r>
              <w:t xml:space="preserve">      </w:t>
            </w:r>
            <w:r w:rsidRPr="00FD2DF0">
              <w:rPr>
                <w:u w:val="single"/>
              </w:rPr>
              <w:t>+  2150 g</w:t>
            </w:r>
          </w:p>
          <w:p w:rsidR="00D92452" w:rsidRDefault="006F319C" w:rsidP="001F206F">
            <w:pPr>
              <w:spacing w:line="192" w:lineRule="auto"/>
              <w:ind w:left="284"/>
            </w:pPr>
            <w:r>
              <w:t xml:space="preserve">          9500 g</w:t>
            </w:r>
          </w:p>
          <w:p w:rsidR="00D92452" w:rsidRDefault="00FD2DF0" w:rsidP="001F206F">
            <w:pPr>
              <w:ind w:left="284"/>
            </w:pPr>
            <w:r>
              <w:t xml:space="preserve">               </w:t>
            </w:r>
            <w:r w:rsidR="006F319C">
              <w:t>= 9 kg 500 g</w:t>
            </w:r>
          </w:p>
          <w:p w:rsidR="00D92452" w:rsidRDefault="006F319C" w:rsidP="00906916">
            <w:pPr>
              <w:ind w:left="284"/>
            </w:pPr>
            <w:r>
              <w:t>Therefore, 7 kg 350 g + 2 kg 150 g = 9 kg 500 g</w:t>
            </w:r>
          </w:p>
        </w:tc>
        <w:tc>
          <w:tcPr>
            <w:tcW w:w="65" w:type="pct"/>
          </w:tcPr>
          <w:p w:rsidR="00D92452" w:rsidRDefault="00D92452"/>
        </w:tc>
        <w:tc>
          <w:tcPr>
            <w:tcW w:w="1822" w:type="pct"/>
            <w:tcBorders>
              <w:top w:val="single" w:sz="18" w:space="0" w:color="000000"/>
              <w:bottom w:val="single" w:sz="8" w:space="0" w:color="000000"/>
            </w:tcBorders>
            <w:shd w:val="clear" w:color="auto" w:fill="auto"/>
          </w:tcPr>
          <w:p w:rsidR="00D92452" w:rsidRDefault="006F319C">
            <w:pPr>
              <w:pStyle w:val="Heading2"/>
              <w:rPr>
                <w:b/>
              </w:rPr>
            </w:pPr>
            <w:r>
              <w:rPr>
                <w:b/>
              </w:rPr>
              <w:t>Activity Starter/Instruction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1"/>
              </w:numPr>
              <w:ind w:left="175" w:hanging="142"/>
            </w:pPr>
            <w:r>
              <w:t>Explain to the class that a gram is a metric unit of measurement that you can use to measure the mass, or weight, of an object.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1"/>
              </w:numPr>
              <w:ind w:left="175" w:hanging="142"/>
            </w:pPr>
            <w:r>
              <w:t>List some things that are usually measured in grams. Great examples are baking ingredients like sugar and flour.</w:t>
            </w:r>
          </w:p>
          <w:p w:rsidR="00D92452" w:rsidRDefault="006F319C" w:rsidP="001F206F">
            <w:pPr>
              <w:pStyle w:val="ListParagraph"/>
              <w:numPr>
                <w:ilvl w:val="0"/>
                <w:numId w:val="21"/>
              </w:numPr>
              <w:ind w:left="175" w:hanging="142"/>
            </w:pPr>
            <w:r>
              <w:t>Ask students to share any times they've noticed the weight of an object recorded in grams.</w:t>
            </w:r>
          </w:p>
          <w:p w:rsidR="001F206F" w:rsidRDefault="006F319C" w:rsidP="001F206F">
            <w:pPr>
              <w:pStyle w:val="ListParagraph"/>
              <w:numPr>
                <w:ilvl w:val="0"/>
                <w:numId w:val="21"/>
              </w:numPr>
              <w:ind w:left="175" w:hanging="142"/>
            </w:pPr>
            <w:r>
              <w:t>Break down definition of some keywords for the students. E.g.</w:t>
            </w:r>
          </w:p>
          <w:p w:rsidR="00D92452" w:rsidRDefault="006F319C" w:rsidP="001F206F">
            <w:pPr>
              <w:ind w:left="317"/>
            </w:pPr>
            <w:r>
              <w:t>weigh: put on a scale to measure the heaviness of</w:t>
            </w:r>
            <w:r w:rsidR="001F206F">
              <w:t xml:space="preserve"> </w:t>
            </w:r>
            <w:r>
              <w:t>something</w:t>
            </w:r>
          </w:p>
          <w:p w:rsidR="00D92452" w:rsidRDefault="006F319C" w:rsidP="001F206F">
            <w:pPr>
              <w:ind w:left="317"/>
            </w:pPr>
            <w:r>
              <w:t>mass: weight or heaviness</w:t>
            </w:r>
          </w:p>
          <w:p w:rsidR="00D92452" w:rsidRDefault="006F319C" w:rsidP="001F206F">
            <w:pPr>
              <w:ind w:left="317"/>
            </w:pPr>
            <w:r>
              <w:t>kilogram: the base unit used for measuring mass</w:t>
            </w:r>
          </w:p>
          <w:p w:rsidR="00D92452" w:rsidRDefault="006F319C" w:rsidP="001F206F">
            <w:pPr>
              <w:ind w:left="317"/>
            </w:pPr>
            <w:r>
              <w:t>gram: one 1 000th of a kg i.e.  what you get when you divide 1Kg into 1000 parts.</w:t>
            </w:r>
          </w:p>
          <w:p w:rsidR="00D92452" w:rsidRDefault="00D92452"/>
          <w:p w:rsidR="00D92452" w:rsidRDefault="006F319C">
            <w:pPr>
              <w:pStyle w:val="ListParagraph"/>
              <w:ind w:left="0"/>
            </w:pPr>
            <w:r>
              <w:rPr>
                <w:rFonts w:ascii="Cambria" w:hAnsi="Cambria"/>
                <w:b/>
                <w:color w:val="F16522"/>
              </w:rPr>
              <w:t>Guided Practice</w:t>
            </w:r>
          </w:p>
          <w:p w:rsidR="00D92452" w:rsidRDefault="0091716D">
            <w:pPr>
              <w:rPr>
                <w:b/>
              </w:rPr>
            </w:pPr>
            <w:r>
              <w:rPr>
                <w:b/>
              </w:rPr>
              <w:t>Day 3/ Lesson 3: 20</w:t>
            </w:r>
            <w:r w:rsidR="006F319C">
              <w:rPr>
                <w:b/>
              </w:rPr>
              <w:t xml:space="preserve"> Mins</w:t>
            </w:r>
          </w:p>
          <w:p w:rsidR="00D92452" w:rsidRPr="001F206F" w:rsidRDefault="006F319C">
            <w:pPr>
              <w:rPr>
                <w:b/>
              </w:rPr>
            </w:pPr>
            <w:r w:rsidRPr="001F206F">
              <w:rPr>
                <w:b/>
              </w:rPr>
              <w:lastRenderedPageBreak/>
              <w:t>Method 2 (without conversion into gram):</w:t>
            </w:r>
          </w:p>
          <w:p w:rsidR="00D92452" w:rsidRPr="00326468" w:rsidRDefault="006F319C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 w:rsidRPr="00326468">
              <w:t>Here kg and g are arranged in different columns and then added like ordinary numbers.</w:t>
            </w:r>
          </w:p>
          <w:p w:rsidR="00D92452" w:rsidRPr="00326468" w:rsidRDefault="002F2197" w:rsidP="00F560BE">
            <w:pPr>
              <w:pStyle w:val="ListParagraph"/>
              <w:spacing w:line="192" w:lineRule="auto"/>
            </w:pPr>
            <w:r>
              <w:t xml:space="preserve">        </w:t>
            </w:r>
            <w:r w:rsidR="006F319C" w:rsidRPr="00326468">
              <w:t>kg        g</w:t>
            </w:r>
          </w:p>
          <w:p w:rsidR="00D92452" w:rsidRPr="00326468" w:rsidRDefault="006F319C" w:rsidP="00F560BE">
            <w:pPr>
              <w:pStyle w:val="ListParagraph"/>
              <w:numPr>
                <w:ilvl w:val="1"/>
                <w:numId w:val="23"/>
              </w:numPr>
              <w:spacing w:line="192" w:lineRule="auto"/>
            </w:pPr>
            <w:r w:rsidRPr="00326468">
              <w:t>1 1</w:t>
            </w:r>
          </w:p>
          <w:p w:rsidR="00D92452" w:rsidRPr="00326468" w:rsidRDefault="002F2197" w:rsidP="00F560BE">
            <w:pPr>
              <w:spacing w:line="192" w:lineRule="auto"/>
            </w:pPr>
            <w:r>
              <w:t xml:space="preserve">                           </w:t>
            </w:r>
            <w:r w:rsidR="006F319C" w:rsidRPr="00326468">
              <w:t>8     575</w:t>
            </w:r>
          </w:p>
          <w:p w:rsidR="00D92452" w:rsidRPr="002F2197" w:rsidRDefault="002F2197" w:rsidP="00F560BE">
            <w:pPr>
              <w:pStyle w:val="ListParagraph"/>
              <w:spacing w:line="192" w:lineRule="auto"/>
              <w:rPr>
                <w:u w:val="single"/>
              </w:rPr>
            </w:pPr>
            <w:r w:rsidRPr="002F2197">
              <w:t xml:space="preserve"> </w:t>
            </w:r>
            <w:r>
              <w:t xml:space="preserve">   </w:t>
            </w:r>
            <w:r w:rsidR="006F319C" w:rsidRPr="002F2197">
              <w:rPr>
                <w:u w:val="single"/>
              </w:rPr>
              <w:t>+   4     897</w:t>
            </w:r>
          </w:p>
          <w:p w:rsidR="00D92452" w:rsidRPr="00326468" w:rsidRDefault="002F2197" w:rsidP="00F560BE">
            <w:pPr>
              <w:pStyle w:val="ListParagraph"/>
              <w:spacing w:line="192" w:lineRule="auto"/>
            </w:pPr>
            <w:r>
              <w:t xml:space="preserve">       </w:t>
            </w:r>
            <w:r w:rsidR="006F319C" w:rsidRPr="00326468">
              <w:t>13     472</w:t>
            </w:r>
          </w:p>
          <w:p w:rsidR="00D92452" w:rsidRPr="00326468" w:rsidRDefault="002F2197" w:rsidP="00F560BE">
            <w:pPr>
              <w:spacing w:line="192" w:lineRule="auto"/>
            </w:pPr>
            <w:r>
              <w:t xml:space="preserve">                            </w:t>
            </w:r>
            <w:r w:rsidR="006F319C" w:rsidRPr="00326468">
              <w:t>= 13 kg 472 g</w:t>
            </w:r>
          </w:p>
          <w:p w:rsidR="00D92452" w:rsidRPr="00326468" w:rsidRDefault="006F319C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 w:rsidRPr="00326468">
              <w:t xml:space="preserve">Therefore, sum of 8 kg 575 g and 4 kg 897 g = 13 kg 472 g </w:t>
            </w:r>
          </w:p>
          <w:p w:rsidR="00D92452" w:rsidRPr="00326468" w:rsidRDefault="00326468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>
              <w:t>Let us a</w:t>
            </w:r>
            <w:r w:rsidR="006F319C" w:rsidRPr="00326468">
              <w:t>dd 17 kg, 13 kg 940 g and 15 kg 65 g</w:t>
            </w:r>
          </w:p>
          <w:p w:rsidR="00D92452" w:rsidRPr="00036A94" w:rsidRDefault="006F319C" w:rsidP="00036A94">
            <w:pPr>
              <w:pStyle w:val="ListParagraph"/>
              <w:ind w:left="175"/>
              <w:rPr>
                <w:b/>
              </w:rPr>
            </w:pPr>
            <w:r w:rsidRPr="00036A94">
              <w:rPr>
                <w:b/>
              </w:rPr>
              <w:t>Solution:</w:t>
            </w:r>
          </w:p>
          <w:p w:rsidR="00D92452" w:rsidRPr="00326468" w:rsidRDefault="006F319C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 w:rsidRPr="00326468">
              <w:t>Here kg and g are arranged in different columns and then added like ordinary numbers (without conversion into gram).</w:t>
            </w:r>
          </w:p>
          <w:p w:rsidR="00D92452" w:rsidRPr="00326468" w:rsidRDefault="002F2197" w:rsidP="00036A94">
            <w:pPr>
              <w:pStyle w:val="ListParagraph"/>
              <w:spacing w:line="192" w:lineRule="auto"/>
              <w:ind w:left="175"/>
            </w:pPr>
            <w:r>
              <w:t xml:space="preserve">            </w:t>
            </w:r>
            <w:r w:rsidR="006F319C" w:rsidRPr="00326468">
              <w:t>kg        g</w:t>
            </w:r>
          </w:p>
          <w:p w:rsidR="00D92452" w:rsidRPr="00326468" w:rsidRDefault="002F2197" w:rsidP="00036A94">
            <w:pPr>
              <w:pStyle w:val="ListParagraph"/>
              <w:spacing w:line="192" w:lineRule="auto"/>
              <w:ind w:left="175"/>
            </w:pPr>
            <w:r>
              <w:t xml:space="preserve">            </w:t>
            </w:r>
            <w:r w:rsidR="006F319C" w:rsidRPr="00326468">
              <w:t>11        1</w:t>
            </w:r>
          </w:p>
          <w:p w:rsidR="00D92452" w:rsidRPr="00326468" w:rsidRDefault="002F2197" w:rsidP="00036A94">
            <w:pPr>
              <w:pStyle w:val="ListParagraph"/>
              <w:spacing w:line="192" w:lineRule="auto"/>
              <w:ind w:left="175"/>
            </w:pPr>
            <w:r>
              <w:t xml:space="preserve">            </w:t>
            </w:r>
            <w:r w:rsidR="006F319C" w:rsidRPr="00326468">
              <w:t>17     000</w:t>
            </w:r>
          </w:p>
          <w:p w:rsidR="00D92452" w:rsidRPr="00326468" w:rsidRDefault="002F2197" w:rsidP="00036A94">
            <w:pPr>
              <w:pStyle w:val="ListParagraph"/>
              <w:spacing w:line="192" w:lineRule="auto"/>
              <w:ind w:left="175"/>
            </w:pPr>
            <w:r>
              <w:t xml:space="preserve">            </w:t>
            </w:r>
            <w:r w:rsidR="006F319C" w:rsidRPr="00326468">
              <w:t>13     940</w:t>
            </w:r>
          </w:p>
          <w:p w:rsidR="00D92452" w:rsidRPr="00036A94" w:rsidRDefault="002F2197" w:rsidP="00036A94">
            <w:pPr>
              <w:spacing w:line="192" w:lineRule="auto"/>
              <w:rPr>
                <w:u w:val="single"/>
              </w:rPr>
            </w:pPr>
            <w:r>
              <w:t xml:space="preserve">            </w:t>
            </w:r>
            <w:r w:rsidR="006F319C" w:rsidRPr="00036A94">
              <w:rPr>
                <w:u w:val="single"/>
              </w:rPr>
              <w:t>+  15     065</w:t>
            </w:r>
          </w:p>
          <w:p w:rsidR="00D92452" w:rsidRPr="00326468" w:rsidRDefault="006F319C" w:rsidP="00036A94">
            <w:pPr>
              <w:pStyle w:val="ListParagraph"/>
              <w:spacing w:line="192" w:lineRule="auto"/>
              <w:ind w:left="175"/>
            </w:pPr>
            <w:r w:rsidRPr="00326468">
              <w:t xml:space="preserve">   </w:t>
            </w:r>
            <w:r w:rsidR="002F2197">
              <w:t xml:space="preserve">        </w:t>
            </w:r>
            <w:r w:rsidR="00036A94">
              <w:t xml:space="preserve"> 46     </w:t>
            </w:r>
            <w:r w:rsidRPr="00326468">
              <w:t>005</w:t>
            </w:r>
          </w:p>
          <w:p w:rsidR="00D92452" w:rsidRPr="00326468" w:rsidRDefault="002F2197" w:rsidP="002F2197">
            <w:pPr>
              <w:pStyle w:val="ListParagraph"/>
              <w:ind w:left="175"/>
            </w:pPr>
            <w:r>
              <w:t xml:space="preserve">     </w:t>
            </w:r>
            <w:r w:rsidR="006F319C" w:rsidRPr="00326468">
              <w:t>= 46 kg 005 g</w:t>
            </w:r>
          </w:p>
          <w:p w:rsidR="00D92452" w:rsidRPr="00326468" w:rsidRDefault="006F319C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 w:rsidRPr="00326468">
              <w:t xml:space="preserve">Therefore, sum of 17 kg, 13 kg 940 g and 15 kg 65 g = 46 kg 005 g </w:t>
            </w:r>
          </w:p>
          <w:p w:rsidR="00D92452" w:rsidRPr="00326468" w:rsidRDefault="006F319C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 w:rsidRPr="00326468">
              <w:t>The above problems on addition of mass will help the stude</w:t>
            </w:r>
            <w:r w:rsidR="00326468">
              <w:t>nts to practice</w:t>
            </w:r>
            <w:r w:rsidRPr="00326468">
              <w:t xml:space="preserve"> adding the different units with conversion or without conversion.</w:t>
            </w:r>
          </w:p>
          <w:p w:rsidR="00326468" w:rsidRDefault="006F319C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 w:rsidRPr="00326468">
              <w:t xml:space="preserve">Pupils may make mistakes when adding or subtracting mass with mixed units of kilograms and grams.  This is often due to the pupils misreading the questions. </w:t>
            </w:r>
          </w:p>
          <w:p w:rsidR="00D92452" w:rsidRDefault="00326468" w:rsidP="002F2197">
            <w:pPr>
              <w:pStyle w:val="ListParagraph"/>
              <w:numPr>
                <w:ilvl w:val="0"/>
                <w:numId w:val="23"/>
              </w:numPr>
              <w:ind w:left="175" w:hanging="142"/>
            </w:pPr>
            <w:r>
              <w:t>For example, if pupils add 150 kg and 150</w:t>
            </w:r>
            <w:r w:rsidR="006F319C" w:rsidRPr="00326468">
              <w:t xml:space="preserve">g.  The second mass in the addition does not have both kg and g, pupils should be alerted to the fact that the second mass is </w:t>
            </w:r>
            <w:r>
              <w:t xml:space="preserve">150kg, </w:t>
            </w:r>
            <w:r>
              <w:lastRenderedPageBreak/>
              <w:t>not 150</w:t>
            </w:r>
            <w:r w:rsidR="006F319C" w:rsidRPr="00326468">
              <w:t xml:space="preserve">g. </w:t>
            </w:r>
          </w:p>
        </w:tc>
        <w:tc>
          <w:tcPr>
            <w:tcW w:w="118" w:type="pct"/>
          </w:tcPr>
          <w:p w:rsidR="00D92452" w:rsidRDefault="00D92452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/>
              <w:bottom w:val="single" w:sz="8" w:space="0" w:color="000000"/>
            </w:tcBorders>
          </w:tcPr>
          <w:p w:rsidR="00D92452" w:rsidRDefault="006F319C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:rsidR="00D92452" w:rsidRDefault="006F319C">
            <w:pPr>
              <w:rPr>
                <w:b/>
              </w:rPr>
            </w:pPr>
            <w:r>
              <w:rPr>
                <w:b/>
              </w:rPr>
              <w:t>Day 1/ Lesson 1: 15 Mins</w:t>
            </w:r>
          </w:p>
          <w:p w:rsidR="001F206F" w:rsidRDefault="006F319C" w:rsidP="00725398">
            <w:pPr>
              <w:pStyle w:val="ListParagraph"/>
              <w:numPr>
                <w:ilvl w:val="0"/>
                <w:numId w:val="25"/>
              </w:numPr>
              <w:ind w:left="141" w:hanging="142"/>
            </w:pPr>
            <w:r>
              <w:t>Collect a variety of items on which the mass is</w:t>
            </w:r>
            <w:r w:rsidR="001F206F">
              <w:t xml:space="preserve"> </w:t>
            </w:r>
            <w:r>
              <w:t xml:space="preserve">clearly indicated. </w:t>
            </w:r>
          </w:p>
          <w:p w:rsidR="001F206F" w:rsidRDefault="006F319C" w:rsidP="00725398">
            <w:pPr>
              <w:pStyle w:val="ListParagraph"/>
              <w:numPr>
                <w:ilvl w:val="0"/>
                <w:numId w:val="25"/>
              </w:numPr>
              <w:ind w:left="141" w:hanging="142"/>
            </w:pPr>
            <w:r>
              <w:t>Ask your pupils to order the items</w:t>
            </w:r>
            <w:r w:rsidR="001F206F">
              <w:t xml:space="preserve"> </w:t>
            </w:r>
            <w:r>
              <w:t>from the lightest to the heaviest, and vice versa.</w:t>
            </w:r>
          </w:p>
          <w:p w:rsidR="001F206F" w:rsidRDefault="006F319C" w:rsidP="00725398">
            <w:pPr>
              <w:pStyle w:val="ListParagraph"/>
              <w:numPr>
                <w:ilvl w:val="0"/>
                <w:numId w:val="25"/>
              </w:numPr>
              <w:ind w:left="141" w:hanging="142"/>
            </w:pPr>
            <w:r>
              <w:t>Ask</w:t>
            </w:r>
            <w:r w:rsidR="001F206F">
              <w:t xml:space="preserve"> </w:t>
            </w:r>
            <w:r>
              <w:t>pupils to classify the items into two groups namely</w:t>
            </w:r>
            <w:r w:rsidR="001F206F">
              <w:t xml:space="preserve"> </w:t>
            </w:r>
            <w:r>
              <w:t xml:space="preserve">heavy and light. </w:t>
            </w:r>
          </w:p>
          <w:p w:rsidR="001F206F" w:rsidRDefault="006F319C" w:rsidP="00725398">
            <w:pPr>
              <w:pStyle w:val="ListParagraph"/>
              <w:numPr>
                <w:ilvl w:val="0"/>
                <w:numId w:val="25"/>
              </w:numPr>
              <w:ind w:left="141" w:hanging="142"/>
            </w:pPr>
            <w:r>
              <w:t>Items that do not fit into either</w:t>
            </w:r>
            <w:r w:rsidR="001F206F">
              <w:t xml:space="preserve"> </w:t>
            </w:r>
            <w:r>
              <w:t>of the categories could be the source of interesting</w:t>
            </w:r>
            <w:r w:rsidR="001F206F">
              <w:t xml:space="preserve"> </w:t>
            </w:r>
            <w:r>
              <w:t xml:space="preserve">discussion. </w:t>
            </w:r>
          </w:p>
          <w:p w:rsidR="00D92452" w:rsidRDefault="006F319C" w:rsidP="00725398">
            <w:pPr>
              <w:pStyle w:val="ListParagraph"/>
              <w:numPr>
                <w:ilvl w:val="0"/>
                <w:numId w:val="25"/>
              </w:numPr>
              <w:ind w:left="141" w:hanging="142"/>
            </w:pPr>
            <w:r>
              <w:t>Allow pupils to handle the different</w:t>
            </w:r>
            <w:r w:rsidR="001F206F">
              <w:t xml:space="preserve"> </w:t>
            </w:r>
            <w:r>
              <w:t>items as much as possible to build their concept of</w:t>
            </w:r>
            <w:r w:rsidR="001F206F">
              <w:t xml:space="preserve"> </w:t>
            </w:r>
            <w:r>
              <w:t>mass.</w:t>
            </w:r>
          </w:p>
          <w:p w:rsidR="00D92452" w:rsidRDefault="00D92452">
            <w:pPr>
              <w:rPr>
                <w:b/>
              </w:rPr>
            </w:pPr>
          </w:p>
          <w:p w:rsidR="00D92452" w:rsidRDefault="00D92452">
            <w:pPr>
              <w:rPr>
                <w:b/>
              </w:rPr>
            </w:pPr>
          </w:p>
          <w:p w:rsidR="00D92452" w:rsidRDefault="00D92452">
            <w:pPr>
              <w:rPr>
                <w:b/>
              </w:rPr>
            </w:pPr>
          </w:p>
          <w:p w:rsidR="001F206F" w:rsidRDefault="001F206F">
            <w:pPr>
              <w:rPr>
                <w:b/>
              </w:rPr>
            </w:pPr>
          </w:p>
          <w:p w:rsidR="00725398" w:rsidRDefault="00725398">
            <w:pPr>
              <w:rPr>
                <w:b/>
              </w:rPr>
            </w:pPr>
          </w:p>
          <w:p w:rsidR="001F206F" w:rsidRDefault="001F206F">
            <w:pPr>
              <w:rPr>
                <w:b/>
              </w:rPr>
            </w:pPr>
          </w:p>
          <w:p w:rsidR="00B75D89" w:rsidRDefault="00B75D89" w:rsidP="00B75D89">
            <w:pPr>
              <w:pStyle w:val="ListParagraph"/>
              <w:ind w:left="0"/>
            </w:pPr>
            <w:r>
              <w:rPr>
                <w:rFonts w:ascii="Cambria" w:hAnsi="Cambria"/>
                <w:b/>
                <w:color w:val="F16522"/>
              </w:rPr>
              <w:t>Guided Practice</w:t>
            </w:r>
          </w:p>
          <w:p w:rsidR="00B75D89" w:rsidRDefault="0091716D" w:rsidP="00B75D89">
            <w:pPr>
              <w:rPr>
                <w:b/>
              </w:rPr>
            </w:pPr>
            <w:r>
              <w:rPr>
                <w:b/>
              </w:rPr>
              <w:lastRenderedPageBreak/>
              <w:t>Day 4/ Lesson 4: 30</w:t>
            </w:r>
            <w:r w:rsidR="00B75D89">
              <w:rPr>
                <w:b/>
              </w:rPr>
              <w:t xml:space="preserve"> Mins</w:t>
            </w:r>
          </w:p>
          <w:p w:rsidR="00B75D89" w:rsidRDefault="00B75D89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 w:rsidRPr="00B75D89">
              <w:t>The teacher should revise the basic concepts of multiplication and division with the students.</w:t>
            </w:r>
          </w:p>
          <w:p w:rsidR="00B75D89" w:rsidRDefault="00B75D89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Explain to the students that multiplying and dividing units of weight the same as working with decimal numbers.</w:t>
            </w:r>
          </w:p>
          <w:p w:rsidR="00B75D89" w:rsidRDefault="00B75D89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Units of weight can be</w:t>
            </w:r>
            <w:r w:rsidR="00036A94">
              <w:t xml:space="preserve"> </w:t>
            </w:r>
            <w:r>
              <w:t>written as decimal numbers, for example,</w:t>
            </w:r>
          </w:p>
          <w:p w:rsidR="00036A94" w:rsidRDefault="00A2531D" w:rsidP="00A2531D">
            <w:pPr>
              <w:pStyle w:val="ListParagraph"/>
              <w:ind w:left="141"/>
            </w:pPr>
            <w:r>
              <w:t xml:space="preserve">     </w:t>
            </w:r>
            <w:r w:rsidR="00B75D89">
              <w:t xml:space="preserve">5 g = 0.005 kg. </w:t>
            </w:r>
          </w:p>
          <w:p w:rsidR="00B75D89" w:rsidRDefault="00A2531D" w:rsidP="00A2531D">
            <w:pPr>
              <w:pStyle w:val="ListParagraph"/>
              <w:ind w:left="141"/>
            </w:pPr>
            <w:r>
              <w:t xml:space="preserve">     </w:t>
            </w:r>
            <w:r w:rsidR="00B75D89">
              <w:t>5 g × 10 = 50 g = 0.05 kg and</w:t>
            </w:r>
          </w:p>
          <w:p w:rsidR="00B75D89" w:rsidRDefault="00A2531D" w:rsidP="00A2531D">
            <w:pPr>
              <w:pStyle w:val="ListParagraph"/>
              <w:ind w:left="141"/>
            </w:pPr>
            <w:r>
              <w:t xml:space="preserve">     </w:t>
            </w:r>
            <w:r w:rsidR="00B75D89">
              <w:t>0.005 kg × 10 = 0.05 kg.</w:t>
            </w:r>
          </w:p>
          <w:p w:rsidR="00D92972" w:rsidRDefault="00B75D89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Use mental calculation activities to refresh</w:t>
            </w:r>
            <w:r w:rsidR="00A2531D">
              <w:t xml:space="preserve"> </w:t>
            </w:r>
            <w:r>
              <w:t>your pupils’ memory and skill at number work.</w:t>
            </w:r>
            <w:r w:rsidR="00D92972">
              <w:t xml:space="preserve"> </w:t>
            </w:r>
          </w:p>
          <w:p w:rsidR="00A2531D" w:rsidRDefault="00B75D89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 xml:space="preserve">Ask questions involving simple </w:t>
            </w:r>
            <w:r w:rsidR="00D92972">
              <w:t xml:space="preserve">multiplication and </w:t>
            </w:r>
            <w:r>
              <w:t>division</w:t>
            </w:r>
            <w:r w:rsidR="00D92972">
              <w:t xml:space="preserve"> </w:t>
            </w:r>
            <w:r>
              <w:t>facts.</w:t>
            </w:r>
          </w:p>
          <w:p w:rsidR="00A2531D" w:rsidRDefault="00D92972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For example, Jack has 4 oranges weighing 30 grams each and 3 textbooks weighing 0.6kg each inside his bag. What is the total weight of the items in his bag?</w:t>
            </w:r>
          </w:p>
          <w:p w:rsidR="00A2531D" w:rsidRDefault="00A2531D" w:rsidP="00A2531D">
            <w:pPr>
              <w:ind w:left="-1"/>
            </w:pPr>
            <w:r>
              <w:t xml:space="preserve">         </w:t>
            </w:r>
            <w:r w:rsidR="00D92972">
              <w:t>1 orange – 30 gram</w:t>
            </w:r>
          </w:p>
          <w:p w:rsidR="00A2531D" w:rsidRDefault="00A2531D" w:rsidP="00A2531D">
            <w:pPr>
              <w:pStyle w:val="ListParagraph"/>
              <w:ind w:left="141"/>
            </w:pPr>
            <w:r>
              <w:t xml:space="preserve">      </w:t>
            </w:r>
            <w:r w:rsidR="00D92972">
              <w:t>4 oranges – 30 gram x 4 =  120 gram.</w:t>
            </w:r>
          </w:p>
          <w:p w:rsidR="00A2531D" w:rsidRDefault="00A2531D" w:rsidP="00A2531D">
            <w:pPr>
              <w:pStyle w:val="ListParagraph"/>
              <w:ind w:left="141"/>
            </w:pPr>
            <w:r>
              <w:t xml:space="preserve">  </w:t>
            </w:r>
            <w:r w:rsidR="00D92972">
              <w:t xml:space="preserve">Also, </w:t>
            </w:r>
            <w:r w:rsidR="007666A1">
              <w:t>1 textbook – 0.6kg</w:t>
            </w:r>
          </w:p>
          <w:p w:rsidR="00A2531D" w:rsidRDefault="00A2531D" w:rsidP="00A2531D">
            <w:pPr>
              <w:pStyle w:val="ListParagraph"/>
              <w:ind w:left="141"/>
            </w:pPr>
            <w:r>
              <w:t xml:space="preserve"> </w:t>
            </w:r>
            <w:r w:rsidR="007666A1">
              <w:t xml:space="preserve"> Convert from kg to grams</w:t>
            </w:r>
            <w:r>
              <w:t xml:space="preserve">      </w:t>
            </w:r>
          </w:p>
          <w:p w:rsidR="00A2531D" w:rsidRDefault="00A2531D" w:rsidP="00A2531D">
            <w:pPr>
              <w:pStyle w:val="ListParagraph"/>
              <w:ind w:left="141"/>
            </w:pPr>
            <w:r>
              <w:t xml:space="preserve">      </w:t>
            </w:r>
            <w:r w:rsidR="007666A1">
              <w:t>0.6 x 1000  = 600 gram</w:t>
            </w:r>
          </w:p>
          <w:p w:rsidR="00A2531D" w:rsidRDefault="007666A1" w:rsidP="00A2531D">
            <w:pPr>
              <w:pStyle w:val="ListParagraph"/>
              <w:ind w:left="141"/>
            </w:pPr>
            <w:r>
              <w:t xml:space="preserve">  </w:t>
            </w:r>
            <w:r w:rsidR="00A2531D">
              <w:t xml:space="preserve">    </w:t>
            </w:r>
            <w:r>
              <w:t xml:space="preserve">3 textbooks – 600gram x </w:t>
            </w:r>
            <w:r w:rsidR="00A2531D">
              <w:t xml:space="preserve">3       </w:t>
            </w:r>
          </w:p>
          <w:p w:rsidR="00A2531D" w:rsidRDefault="00A2531D" w:rsidP="00A2531D">
            <w:pPr>
              <w:pStyle w:val="ListParagraph"/>
              <w:ind w:left="141"/>
            </w:pPr>
            <w:r>
              <w:t xml:space="preserve">                               </w:t>
            </w:r>
            <w:r w:rsidR="007666A1">
              <w:t>= 1800 g</w:t>
            </w:r>
          </w:p>
          <w:p w:rsidR="00A2531D" w:rsidRDefault="00A2531D" w:rsidP="00A2531D">
            <w:pPr>
              <w:pStyle w:val="ListParagraph"/>
              <w:ind w:left="141"/>
            </w:pPr>
            <w:r>
              <w:t xml:space="preserve">     </w:t>
            </w:r>
            <m:oMath>
              <m:r>
                <w:rPr>
                  <w:rFonts w:ascii="Cambria Math" w:hAnsi="Cambria Math"/>
                </w:rPr>
                <m:t>∴</m:t>
              </m:r>
            </m:oMath>
            <w:r w:rsidR="007666A1">
              <w:t xml:space="preserve"> total weight = 120 g + 1800 g = 1920 g</w:t>
            </w:r>
          </w:p>
          <w:p w:rsidR="00A2531D" w:rsidRDefault="00046217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Here we see t</w:t>
            </w:r>
            <w:r w:rsidR="00725398">
              <w:t xml:space="preserve">he importance of knowing how to </w:t>
            </w:r>
            <w:r>
              <w:t xml:space="preserve">multiply weights in kilogram and grams. </w:t>
            </w:r>
            <w:r w:rsidR="00725398">
              <w:t xml:space="preserve"> </w:t>
            </w:r>
          </w:p>
          <w:p w:rsidR="00A2531D" w:rsidRDefault="00046217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Pupils should be able to divide weight by</w:t>
            </w:r>
            <w:r w:rsidR="00725398">
              <w:t xml:space="preserve"> </w:t>
            </w:r>
            <w:r>
              <w:t>whole numbers correctly and solve problems</w:t>
            </w:r>
            <w:r w:rsidR="00725398">
              <w:t xml:space="preserve"> </w:t>
            </w:r>
            <w:r>
              <w:t>on division of weight.</w:t>
            </w:r>
          </w:p>
          <w:p w:rsidR="00D92452" w:rsidRPr="00036A94" w:rsidRDefault="00046217" w:rsidP="00A2531D">
            <w:pPr>
              <w:pStyle w:val="ListParagraph"/>
              <w:numPr>
                <w:ilvl w:val="0"/>
                <w:numId w:val="26"/>
              </w:numPr>
              <w:ind w:left="141" w:hanging="142"/>
            </w:pPr>
            <w:r>
              <w:t>Pupils who have proved they understand the</w:t>
            </w:r>
            <w:r w:rsidR="00725398">
              <w:t xml:space="preserve"> </w:t>
            </w:r>
            <w:r>
              <w:lastRenderedPageBreak/>
              <w:t>concepts can be put in groups to make up their</w:t>
            </w:r>
            <w:r w:rsidR="00725398">
              <w:t xml:space="preserve"> </w:t>
            </w:r>
            <w:r>
              <w:t>own multiplication and division problems with weight for the group to do.</w:t>
            </w:r>
          </w:p>
        </w:tc>
      </w:tr>
      <w:tr w:rsidR="00D92452">
        <w:trPr>
          <w:trHeight w:val="893"/>
        </w:trPr>
        <w:tc>
          <w:tcPr>
            <w:tcW w:w="1175" w:type="pct"/>
            <w:tcBorders>
              <w:top w:val="single" w:sz="8" w:space="0" w:color="000000"/>
              <w:bottom w:val="single" w:sz="8" w:space="0" w:color="000000"/>
            </w:tcBorders>
          </w:tcPr>
          <w:p w:rsidR="00046217" w:rsidRDefault="00046217" w:rsidP="00046217">
            <w:pPr>
              <w:spacing w:line="240" w:lineRule="auto"/>
              <w:outlineLvl w:val="1"/>
              <w:rPr>
                <w:rFonts w:ascii="Cambria" w:hAnsi="Cambria"/>
                <w:color w:val="F16522"/>
              </w:rPr>
            </w:pPr>
            <w:r>
              <w:rPr>
                <w:rFonts w:ascii="Cambria" w:hAnsi="Cambria"/>
                <w:color w:val="F16522"/>
              </w:rPr>
              <w:lastRenderedPageBreak/>
              <w:t>Assessment Activity</w:t>
            </w:r>
          </w:p>
          <w:p w:rsidR="00D92452" w:rsidRDefault="00D92452" w:rsidP="00046217"/>
        </w:tc>
        <w:tc>
          <w:tcPr>
            <w:tcW w:w="65" w:type="pct"/>
          </w:tcPr>
          <w:p w:rsidR="00D92452" w:rsidRDefault="00D92452"/>
        </w:tc>
        <w:tc>
          <w:tcPr>
            <w:tcW w:w="1822" w:type="pct"/>
            <w:tcBorders>
              <w:top w:val="single" w:sz="8" w:space="0" w:color="000000"/>
              <w:bottom w:val="single" w:sz="8" w:space="0" w:color="000000"/>
            </w:tcBorders>
          </w:tcPr>
          <w:p w:rsidR="00046217" w:rsidRDefault="00046217" w:rsidP="00046217">
            <w:pPr>
              <w:pStyle w:val="Heading2"/>
            </w:pPr>
            <w:r>
              <w:t>Assessment Activity</w:t>
            </w:r>
          </w:p>
          <w:p w:rsidR="006F319C" w:rsidRDefault="006F319C" w:rsidP="006F319C">
            <w:r w:rsidRPr="006F319C">
              <w:t>Solve the following: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5.7 mg + 6.5 mg = 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6.2 kg + 300 g = 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3 g 7 mg + 4 g 4 mg = 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5 g 6 mg + 3 kg 95g = 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3 kg 60 g + 8 kg 70 g = 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5 g 7 mg – 4 g 4 mg = </w:t>
            </w:r>
          </w:p>
          <w:p w:rsid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5 kg 6 g – 3 kg 95 g 8 mg = </w:t>
            </w:r>
          </w:p>
          <w:p w:rsidR="00D92452" w:rsidRPr="006F319C" w:rsidRDefault="006F319C" w:rsidP="005D3C2D">
            <w:pPr>
              <w:pStyle w:val="ListParagraph"/>
              <w:numPr>
                <w:ilvl w:val="0"/>
                <w:numId w:val="18"/>
              </w:numPr>
              <w:ind w:left="175" w:hanging="142"/>
            </w:pPr>
            <w:r>
              <w:t xml:space="preserve">9 kg 60 g – 8 kg 70 g = </w:t>
            </w:r>
          </w:p>
        </w:tc>
        <w:tc>
          <w:tcPr>
            <w:tcW w:w="118" w:type="pct"/>
          </w:tcPr>
          <w:p w:rsidR="00D92452" w:rsidRDefault="00D92452"/>
        </w:tc>
        <w:tc>
          <w:tcPr>
            <w:tcW w:w="1820" w:type="pct"/>
            <w:tcBorders>
              <w:top w:val="single" w:sz="8" w:space="0" w:color="000000"/>
              <w:bottom w:val="single" w:sz="8" w:space="0" w:color="000000"/>
            </w:tcBorders>
          </w:tcPr>
          <w:p w:rsidR="00046217" w:rsidRDefault="00046217" w:rsidP="00046217">
            <w:pPr>
              <w:pStyle w:val="Heading2"/>
            </w:pPr>
            <w:r>
              <w:t>Assessment Activity</w:t>
            </w:r>
          </w:p>
          <w:p w:rsidR="005D3C2D" w:rsidRDefault="005D3C2D" w:rsidP="00046217">
            <w:r>
              <w:t>Solve the following</w:t>
            </w:r>
          </w:p>
          <w:p w:rsidR="005D3C2D" w:rsidRDefault="005D3C2D" w:rsidP="005D3C2D">
            <w:pPr>
              <w:pStyle w:val="ListParagraph"/>
              <w:numPr>
                <w:ilvl w:val="0"/>
                <w:numId w:val="17"/>
              </w:numPr>
              <w:ind w:left="141" w:hanging="141"/>
            </w:pPr>
            <w:r>
              <w:t>6.3 g x 3 =</w:t>
            </w:r>
          </w:p>
          <w:p w:rsidR="005D3C2D" w:rsidRDefault="005D3C2D" w:rsidP="005D3C2D">
            <w:pPr>
              <w:pStyle w:val="ListParagraph"/>
              <w:numPr>
                <w:ilvl w:val="0"/>
                <w:numId w:val="17"/>
              </w:numPr>
              <w:ind w:left="141" w:hanging="141"/>
            </w:pPr>
            <w:r>
              <w:t>13 kg 50g x  4 =</w:t>
            </w:r>
          </w:p>
          <w:p w:rsidR="005D3C2D" w:rsidRDefault="005D3C2D" w:rsidP="005D3C2D">
            <w:pPr>
              <w:pStyle w:val="ListParagraph"/>
              <w:numPr>
                <w:ilvl w:val="0"/>
                <w:numId w:val="17"/>
              </w:numPr>
              <w:ind w:left="141" w:hanging="141"/>
            </w:pPr>
            <w:r>
              <w:t>(12 kg 335 g + 2 kg 790 g) x 6</w:t>
            </w:r>
          </w:p>
          <w:p w:rsidR="00046217" w:rsidRDefault="00046217" w:rsidP="005D3C2D">
            <w:r>
              <w:t>All pupils must convert the following to grams</w:t>
            </w:r>
            <w:r w:rsidR="005D3C2D">
              <w:t xml:space="preserve"> </w:t>
            </w:r>
            <w:r>
              <w:t>and divide the result by 5:</w:t>
            </w:r>
          </w:p>
          <w:p w:rsidR="00046217" w:rsidRDefault="00046217" w:rsidP="005D3C2D">
            <w:pPr>
              <w:pStyle w:val="ListParagraph"/>
              <w:numPr>
                <w:ilvl w:val="0"/>
                <w:numId w:val="17"/>
              </w:numPr>
              <w:ind w:left="141" w:hanging="141"/>
            </w:pPr>
            <w:r>
              <w:t xml:space="preserve">5 kg 100 g; </w:t>
            </w:r>
          </w:p>
          <w:p w:rsidR="00046217" w:rsidRDefault="00046217" w:rsidP="005D3C2D">
            <w:pPr>
              <w:pStyle w:val="ListParagraph"/>
              <w:numPr>
                <w:ilvl w:val="0"/>
                <w:numId w:val="17"/>
              </w:numPr>
              <w:ind w:left="141" w:hanging="141"/>
            </w:pPr>
            <w:r>
              <w:t xml:space="preserve">6 kg 100 g; </w:t>
            </w:r>
          </w:p>
          <w:p w:rsidR="00D92452" w:rsidRDefault="00046217" w:rsidP="005D3C2D">
            <w:pPr>
              <w:pStyle w:val="ListParagraph"/>
              <w:numPr>
                <w:ilvl w:val="0"/>
                <w:numId w:val="17"/>
              </w:numPr>
              <w:ind w:left="141" w:hanging="141"/>
            </w:pPr>
            <w:r>
              <w:t>7 kg 5 g</w:t>
            </w:r>
          </w:p>
        </w:tc>
      </w:tr>
      <w:tr w:rsidR="00D92452">
        <w:trPr>
          <w:trHeight w:val="893"/>
        </w:trPr>
        <w:tc>
          <w:tcPr>
            <w:tcW w:w="1175" w:type="pct"/>
            <w:tcBorders>
              <w:top w:val="single" w:sz="8" w:space="0" w:color="000000"/>
              <w:bottom w:val="single" w:sz="18" w:space="0" w:color="000000"/>
            </w:tcBorders>
          </w:tcPr>
          <w:p w:rsidR="00D92452" w:rsidRDefault="006F319C">
            <w:pPr>
              <w:pStyle w:val="Heading2"/>
            </w:pPr>
            <w:r>
              <w:t>Summary</w:t>
            </w:r>
          </w:p>
          <w:p w:rsidR="00D92452" w:rsidRDefault="00D92452" w:rsidP="0091716D"/>
        </w:tc>
        <w:tc>
          <w:tcPr>
            <w:tcW w:w="65" w:type="pct"/>
          </w:tcPr>
          <w:p w:rsidR="00D92452" w:rsidRDefault="00D92452"/>
        </w:tc>
        <w:tc>
          <w:tcPr>
            <w:tcW w:w="1822" w:type="pct"/>
            <w:tcBorders>
              <w:top w:val="single" w:sz="8" w:space="0" w:color="000000"/>
              <w:bottom w:val="single" w:sz="18" w:space="0" w:color="000000"/>
            </w:tcBorders>
          </w:tcPr>
          <w:p w:rsidR="0091716D" w:rsidRDefault="0091716D" w:rsidP="0091716D">
            <w:pPr>
              <w:pStyle w:val="Heading2"/>
            </w:pPr>
            <w:r>
              <w:t>Review and Closing</w:t>
            </w:r>
          </w:p>
          <w:p w:rsidR="0091716D" w:rsidRDefault="0091716D" w:rsidP="0091716D">
            <w:pPr>
              <w:pStyle w:val="ListParagraph"/>
              <w:numPr>
                <w:ilvl w:val="0"/>
                <w:numId w:val="19"/>
              </w:numPr>
              <w:ind w:left="175" w:hanging="142"/>
            </w:pPr>
            <w:r>
              <w:t xml:space="preserve">Pupils should be able to arrange objects according to how heavy or light they are. </w:t>
            </w:r>
          </w:p>
          <w:p w:rsidR="0091716D" w:rsidRDefault="0091716D" w:rsidP="0091716D">
            <w:pPr>
              <w:pStyle w:val="ListParagraph"/>
              <w:numPr>
                <w:ilvl w:val="0"/>
                <w:numId w:val="19"/>
              </w:numPr>
              <w:ind w:left="175" w:hanging="142"/>
            </w:pPr>
            <w:r>
              <w:t>They should be able to decide whether an object would be best measured in grams or in kilograms.</w:t>
            </w:r>
          </w:p>
          <w:p w:rsidR="0091716D" w:rsidRDefault="0091716D" w:rsidP="0091716D">
            <w:pPr>
              <w:pStyle w:val="ListParagraph"/>
              <w:numPr>
                <w:ilvl w:val="0"/>
                <w:numId w:val="19"/>
              </w:numPr>
              <w:ind w:left="175" w:hanging="142"/>
            </w:pPr>
            <w:r>
              <w:t>Check pupils’ estimates of the masses of different objects and check pupils’ answers to the exercise questions.</w:t>
            </w:r>
          </w:p>
          <w:p w:rsidR="0091716D" w:rsidRDefault="0091716D" w:rsidP="0091716D">
            <w:pPr>
              <w:pStyle w:val="ListParagraph"/>
              <w:numPr>
                <w:ilvl w:val="0"/>
                <w:numId w:val="19"/>
              </w:numPr>
              <w:ind w:left="175" w:hanging="142"/>
            </w:pPr>
            <w:r>
              <w:t>Pupils should be able to multiply and divide</w:t>
            </w:r>
          </w:p>
          <w:p w:rsidR="00D92452" w:rsidRDefault="0091716D" w:rsidP="00036A94">
            <w:pPr>
              <w:pStyle w:val="ListParagraph"/>
              <w:numPr>
                <w:ilvl w:val="0"/>
                <w:numId w:val="19"/>
              </w:numPr>
              <w:ind w:left="175" w:hanging="142"/>
            </w:pPr>
            <w:r>
              <w:t>decimal numbers and understand how to apply this to working with grams and kilograms.</w:t>
            </w:r>
          </w:p>
        </w:tc>
        <w:tc>
          <w:tcPr>
            <w:tcW w:w="118" w:type="pct"/>
          </w:tcPr>
          <w:p w:rsidR="00D92452" w:rsidRDefault="00D92452"/>
        </w:tc>
        <w:tc>
          <w:tcPr>
            <w:tcW w:w="1820" w:type="pct"/>
            <w:tcBorders>
              <w:top w:val="single" w:sz="8" w:space="0" w:color="000000"/>
              <w:bottom w:val="single" w:sz="18" w:space="0" w:color="000000"/>
            </w:tcBorders>
          </w:tcPr>
          <w:p w:rsidR="00D92452" w:rsidRDefault="00D92452"/>
        </w:tc>
      </w:tr>
    </w:tbl>
    <w:p w:rsidR="00D92452" w:rsidRDefault="00D92452"/>
    <w:sectPr w:rsidR="00D92452" w:rsidSect="00D92452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FC1" w:rsidRDefault="00F97FC1" w:rsidP="00D92452">
      <w:pPr>
        <w:spacing w:before="0" w:after="0" w:line="240" w:lineRule="auto"/>
      </w:pPr>
      <w:r>
        <w:separator/>
      </w:r>
    </w:p>
  </w:endnote>
  <w:endnote w:type="continuationSeparator" w:id="0">
    <w:p w:rsidR="00F97FC1" w:rsidRDefault="00F97FC1" w:rsidP="00D9245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31D" w:rsidRDefault="004300E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93F3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FC1" w:rsidRDefault="00F97FC1" w:rsidP="00D92452">
      <w:pPr>
        <w:spacing w:before="0" w:after="0" w:line="240" w:lineRule="auto"/>
      </w:pPr>
      <w:r>
        <w:separator/>
      </w:r>
    </w:p>
  </w:footnote>
  <w:footnote w:type="continuationSeparator" w:id="0">
    <w:p w:rsidR="00F97FC1" w:rsidRDefault="00F97FC1" w:rsidP="00D9245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31D" w:rsidRDefault="00A2531D">
    <w:pPr>
      <w:pStyle w:val="Header"/>
    </w:pPr>
    <w:r>
      <w:rPr>
        <w:noProof/>
        <w:lang w:eastAsia="en-US"/>
      </w:rPr>
      <w:drawing>
        <wp:anchor distT="0" distB="0" distL="114300" distR="114300" simplePos="0" relativeHeight="2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097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4CA6B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D4CAF03A"/>
    <w:lvl w:ilvl="0" w:tplc="262CABA8">
      <w:start w:val="74"/>
      <w:numFmt w:val="bullet"/>
      <w:lvlText w:val="-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5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6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8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9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A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B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D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000000E"/>
    <w:multiLevelType w:val="hybridMultilevel"/>
    <w:tmpl w:val="97BC7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8B2CC3"/>
    <w:multiLevelType w:val="hybridMultilevel"/>
    <w:tmpl w:val="F85CA560"/>
    <w:lvl w:ilvl="0" w:tplc="5746B2A6">
      <w:start w:val="4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DD11B16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left" w:pos="167"/>
        </w:tabs>
        <w:ind w:left="167" w:hanging="101"/>
      </w:pPr>
      <w:rPr>
        <w:rFonts w:ascii="Calibri" w:hAnsi="Calibri" w:hint="default"/>
      </w:rPr>
    </w:lvl>
  </w:abstractNum>
  <w:abstractNum w:abstractNumId="17" w15:restartNumberingAfterBreak="0">
    <w:nsid w:val="2191622B"/>
    <w:multiLevelType w:val="hybridMultilevel"/>
    <w:tmpl w:val="D068A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46E23"/>
    <w:multiLevelType w:val="hybridMultilevel"/>
    <w:tmpl w:val="97BC7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E70A79"/>
    <w:multiLevelType w:val="hybridMultilevel"/>
    <w:tmpl w:val="FD007A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D7E7D"/>
    <w:multiLevelType w:val="hybridMultilevel"/>
    <w:tmpl w:val="C2AE2A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EC4F2D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710A9"/>
    <w:multiLevelType w:val="hybridMultilevel"/>
    <w:tmpl w:val="3E6C40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BECA7B8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9E635F"/>
    <w:multiLevelType w:val="hybridMultilevel"/>
    <w:tmpl w:val="D8DCFC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A60D0"/>
    <w:multiLevelType w:val="hybridMultilevel"/>
    <w:tmpl w:val="B70CB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C0327"/>
    <w:multiLevelType w:val="hybridMultilevel"/>
    <w:tmpl w:val="485A2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8A12BE"/>
    <w:multiLevelType w:val="hybridMultilevel"/>
    <w:tmpl w:val="8984ED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13"/>
  </w:num>
  <w:num w:numId="5">
    <w:abstractNumId w:val="11"/>
  </w:num>
  <w:num w:numId="6">
    <w:abstractNumId w:val="2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  <w:num w:numId="13">
    <w:abstractNumId w:val="12"/>
  </w:num>
  <w:num w:numId="14">
    <w:abstractNumId w:val="4"/>
  </w:num>
  <w:num w:numId="15">
    <w:abstractNumId w:val="1"/>
  </w:num>
  <w:num w:numId="16">
    <w:abstractNumId w:val="0"/>
  </w:num>
  <w:num w:numId="17">
    <w:abstractNumId w:val="24"/>
  </w:num>
  <w:num w:numId="18">
    <w:abstractNumId w:val="18"/>
  </w:num>
  <w:num w:numId="19">
    <w:abstractNumId w:val="19"/>
  </w:num>
  <w:num w:numId="20">
    <w:abstractNumId w:val="23"/>
  </w:num>
  <w:num w:numId="21">
    <w:abstractNumId w:val="25"/>
  </w:num>
  <w:num w:numId="22">
    <w:abstractNumId w:val="20"/>
  </w:num>
  <w:num w:numId="23">
    <w:abstractNumId w:val="21"/>
  </w:num>
  <w:num w:numId="24">
    <w:abstractNumId w:val="15"/>
  </w:num>
  <w:num w:numId="25">
    <w:abstractNumId w:val="22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92452"/>
    <w:rsid w:val="00036A94"/>
    <w:rsid w:val="00042BFA"/>
    <w:rsid w:val="00046217"/>
    <w:rsid w:val="000C148D"/>
    <w:rsid w:val="00193F37"/>
    <w:rsid w:val="001F206F"/>
    <w:rsid w:val="002F2197"/>
    <w:rsid w:val="00326468"/>
    <w:rsid w:val="004300E3"/>
    <w:rsid w:val="004757F3"/>
    <w:rsid w:val="004D7420"/>
    <w:rsid w:val="005D3C2D"/>
    <w:rsid w:val="005F025A"/>
    <w:rsid w:val="0066024A"/>
    <w:rsid w:val="006F319C"/>
    <w:rsid w:val="00725398"/>
    <w:rsid w:val="007666A1"/>
    <w:rsid w:val="00867742"/>
    <w:rsid w:val="008A45ED"/>
    <w:rsid w:val="00906916"/>
    <w:rsid w:val="0091716D"/>
    <w:rsid w:val="00A2531D"/>
    <w:rsid w:val="00B75D89"/>
    <w:rsid w:val="00D92452"/>
    <w:rsid w:val="00D92972"/>
    <w:rsid w:val="00F560BE"/>
    <w:rsid w:val="00F97FC1"/>
    <w:rsid w:val="00FD2D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F95330"/>
  <w15:docId w15:val="{71E26CC7-E34A-46A5-9EC3-1E78AFBC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color w:val="404040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452"/>
  </w:style>
  <w:style w:type="paragraph" w:styleId="Heading1">
    <w:name w:val="heading 1"/>
    <w:basedOn w:val="Normal"/>
    <w:next w:val="Normal"/>
    <w:link w:val="Heading1Char"/>
    <w:uiPriority w:val="9"/>
    <w:qFormat/>
    <w:rsid w:val="00D92452"/>
    <w:pPr>
      <w:spacing w:after="40" w:line="240" w:lineRule="auto"/>
      <w:outlineLvl w:val="0"/>
    </w:pPr>
    <w:rPr>
      <w:rFonts w:ascii="Cambria" w:hAnsi="Cambria"/>
      <w:b/>
      <w:bCs/>
      <w:color w:val="F16522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92452"/>
    <w:pPr>
      <w:spacing w:line="240" w:lineRule="auto"/>
      <w:outlineLvl w:val="1"/>
    </w:pPr>
    <w:rPr>
      <w:rFonts w:ascii="Cambria" w:hAnsi="Cambria"/>
      <w:color w:val="F165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D92452"/>
    <w:pPr>
      <w:keepNext/>
      <w:keepLines/>
      <w:spacing w:before="40" w:after="0"/>
      <w:outlineLvl w:val="2"/>
    </w:pPr>
    <w:rPr>
      <w:rFonts w:ascii="Cambria" w:hAnsi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rsid w:val="00D92452"/>
    <w:pPr>
      <w:spacing w:before="0" w:after="0" w:line="240" w:lineRule="auto"/>
    </w:pPr>
    <w:rPr>
      <w:rFonts w:ascii="Cambria" w:hAnsi="Cambria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D92452"/>
    <w:rPr>
      <w:rFonts w:ascii="Cambria" w:eastAsia="SimSun" w:hAnsi="Cambria" w:cs="SimSun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qFormat/>
    <w:rsid w:val="00D92452"/>
    <w:pPr>
      <w:spacing w:before="0" w:line="240" w:lineRule="auto"/>
      <w:contextualSpacing/>
      <w:jc w:val="right"/>
    </w:pPr>
    <w:rPr>
      <w:rFonts w:ascii="Cambria" w:hAnsi="Cambria"/>
      <w:b/>
      <w:bCs/>
      <w:caps/>
      <w:color w:val="F16522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D92452"/>
    <w:rPr>
      <w:rFonts w:ascii="Cambria" w:eastAsia="SimSun" w:hAnsi="Cambria" w:cs="SimSun"/>
      <w:b/>
      <w:bCs/>
      <w:caps/>
      <w:color w:val="F16522"/>
      <w:sz w:val="32"/>
      <w:szCs w:val="32"/>
    </w:rPr>
  </w:style>
  <w:style w:type="character" w:styleId="PlaceholderText">
    <w:name w:val="Placeholder Text"/>
    <w:basedOn w:val="DefaultParagraphFont"/>
    <w:uiPriority w:val="99"/>
    <w:rsid w:val="00D92452"/>
    <w:rPr>
      <w:color w:val="808080"/>
    </w:rPr>
  </w:style>
  <w:style w:type="table" w:customStyle="1" w:styleId="LessonPlan">
    <w:name w:val="Lesson Plan"/>
    <w:basedOn w:val="TableNormal"/>
    <w:uiPriority w:val="99"/>
    <w:rsid w:val="00D92452"/>
    <w:tblPr>
      <w:tblCellMar>
        <w:left w:w="0" w:type="dxa"/>
        <w:right w:w="0" w:type="dxa"/>
      </w:tblCellMar>
    </w:tblPr>
    <w:tblStylePr w:type="firstRow">
      <w:pPr>
        <w:wordWrap/>
        <w:spacing w:beforeAutospacing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D92452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92452"/>
    <w:rPr>
      <w:rFonts w:ascii="Cambria" w:eastAsia="SimSun" w:hAnsi="Cambria" w:cs="SimSun"/>
      <w:b/>
      <w:bCs/>
      <w:color w:val="F16522"/>
      <w:sz w:val="20"/>
      <w:szCs w:val="20"/>
    </w:rPr>
  </w:style>
  <w:style w:type="paragraph" w:styleId="ListBullet">
    <w:name w:val="List Bullet"/>
    <w:basedOn w:val="Normal"/>
    <w:uiPriority w:val="3"/>
    <w:qFormat/>
    <w:rsid w:val="00D92452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2452"/>
    <w:rPr>
      <w:rFonts w:ascii="Cambria" w:eastAsia="SimSun" w:hAnsi="Cambria" w:cs="SimSun"/>
      <w:color w:val="F16522"/>
    </w:rPr>
  </w:style>
  <w:style w:type="character" w:customStyle="1" w:styleId="Heading3Char">
    <w:name w:val="Heading 3 Char"/>
    <w:basedOn w:val="DefaultParagraphFont"/>
    <w:link w:val="Heading3"/>
    <w:uiPriority w:val="9"/>
    <w:rsid w:val="00D92452"/>
    <w:rPr>
      <w:rFonts w:ascii="Cambria" w:eastAsia="SimSun" w:hAnsi="Cambria" w:cs="SimSun"/>
      <w:color w:val="000000"/>
    </w:rPr>
  </w:style>
  <w:style w:type="paragraph" w:styleId="Footer">
    <w:name w:val="footer"/>
    <w:basedOn w:val="Normal"/>
    <w:link w:val="FooterChar"/>
    <w:uiPriority w:val="99"/>
    <w:qFormat/>
    <w:rsid w:val="00D92452"/>
    <w:pPr>
      <w:spacing w:before="240" w:after="0" w:line="240" w:lineRule="auto"/>
      <w:jc w:val="right"/>
    </w:pPr>
    <w:rPr>
      <w:color w:val="F16522"/>
    </w:rPr>
  </w:style>
  <w:style w:type="character" w:customStyle="1" w:styleId="FooterChar">
    <w:name w:val="Footer Char"/>
    <w:basedOn w:val="DefaultParagraphFont"/>
    <w:link w:val="Footer"/>
    <w:uiPriority w:val="99"/>
    <w:rsid w:val="00D92452"/>
    <w:rPr>
      <w:color w:val="F16522"/>
    </w:rPr>
  </w:style>
  <w:style w:type="paragraph" w:styleId="ListParagraph">
    <w:name w:val="List Paragraph"/>
    <w:basedOn w:val="Normal"/>
    <w:uiPriority w:val="34"/>
    <w:qFormat/>
    <w:rsid w:val="00D9245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92452"/>
    <w:rPr>
      <w:color w:val="1F60BF"/>
      <w:u w:val="single"/>
    </w:rPr>
  </w:style>
  <w:style w:type="character" w:customStyle="1" w:styleId="UnresolvedMention">
    <w:name w:val="Unresolved Mention"/>
    <w:basedOn w:val="DefaultParagraphFont"/>
    <w:uiPriority w:val="99"/>
    <w:rsid w:val="00D9245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rsid w:val="00D9245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52"/>
  </w:style>
  <w:style w:type="character" w:styleId="FollowedHyperlink">
    <w:name w:val="FollowedHyperlink"/>
    <w:basedOn w:val="DefaultParagraphFont"/>
    <w:uiPriority w:val="99"/>
    <w:rsid w:val="00D92452"/>
    <w:rPr>
      <w:color w:val="591066"/>
      <w:u w:val="single"/>
    </w:rPr>
  </w:style>
  <w:style w:type="paragraph" w:styleId="BalloonText">
    <w:name w:val="Balloon Text"/>
    <w:basedOn w:val="Normal"/>
    <w:link w:val="BalloonTextChar"/>
    <w:uiPriority w:val="99"/>
    <w:rsid w:val="00D9245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92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23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26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linemathlearning.com/adding-weights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education.com/lesson-plan/gram-i-am/" TargetMode="External"/><Relationship Id="rId4" Type="http://schemas.openxmlformats.org/officeDocument/2006/relationships/styles" Target="styles.xml"/><Relationship Id="rId9" Type="http://schemas.openxmlformats.org/officeDocument/2006/relationships/hyperlink" Target="https://za.pearson.com/content/dam/region-growth/south-africa/pearson-south-africa/TeacherResourceMaterial/New%20General%20Mathematics%20for%20Primary%204%20Teacher%E2%80%99s%20Guide%20Unit%203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00EF7-0E5C-4953-9ED5-970BBFE0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9</cp:revision>
  <dcterms:created xsi:type="dcterms:W3CDTF">2019-06-19T08:29:00Z</dcterms:created>
  <dcterms:modified xsi:type="dcterms:W3CDTF">2019-07-12T00:47:00Z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