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2C6B5ABB" w:rsidR="00C17E2A" w:rsidRPr="009260D0" w:rsidRDefault="00162361">
            <w:pPr>
              <w:pStyle w:val="Title"/>
              <w:rPr>
                <w:sz w:val="40"/>
                <w:szCs w:val="40"/>
              </w:rPr>
            </w:pPr>
            <w:r>
              <w:rPr>
                <w:sz w:val="40"/>
                <w:szCs w:val="40"/>
              </w:rPr>
              <w:t>PERCENTAGES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550197B" w:rsidR="00C17E2A" w:rsidRDefault="00162361">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EDD9298" w:rsidR="00C17E2A" w:rsidRDefault="00317AD9">
                  <w:r>
                    <w:t>4</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458BD9FD" w14:textId="19904FC7" w:rsidR="001611AE" w:rsidRDefault="000A37E8" w:rsidP="007A4C21">
            <w:pPr>
              <w:pStyle w:val="ListParagraph"/>
              <w:numPr>
                <w:ilvl w:val="0"/>
                <w:numId w:val="2"/>
              </w:numPr>
              <w:ind w:left="183" w:hanging="142"/>
            </w:pPr>
            <w:r>
              <w:t xml:space="preserve"> </w:t>
            </w:r>
            <w:r w:rsidR="001611AE">
              <w:t xml:space="preserve"> </w:t>
            </w:r>
            <w:r w:rsidR="00162361">
              <w:t>Percentages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036"/>
                            </w:tblGrid>
                            <w:tr w:rsidR="00675594"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675594" w:rsidRDefault="00675594">
                                  <w:pPr>
                                    <w:pStyle w:val="Heading2"/>
                                  </w:pPr>
                                  <w:r>
                                    <w:t>Materials Required</w:t>
                                  </w:r>
                                </w:p>
                                <w:p w14:paraId="1159BA44" w14:textId="36B3791B" w:rsidR="00675594" w:rsidRDefault="00675594" w:rsidP="00B67C04">
                                  <w:r>
                                    <w:t>-</w:t>
                                  </w:r>
                                  <w:r w:rsidRPr="00B36310">
                                    <w:t xml:space="preserve"> Fraction-decimal conversion chart</w:t>
                                  </w:r>
                                  <w:r>
                                    <w:t>.</w:t>
                                  </w:r>
                                </w:p>
                                <w:p w14:paraId="255CF0FF" w14:textId="37428C4B" w:rsidR="00675594" w:rsidRDefault="00675594" w:rsidP="00B67C04">
                                  <w:r>
                                    <w:t>-</w:t>
                                  </w:r>
                                  <w:r w:rsidRPr="00B36310">
                                    <w:t xml:space="preserve"> Fraction</w:t>
                                  </w:r>
                                  <w:r>
                                    <w:t>-</w:t>
                                  </w:r>
                                  <w:r w:rsidRPr="00B36310">
                                    <w:t>percentage chart</w:t>
                                  </w:r>
                                  <w:r>
                                    <w:t>.</w:t>
                                  </w:r>
                                </w:p>
                                <w:p w14:paraId="0F0CD9EA" w14:textId="71B590F8" w:rsidR="00675594" w:rsidRDefault="00675594" w:rsidP="00B67C04">
                                  <w:r>
                                    <w:t>-</w:t>
                                  </w:r>
                                  <w:r w:rsidRPr="00B36310">
                                    <w:t xml:space="preserve"> Decimal-percentage conversion chart</w:t>
                                  </w:r>
                                </w:p>
                                <w:p w14:paraId="5D875EA5" w14:textId="06EDF87A" w:rsidR="00675594" w:rsidRDefault="00675594" w:rsidP="00B67C04">
                                  <w:r>
                                    <w:t>-</w:t>
                                  </w:r>
                                  <w:r w:rsidRPr="00B36310">
                                    <w:t xml:space="preserve"> Percentage-decimal conversion chart</w:t>
                                  </w:r>
                                </w:p>
                                <w:p w14:paraId="726223E7" w14:textId="646D13B0" w:rsidR="00675594" w:rsidRDefault="00675594" w:rsidP="00B67C04">
                                  <w:r>
                                    <w:t>-</w:t>
                                  </w:r>
                                  <w:r w:rsidRPr="00B36310">
                                    <w:t xml:space="preserve"> Flash cards</w:t>
                                  </w:r>
                                </w:p>
                                <w:p w14:paraId="47992400" w14:textId="66B37D9E" w:rsidR="00675594" w:rsidRPr="00BF3180" w:rsidRDefault="00675594" w:rsidP="00B67C04">
                                  <w:r>
                                    <w:t>-</w:t>
                                  </w:r>
                                  <w:r w:rsidRPr="00B36310">
                                    <w:t xml:space="preserve"> 10 × 10 grid paper</w:t>
                                  </w:r>
                                </w:p>
                                <w:p w14:paraId="4AF14C6E" w14:textId="77777777" w:rsidR="00675594" w:rsidRDefault="00675594" w:rsidP="008B2B0B">
                                  <w:pPr>
                                    <w:pStyle w:val="ListBullet"/>
                                    <w:numPr>
                                      <w:ilvl w:val="0"/>
                                      <w:numId w:val="0"/>
                                    </w:numPr>
                                    <w:ind w:left="167" w:hanging="101"/>
                                  </w:pPr>
                                </w:p>
                                <w:p w14:paraId="612D0A52" w14:textId="77777777" w:rsidR="00675594" w:rsidRDefault="00675594" w:rsidP="00EA3A1A">
                                  <w:pPr>
                                    <w:pStyle w:val="ListBullet"/>
                                    <w:numPr>
                                      <w:ilvl w:val="0"/>
                                      <w:numId w:val="0"/>
                                    </w:numPr>
                                    <w:ind w:left="167" w:hanging="101"/>
                                  </w:pPr>
                                </w:p>
                                <w:p w14:paraId="4BE61749" w14:textId="14E097E4" w:rsidR="00675594" w:rsidRDefault="00675594" w:rsidP="00EA3A1A">
                                  <w:pPr>
                                    <w:pStyle w:val="ListBullet"/>
                                    <w:numPr>
                                      <w:ilvl w:val="0"/>
                                      <w:numId w:val="0"/>
                                    </w:numPr>
                                    <w:ind w:left="167" w:hanging="101"/>
                                  </w:pPr>
                                </w:p>
                              </w:tc>
                            </w:tr>
                            <w:tr w:rsidR="00675594"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675594" w:rsidRDefault="00675594">
                                  <w:pPr>
                                    <w:pStyle w:val="Heading2"/>
                                  </w:pPr>
                                  <w:r>
                                    <w:t>Additional Resources</w:t>
                                  </w:r>
                                </w:p>
                                <w:p w14:paraId="1ED7BC48" w14:textId="3D81BAD5" w:rsidR="00675594" w:rsidRDefault="003A0D6B" w:rsidP="00E42A76">
                                  <w:pPr>
                                    <w:pStyle w:val="ListBullet"/>
                                  </w:pPr>
                                  <w:hyperlink r:id="rId8" w:history="1">
                                    <w:r w:rsidR="006D1E14">
                                      <w:rPr>
                                        <w:rStyle w:val="Hyperlink"/>
                                      </w:rPr>
                                      <w:t>https://www.teacher.org/lesson-plan/prices-and-percentages/</w:t>
                                    </w:r>
                                  </w:hyperlink>
                                </w:p>
                                <w:p w14:paraId="34E95E69" w14:textId="3B4AE625" w:rsidR="006D1E14" w:rsidRDefault="003A0D6B" w:rsidP="00E42A76">
                                  <w:pPr>
                                    <w:pStyle w:val="ListBullet"/>
                                  </w:pPr>
                                  <w:hyperlink r:id="rId9" w:history="1">
                                    <w:r w:rsidR="006D1E14">
                                      <w:rPr>
                                        <w:rStyle w:val="Hyperlink"/>
                                      </w:rPr>
                                      <w:t>https://www.brighthubeducation.com/middle-school-math-lessons/128710-solving-problems-using-percent/</w:t>
                                    </w:r>
                                  </w:hyperlink>
                                </w:p>
                                <w:p w14:paraId="436BEBCA" w14:textId="1A042E5C" w:rsidR="006D1E14" w:rsidRDefault="003A0D6B" w:rsidP="00E42A76">
                                  <w:pPr>
                                    <w:pStyle w:val="ListBullet"/>
                                  </w:pPr>
                                  <w:hyperlink r:id="rId10" w:history="1">
                                    <w:r w:rsidR="006D1E14">
                                      <w:rPr>
                                        <w:rStyle w:val="Hyperlink"/>
                                      </w:rPr>
                                      <w:t>https://www.scribd.com/doc/29584776/P5-Maths-Lesson-Plan-on-percentage</w:t>
                                    </w:r>
                                  </w:hyperlink>
                                </w:p>
                                <w:p w14:paraId="2D7339B8" w14:textId="171A6E3F" w:rsidR="006D1E14" w:rsidRDefault="003A0D6B" w:rsidP="00E42A76">
                                  <w:pPr>
                                    <w:pStyle w:val="ListBullet"/>
                                  </w:pPr>
                                  <w:hyperlink r:id="rId11" w:history="1">
                                    <w:r w:rsidR="006D1E14">
                                      <w:rPr>
                                        <w:rStyle w:val="Hyperlink"/>
                                      </w:rPr>
                                      <w:t>https://www.homeschoolmath.net/teaching/percent/percent.php</w:t>
                                    </w:r>
                                  </w:hyperlink>
                                </w:p>
                                <w:p w14:paraId="266D3DBF" w14:textId="37CE466F" w:rsidR="00675594" w:rsidRDefault="003A0D6B" w:rsidP="0083703B">
                                  <w:pPr>
                                    <w:pStyle w:val="ListBullet"/>
                                  </w:pPr>
                                  <w:hyperlink r:id="rId12" w:history="1">
                                    <w:r w:rsidR="006D1E14">
                                      <w:rPr>
                                        <w:rStyle w:val="Hyperlink"/>
                                      </w:rPr>
                                      <w:t>https://www.teachingideas.co.uk/subjects/percentages</w:t>
                                    </w:r>
                                  </w:hyperlink>
                                </w:p>
                              </w:tc>
                            </w:tr>
                            <w:tr w:rsidR="00675594" w14:paraId="22539C1A" w14:textId="77777777">
                              <w:trPr>
                                <w:trHeight w:val="864"/>
                              </w:trPr>
                              <w:tc>
                                <w:tcPr>
                                  <w:tcW w:w="5000" w:type="pct"/>
                                  <w:tcBorders>
                                    <w:top w:val="single" w:sz="8" w:space="0" w:color="000000" w:themeColor="text1"/>
                                  </w:tcBorders>
                                </w:tcPr>
                                <w:p w14:paraId="738BD807" w14:textId="77777777" w:rsidR="00675594" w:rsidRDefault="00675594">
                                  <w:pPr>
                                    <w:pStyle w:val="Heading2"/>
                                  </w:pPr>
                                  <w:r>
                                    <w:t>Additional Notes</w:t>
                                  </w:r>
                                </w:p>
                                <w:p w14:paraId="56EB777B" w14:textId="77777777" w:rsidR="00675594" w:rsidRDefault="00675594"/>
                              </w:tc>
                            </w:tr>
                          </w:tbl>
                          <w:p w14:paraId="7C9852EE" w14:textId="77777777" w:rsidR="00675594" w:rsidRDefault="0067559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036"/>
                      </w:tblGrid>
                      <w:tr w:rsidR="00675594"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675594" w:rsidRDefault="00675594">
                            <w:pPr>
                              <w:pStyle w:val="Heading2"/>
                            </w:pPr>
                            <w:r>
                              <w:t>Materials Required</w:t>
                            </w:r>
                          </w:p>
                          <w:p w14:paraId="1159BA44" w14:textId="36B3791B" w:rsidR="00675594" w:rsidRDefault="00675594" w:rsidP="00B67C04">
                            <w:r>
                              <w:t>-</w:t>
                            </w:r>
                            <w:r w:rsidRPr="00B36310">
                              <w:t xml:space="preserve"> Fraction-decimal conversion chart</w:t>
                            </w:r>
                            <w:r>
                              <w:t>.</w:t>
                            </w:r>
                          </w:p>
                          <w:p w14:paraId="255CF0FF" w14:textId="37428C4B" w:rsidR="00675594" w:rsidRDefault="00675594" w:rsidP="00B67C04">
                            <w:r>
                              <w:t>-</w:t>
                            </w:r>
                            <w:r w:rsidRPr="00B36310">
                              <w:t xml:space="preserve"> Fraction</w:t>
                            </w:r>
                            <w:r>
                              <w:t>-</w:t>
                            </w:r>
                            <w:r w:rsidRPr="00B36310">
                              <w:t>percentage chart</w:t>
                            </w:r>
                            <w:r>
                              <w:t>.</w:t>
                            </w:r>
                          </w:p>
                          <w:p w14:paraId="0F0CD9EA" w14:textId="71B590F8" w:rsidR="00675594" w:rsidRDefault="00675594" w:rsidP="00B67C04">
                            <w:r>
                              <w:t>-</w:t>
                            </w:r>
                            <w:r w:rsidRPr="00B36310">
                              <w:t xml:space="preserve"> Decimal-percentage conversion chart</w:t>
                            </w:r>
                          </w:p>
                          <w:p w14:paraId="5D875EA5" w14:textId="06EDF87A" w:rsidR="00675594" w:rsidRDefault="00675594" w:rsidP="00B67C04">
                            <w:r>
                              <w:t>-</w:t>
                            </w:r>
                            <w:r w:rsidRPr="00B36310">
                              <w:t xml:space="preserve"> Percentage-decimal conversion chart</w:t>
                            </w:r>
                          </w:p>
                          <w:p w14:paraId="726223E7" w14:textId="646D13B0" w:rsidR="00675594" w:rsidRDefault="00675594" w:rsidP="00B67C04">
                            <w:r>
                              <w:t>-</w:t>
                            </w:r>
                            <w:r w:rsidRPr="00B36310">
                              <w:t xml:space="preserve"> Flash cards</w:t>
                            </w:r>
                          </w:p>
                          <w:p w14:paraId="47992400" w14:textId="66B37D9E" w:rsidR="00675594" w:rsidRPr="00BF3180" w:rsidRDefault="00675594" w:rsidP="00B67C04">
                            <w:r>
                              <w:t>-</w:t>
                            </w:r>
                            <w:r w:rsidRPr="00B36310">
                              <w:t xml:space="preserve"> 10 × 10 grid paper</w:t>
                            </w:r>
                          </w:p>
                          <w:p w14:paraId="4AF14C6E" w14:textId="77777777" w:rsidR="00675594" w:rsidRDefault="00675594" w:rsidP="008B2B0B">
                            <w:pPr>
                              <w:pStyle w:val="ListBullet"/>
                              <w:numPr>
                                <w:ilvl w:val="0"/>
                                <w:numId w:val="0"/>
                              </w:numPr>
                              <w:ind w:left="167" w:hanging="101"/>
                            </w:pPr>
                          </w:p>
                          <w:p w14:paraId="612D0A52" w14:textId="77777777" w:rsidR="00675594" w:rsidRDefault="00675594" w:rsidP="00EA3A1A">
                            <w:pPr>
                              <w:pStyle w:val="ListBullet"/>
                              <w:numPr>
                                <w:ilvl w:val="0"/>
                                <w:numId w:val="0"/>
                              </w:numPr>
                              <w:ind w:left="167" w:hanging="101"/>
                            </w:pPr>
                          </w:p>
                          <w:p w14:paraId="4BE61749" w14:textId="14E097E4" w:rsidR="00675594" w:rsidRDefault="00675594" w:rsidP="00EA3A1A">
                            <w:pPr>
                              <w:pStyle w:val="ListBullet"/>
                              <w:numPr>
                                <w:ilvl w:val="0"/>
                                <w:numId w:val="0"/>
                              </w:numPr>
                              <w:ind w:left="167" w:hanging="101"/>
                            </w:pPr>
                          </w:p>
                        </w:tc>
                      </w:tr>
                      <w:tr w:rsidR="00675594"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675594" w:rsidRDefault="00675594">
                            <w:pPr>
                              <w:pStyle w:val="Heading2"/>
                            </w:pPr>
                            <w:r>
                              <w:t>Additional Resources</w:t>
                            </w:r>
                          </w:p>
                          <w:p w14:paraId="1ED7BC48" w14:textId="3D81BAD5" w:rsidR="00675594" w:rsidRDefault="003A0D6B" w:rsidP="00E42A76">
                            <w:pPr>
                              <w:pStyle w:val="ListBullet"/>
                            </w:pPr>
                            <w:hyperlink r:id="rId13" w:history="1">
                              <w:r w:rsidR="006D1E14">
                                <w:rPr>
                                  <w:rStyle w:val="Hyperlink"/>
                                </w:rPr>
                                <w:t>https://www.teacher.org/lesson-plan/prices-and-percentages/</w:t>
                              </w:r>
                            </w:hyperlink>
                          </w:p>
                          <w:p w14:paraId="34E95E69" w14:textId="3B4AE625" w:rsidR="006D1E14" w:rsidRDefault="003A0D6B" w:rsidP="00E42A76">
                            <w:pPr>
                              <w:pStyle w:val="ListBullet"/>
                            </w:pPr>
                            <w:hyperlink r:id="rId14" w:history="1">
                              <w:r w:rsidR="006D1E14">
                                <w:rPr>
                                  <w:rStyle w:val="Hyperlink"/>
                                </w:rPr>
                                <w:t>https://www.brighthubeducation.com/middle-school-math-lessons/128710-solving-problems-using-percent/</w:t>
                              </w:r>
                            </w:hyperlink>
                          </w:p>
                          <w:p w14:paraId="436BEBCA" w14:textId="1A042E5C" w:rsidR="006D1E14" w:rsidRDefault="003A0D6B" w:rsidP="00E42A76">
                            <w:pPr>
                              <w:pStyle w:val="ListBullet"/>
                            </w:pPr>
                            <w:hyperlink r:id="rId15" w:history="1">
                              <w:r w:rsidR="006D1E14">
                                <w:rPr>
                                  <w:rStyle w:val="Hyperlink"/>
                                </w:rPr>
                                <w:t>https://www.scribd.com/doc/29584776/P5-Maths-Lesson-Plan-on-percentage</w:t>
                              </w:r>
                            </w:hyperlink>
                          </w:p>
                          <w:p w14:paraId="2D7339B8" w14:textId="171A6E3F" w:rsidR="006D1E14" w:rsidRDefault="003A0D6B" w:rsidP="00E42A76">
                            <w:pPr>
                              <w:pStyle w:val="ListBullet"/>
                            </w:pPr>
                            <w:hyperlink r:id="rId16" w:history="1">
                              <w:r w:rsidR="006D1E14">
                                <w:rPr>
                                  <w:rStyle w:val="Hyperlink"/>
                                </w:rPr>
                                <w:t>https://www.homeschoolmath.net/teaching/percent/percent.php</w:t>
                              </w:r>
                            </w:hyperlink>
                          </w:p>
                          <w:p w14:paraId="266D3DBF" w14:textId="37CE466F" w:rsidR="00675594" w:rsidRDefault="003A0D6B" w:rsidP="0083703B">
                            <w:pPr>
                              <w:pStyle w:val="ListBullet"/>
                            </w:pPr>
                            <w:hyperlink r:id="rId17" w:history="1">
                              <w:r w:rsidR="006D1E14">
                                <w:rPr>
                                  <w:rStyle w:val="Hyperlink"/>
                                </w:rPr>
                                <w:t>https://www.teachingideas.co.uk/subjects/percentages</w:t>
                              </w:r>
                            </w:hyperlink>
                          </w:p>
                        </w:tc>
                      </w:tr>
                      <w:tr w:rsidR="00675594" w14:paraId="22539C1A" w14:textId="77777777">
                        <w:trPr>
                          <w:trHeight w:val="864"/>
                        </w:trPr>
                        <w:tc>
                          <w:tcPr>
                            <w:tcW w:w="5000" w:type="pct"/>
                            <w:tcBorders>
                              <w:top w:val="single" w:sz="8" w:space="0" w:color="000000" w:themeColor="text1"/>
                            </w:tcBorders>
                          </w:tcPr>
                          <w:p w14:paraId="738BD807" w14:textId="77777777" w:rsidR="00675594" w:rsidRDefault="00675594">
                            <w:pPr>
                              <w:pStyle w:val="Heading2"/>
                            </w:pPr>
                            <w:r>
                              <w:t>Additional Notes</w:t>
                            </w:r>
                          </w:p>
                          <w:p w14:paraId="56EB777B" w14:textId="77777777" w:rsidR="00675594" w:rsidRDefault="00675594"/>
                        </w:tc>
                      </w:tr>
                    </w:tbl>
                    <w:p w14:paraId="7C9852EE" w14:textId="77777777" w:rsidR="00675594" w:rsidRDefault="00675594"/>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F5870B0" w:rsidR="00C17E2A" w:rsidRPr="005E10EE" w:rsidRDefault="00D27DC3">
            <w:pPr>
              <w:pStyle w:val="Heading2"/>
              <w:rPr>
                <w:rFonts w:asciiTheme="minorHAnsi" w:eastAsiaTheme="minorEastAsia" w:hAnsiTheme="minorHAnsi" w:cstheme="minorBidi"/>
                <w:color w:val="404040" w:themeColor="text1" w:themeTint="BF"/>
              </w:rPr>
            </w:pPr>
            <w:r w:rsidRPr="005E10EE">
              <w:rPr>
                <w:rFonts w:asciiTheme="minorHAnsi" w:eastAsiaTheme="minorEastAsia" w:hAnsiTheme="minorHAnsi" w:cstheme="minorBidi"/>
                <w:color w:val="404040" w:themeColor="text1" w:themeTint="BF"/>
              </w:rPr>
              <w:t>Objectives</w:t>
            </w:r>
          </w:p>
          <w:p w14:paraId="0ABE148F" w14:textId="5051413C" w:rsidR="001D4D95" w:rsidRDefault="00AD5265" w:rsidP="00120253">
            <w:r>
              <w:t>Students should be able to;</w:t>
            </w:r>
          </w:p>
          <w:p w14:paraId="39B53DE3" w14:textId="46F7D902" w:rsidR="001D4D95" w:rsidRDefault="00162361" w:rsidP="00130904">
            <w:pPr>
              <w:pStyle w:val="ListParagraph"/>
              <w:numPr>
                <w:ilvl w:val="0"/>
                <w:numId w:val="15"/>
              </w:numPr>
              <w:ind w:left="142" w:hanging="142"/>
            </w:pPr>
            <w:r>
              <w:t>Change fractions to decimals and decimals to percentages and vice versa</w:t>
            </w:r>
            <w:r w:rsidR="00130904">
              <w:t>.</w:t>
            </w:r>
          </w:p>
          <w:p w14:paraId="2D4CF5DF" w14:textId="3A1E7FD3" w:rsidR="0046505B" w:rsidRDefault="0046505B" w:rsidP="00130904">
            <w:pPr>
              <w:pStyle w:val="ListParagraph"/>
              <w:numPr>
                <w:ilvl w:val="0"/>
                <w:numId w:val="15"/>
              </w:numPr>
              <w:ind w:left="142" w:hanging="142"/>
            </w:pPr>
            <w:r>
              <w:t>Solve quantitative problem relating to percentages</w:t>
            </w:r>
          </w:p>
          <w:p w14:paraId="10D64819" w14:textId="77777777" w:rsidR="001D4D95" w:rsidRDefault="001D4D95" w:rsidP="001D4D95"/>
          <w:p w14:paraId="03E437D5" w14:textId="77777777"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09613FE1" w14:textId="77777777" w:rsidR="001D4D95" w:rsidRDefault="001D4D95" w:rsidP="001D4D95"/>
          <w:p w14:paraId="5E46CA3D" w14:textId="77777777" w:rsidR="00A71E70" w:rsidRDefault="00A71E70" w:rsidP="001D4D95"/>
          <w:p w14:paraId="36A25895" w14:textId="77777777" w:rsidR="00A71E70" w:rsidRDefault="00A71E70" w:rsidP="001D4D95"/>
          <w:p w14:paraId="18F0E2F1" w14:textId="77777777" w:rsidR="00A71E70" w:rsidRDefault="00A71E70" w:rsidP="001D4D95"/>
          <w:p w14:paraId="43C888DB" w14:textId="77777777" w:rsidR="00A71E70" w:rsidRDefault="00A71E70" w:rsidP="001D4D95"/>
          <w:p w14:paraId="22A31125" w14:textId="18309E14" w:rsidR="00A71E70" w:rsidRPr="005E10EE" w:rsidRDefault="00A71E70" w:rsidP="005E10EE">
            <w:pPr>
              <w:pStyle w:val="Heading2"/>
              <w:rPr>
                <w:rFonts w:asciiTheme="minorHAnsi" w:eastAsiaTheme="minorEastAsia" w:hAnsiTheme="minorHAnsi" w:cstheme="minorBidi"/>
                <w:color w:val="404040" w:themeColor="text1" w:themeTint="BF"/>
              </w:rPr>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A12487" w:rsidR="000529DC" w:rsidRDefault="006513FB" w:rsidP="006513FB">
            <w:pPr>
              <w:pStyle w:val="Heading2"/>
              <w:rPr>
                <w:b/>
              </w:rPr>
            </w:pPr>
            <w:r>
              <w:rPr>
                <w:b/>
              </w:rPr>
              <w:t>Activity Starter</w:t>
            </w:r>
            <w:r w:rsidRPr="001D4D95">
              <w:rPr>
                <w:b/>
              </w:rPr>
              <w:t>/Instruction</w:t>
            </w:r>
          </w:p>
          <w:p w14:paraId="6B03109A" w14:textId="200DD13F" w:rsidR="00B36310" w:rsidRPr="00B36310" w:rsidRDefault="00675594" w:rsidP="00675594">
            <w:pPr>
              <w:pStyle w:val="ListParagraph"/>
              <w:numPr>
                <w:ilvl w:val="0"/>
                <w:numId w:val="17"/>
              </w:numPr>
              <w:ind w:left="182" w:hanging="182"/>
            </w:pPr>
            <w:r>
              <w:t>Hand out copies of 10 × 10 grid paper and ask pupils to shade various fractional parts e.g. Shade half of the blocks, shade a quarter of all the blocks, etc.</w:t>
            </w:r>
          </w:p>
          <w:p w14:paraId="685A8055" w14:textId="77777777" w:rsidR="00675594" w:rsidRDefault="00675594" w:rsidP="00675594">
            <w:pPr>
              <w:pStyle w:val="ListParagraph"/>
              <w:numPr>
                <w:ilvl w:val="0"/>
                <w:numId w:val="17"/>
              </w:numPr>
              <w:ind w:left="182" w:hanging="182"/>
            </w:pPr>
            <w:r>
              <w:t>Revisit the 10 × 10 grid activity, point out that the grid contains a total of 100 blocks.</w:t>
            </w:r>
          </w:p>
          <w:p w14:paraId="7EDB1DB8" w14:textId="6EBFBEFE" w:rsidR="00FB30A1" w:rsidRDefault="00675594" w:rsidP="00675594">
            <w:pPr>
              <w:pStyle w:val="ListParagraph"/>
              <w:numPr>
                <w:ilvl w:val="0"/>
                <w:numId w:val="17"/>
              </w:numPr>
              <w:ind w:left="182" w:hanging="182"/>
            </w:pPr>
            <w:r>
              <w:t>Ask pupils to shade a chosen number of blocks e.g. 20, 25, etc. and to write the number of shaded blocks over the total number of blocks in the grid. They should obtain fractions with denominators of 100.</w:t>
            </w:r>
          </w:p>
          <w:p w14:paraId="0B589A05" w14:textId="77777777" w:rsidR="00675594" w:rsidRDefault="00675594" w:rsidP="00D914D8">
            <w:pPr>
              <w:pStyle w:val="Heading2"/>
            </w:pPr>
          </w:p>
          <w:p w14:paraId="01BE16C7" w14:textId="77777777" w:rsidR="00332191" w:rsidRDefault="00332191" w:rsidP="001858E9">
            <w:pPr>
              <w:pStyle w:val="Heading2"/>
            </w:pPr>
            <w:r>
              <w:t>Guided Practice</w:t>
            </w:r>
          </w:p>
          <w:p w14:paraId="43B44476" w14:textId="5F5BB5AD" w:rsidR="00332191" w:rsidRDefault="00332191" w:rsidP="00332191">
            <w:pPr>
              <w:rPr>
                <w:b/>
              </w:rPr>
            </w:pPr>
            <w:r>
              <w:rPr>
                <w:b/>
              </w:rPr>
              <w:t>Day 2/ Lesson 2</w:t>
            </w:r>
            <w:r w:rsidRPr="00031953">
              <w:rPr>
                <w:b/>
              </w:rPr>
              <w:t xml:space="preserve">: 15 </w:t>
            </w:r>
            <w:proofErr w:type="spellStart"/>
            <w:r w:rsidRPr="00031953">
              <w:rPr>
                <w:b/>
              </w:rPr>
              <w:t>Mins</w:t>
            </w:r>
            <w:proofErr w:type="spellEnd"/>
          </w:p>
          <w:p w14:paraId="3CA0CB12" w14:textId="77777777" w:rsidR="009D35BF" w:rsidRPr="00494691" w:rsidRDefault="009D35BF" w:rsidP="009D35BF">
            <w:pPr>
              <w:pStyle w:val="ListParagraph"/>
              <w:numPr>
                <w:ilvl w:val="0"/>
                <w:numId w:val="22"/>
              </w:numPr>
              <w:ind w:left="170" w:hanging="170"/>
              <w:rPr>
                <w:b/>
              </w:rPr>
            </w:pPr>
            <w:r>
              <w:t xml:space="preserve">Make the connection with the starter activity by pointing out that fractions with denominators of 100 are called percentages. </w:t>
            </w:r>
          </w:p>
          <w:p w14:paraId="7F9B4515" w14:textId="77777777" w:rsidR="009D35BF" w:rsidRPr="00494691" w:rsidRDefault="009D35BF" w:rsidP="009D35BF">
            <w:pPr>
              <w:pStyle w:val="ListParagraph"/>
              <w:numPr>
                <w:ilvl w:val="0"/>
                <w:numId w:val="22"/>
              </w:numPr>
              <w:ind w:left="170" w:hanging="170"/>
            </w:pPr>
            <w:r>
              <w:t xml:space="preserve">Therefore, percentage means “per 100” and the symbol % is used. </w:t>
            </w:r>
          </w:p>
          <w:p w14:paraId="02B624C7" w14:textId="77777777" w:rsidR="009D35BF" w:rsidRPr="00494691" w:rsidRDefault="009D35BF" w:rsidP="009D35BF">
            <w:pPr>
              <w:pStyle w:val="ListParagraph"/>
              <w:numPr>
                <w:ilvl w:val="0"/>
                <w:numId w:val="22"/>
              </w:numPr>
              <w:ind w:left="170" w:hanging="170"/>
            </w:pPr>
            <w:r>
              <w:t>Explain that in order to change any fraction to a percentage (i.e. a value out of 100), the denominator must be converted to 100.</w:t>
            </w:r>
          </w:p>
          <w:p w14:paraId="2FF95236" w14:textId="77777777" w:rsidR="00332191" w:rsidRDefault="00332191" w:rsidP="001858E9">
            <w:pPr>
              <w:pStyle w:val="Heading2"/>
            </w:pPr>
          </w:p>
          <w:p w14:paraId="76D9D409" w14:textId="77777777" w:rsidR="00332191" w:rsidRDefault="00332191" w:rsidP="001858E9">
            <w:pPr>
              <w:pStyle w:val="Heading2"/>
            </w:pPr>
          </w:p>
          <w:p w14:paraId="1F918139" w14:textId="5743D4F6" w:rsidR="001858E9" w:rsidRDefault="001858E9" w:rsidP="001858E9">
            <w:pPr>
              <w:pStyle w:val="Heading2"/>
            </w:pPr>
            <w:r w:rsidRPr="00287F69">
              <w:lastRenderedPageBreak/>
              <w:t>Assessment Activity</w:t>
            </w:r>
          </w:p>
          <w:p w14:paraId="2C172201" w14:textId="77777777" w:rsidR="001858E9" w:rsidRDefault="001858E9" w:rsidP="001858E9">
            <w:pPr>
              <w:pStyle w:val="ListParagraph"/>
              <w:numPr>
                <w:ilvl w:val="0"/>
                <w:numId w:val="19"/>
              </w:numPr>
              <w:ind w:left="182" w:hanging="142"/>
            </w:pPr>
            <w:r>
              <w:t xml:space="preserve">Identify a percentage </w:t>
            </w:r>
          </w:p>
          <w:p w14:paraId="0E803FFB" w14:textId="77777777" w:rsidR="001858E9" w:rsidRPr="00A608DE" w:rsidRDefault="001858E9" w:rsidP="001858E9">
            <w:pPr>
              <w:pStyle w:val="ListParagraph"/>
              <w:numPr>
                <w:ilvl w:val="0"/>
                <w:numId w:val="19"/>
              </w:numPr>
              <w:ind w:left="182" w:hanging="142"/>
            </w:pPr>
            <w:r>
              <w:t>Change fractions to percentage.</w:t>
            </w:r>
          </w:p>
          <w:p w14:paraId="0C4BCB4F" w14:textId="77777777" w:rsidR="00BE3E77" w:rsidRDefault="00BE3E77" w:rsidP="00BE3E77">
            <w:pPr>
              <w:spacing w:line="240" w:lineRule="auto"/>
              <w:outlineLvl w:val="1"/>
              <w:rPr>
                <w:color w:val="FF0000"/>
              </w:rPr>
            </w:pPr>
          </w:p>
          <w:p w14:paraId="56E82F94" w14:textId="77777777" w:rsidR="00BE3E77" w:rsidRDefault="00BE3E77" w:rsidP="00BE3E77">
            <w:pPr>
              <w:spacing w:line="240" w:lineRule="auto"/>
              <w:outlineLvl w:val="1"/>
              <w:rPr>
                <w:color w:val="FF0000"/>
              </w:rPr>
            </w:pPr>
          </w:p>
          <w:p w14:paraId="166BBFE7" w14:textId="77777777" w:rsidR="00BE3E77" w:rsidRDefault="00BE3E77" w:rsidP="00BE3E77">
            <w:pPr>
              <w:spacing w:line="240" w:lineRule="auto"/>
              <w:outlineLvl w:val="1"/>
              <w:rPr>
                <w:color w:val="FF0000"/>
              </w:rPr>
            </w:pPr>
          </w:p>
          <w:p w14:paraId="2955F376" w14:textId="77777777" w:rsidR="00BE3E77" w:rsidRDefault="00BE3E77" w:rsidP="00BE3E77">
            <w:pPr>
              <w:spacing w:line="240" w:lineRule="auto"/>
              <w:outlineLvl w:val="1"/>
              <w:rPr>
                <w:color w:val="FF0000"/>
              </w:rPr>
            </w:pPr>
          </w:p>
          <w:p w14:paraId="4F89E839" w14:textId="09DE874B" w:rsidR="00BE3E77" w:rsidRDefault="00BE3E77" w:rsidP="00BE3E77">
            <w:pPr>
              <w:spacing w:line="240" w:lineRule="auto"/>
              <w:outlineLvl w:val="1"/>
              <w:rPr>
                <w:color w:val="FF0000"/>
              </w:rPr>
            </w:pPr>
          </w:p>
          <w:p w14:paraId="79BB60E6" w14:textId="77777777" w:rsidR="00BE3E77" w:rsidRDefault="00BE3E77" w:rsidP="00BE3E77">
            <w:pPr>
              <w:spacing w:line="240" w:lineRule="auto"/>
              <w:outlineLvl w:val="1"/>
              <w:rPr>
                <w:color w:val="FF0000"/>
              </w:rPr>
            </w:pPr>
          </w:p>
          <w:p w14:paraId="108BDDB9" w14:textId="77777777" w:rsidR="00BE3E77" w:rsidRDefault="00BE3E77" w:rsidP="00BE3E77">
            <w:pPr>
              <w:spacing w:line="240" w:lineRule="auto"/>
              <w:outlineLvl w:val="1"/>
              <w:rPr>
                <w:color w:val="FF0000"/>
              </w:rPr>
            </w:pPr>
          </w:p>
          <w:p w14:paraId="39701089" w14:textId="77777777" w:rsidR="00BE3E77" w:rsidRDefault="00BE3E77" w:rsidP="00BE3E77">
            <w:pPr>
              <w:spacing w:line="240" w:lineRule="auto"/>
              <w:outlineLvl w:val="1"/>
              <w:rPr>
                <w:color w:val="FF0000"/>
              </w:rPr>
            </w:pPr>
          </w:p>
          <w:p w14:paraId="4E6D1674" w14:textId="77777777" w:rsidR="00BE3E77" w:rsidRDefault="00BE3E77" w:rsidP="00BE3E77">
            <w:pPr>
              <w:spacing w:line="240" w:lineRule="auto"/>
              <w:outlineLvl w:val="1"/>
              <w:rPr>
                <w:color w:val="FF0000"/>
              </w:rPr>
            </w:pPr>
          </w:p>
          <w:p w14:paraId="6CC78EF4" w14:textId="2EC38360" w:rsidR="001858E9" w:rsidRPr="00994216" w:rsidRDefault="001858E9" w:rsidP="00570EC4"/>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691550E2" w:rsidR="00031953" w:rsidRDefault="00031953" w:rsidP="00031953">
            <w:pPr>
              <w:rPr>
                <w:b/>
              </w:rPr>
            </w:pPr>
            <w:r w:rsidRPr="00031953">
              <w:rPr>
                <w:b/>
              </w:rPr>
              <w:t xml:space="preserve">Day 1/ Lesson 1: 15 </w:t>
            </w:r>
            <w:proofErr w:type="spellStart"/>
            <w:r w:rsidRPr="00031953">
              <w:rPr>
                <w:b/>
              </w:rPr>
              <w:t>Mins</w:t>
            </w:r>
            <w:proofErr w:type="spellEnd"/>
          </w:p>
          <w:p w14:paraId="4CCF2C84" w14:textId="77777777" w:rsidR="00567BA3" w:rsidRDefault="00567BA3" w:rsidP="00567BA3">
            <w:pPr>
              <w:pStyle w:val="ListParagraph"/>
              <w:numPr>
                <w:ilvl w:val="0"/>
                <w:numId w:val="16"/>
              </w:numPr>
              <w:ind w:left="147" w:hanging="147"/>
            </w:pPr>
            <w:r>
              <w:t>Explain that the word decimal is derived from the Latin word for 10 and therefore implies that a unit can be broken up into ten equal parts.</w:t>
            </w:r>
          </w:p>
          <w:p w14:paraId="42EBB505" w14:textId="77777777" w:rsidR="00567BA3" w:rsidRPr="00544A65" w:rsidRDefault="00567BA3" w:rsidP="00567BA3">
            <w:pPr>
              <w:pStyle w:val="ListParagraph"/>
              <w:numPr>
                <w:ilvl w:val="0"/>
                <w:numId w:val="16"/>
              </w:numPr>
              <w:ind w:left="147" w:hanging="147"/>
            </w:pPr>
            <w:r>
              <w:t xml:space="preserve">Explain that decimal numbers can be obtained by dividing a number by ten e.g. 5 can be converted into decimal by simply dividing by 10 (5 ÷ 10 = 0.5). By writing these numbers in the form of a fraction i.e. </w:t>
            </w:r>
            <m:oMath>
              <m:f>
                <m:fPr>
                  <m:ctrlPr>
                    <w:rPr>
                      <w:rFonts w:ascii="Cambria Math" w:hAnsi="Cambria Math"/>
                    </w:rPr>
                  </m:ctrlPr>
                </m:fPr>
                <m:num>
                  <m:r>
                    <m:rPr>
                      <m:sty m:val="p"/>
                    </m:rPr>
                    <w:rPr>
                      <w:rFonts w:ascii="Cambria Math" w:hAnsi="Cambria Math"/>
                    </w:rPr>
                    <m:t>5</m:t>
                  </m:r>
                </m:num>
                <m:den>
                  <m:r>
                    <m:rPr>
                      <m:sty m:val="p"/>
                    </m:rPr>
                    <w:rPr>
                      <w:rFonts w:ascii="Cambria Math" w:hAnsi="Cambria Math"/>
                    </w:rPr>
                    <m:t>10</m:t>
                  </m:r>
                </m:den>
              </m:f>
            </m:oMath>
            <w:r>
              <w:t xml:space="preserve"> the fraction can be simplified to obtain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p>
          <w:p w14:paraId="678C5E53" w14:textId="77777777" w:rsidR="00567BA3" w:rsidRDefault="00567BA3" w:rsidP="00567BA3">
            <w:pPr>
              <w:pStyle w:val="ListParagraph"/>
              <w:numPr>
                <w:ilvl w:val="0"/>
                <w:numId w:val="16"/>
              </w:numPr>
              <w:ind w:left="147" w:hanging="147"/>
            </w:pPr>
            <w:r>
              <w:t xml:space="preserve"> Make the connection with the starter activity by pointing out that fractions with denominators of 100 are called percentages. Therefore, percentage means “per 100” and the symbol % is used.</w:t>
            </w:r>
          </w:p>
          <w:p w14:paraId="6309644C" w14:textId="24384591" w:rsidR="00EB555F" w:rsidRDefault="00EB555F" w:rsidP="00EB555F">
            <w:pPr>
              <w:pStyle w:val="Heading2"/>
            </w:pPr>
            <w:r>
              <w:t>Guided Practice</w:t>
            </w:r>
          </w:p>
          <w:p w14:paraId="7A59920B" w14:textId="47500993" w:rsidR="00EB555F" w:rsidRDefault="00370D2F" w:rsidP="00EB555F">
            <w:pPr>
              <w:rPr>
                <w:b/>
              </w:rPr>
            </w:pPr>
            <w:r>
              <w:rPr>
                <w:b/>
              </w:rPr>
              <w:t xml:space="preserve"> </w:t>
            </w:r>
            <w:r w:rsidR="00EB555F">
              <w:rPr>
                <w:b/>
              </w:rPr>
              <w:t>Day 3/ Lesson 3</w:t>
            </w:r>
            <w:r w:rsidR="00EB555F" w:rsidRPr="00031953">
              <w:rPr>
                <w:b/>
              </w:rPr>
              <w:t xml:space="preserve">: 15 </w:t>
            </w:r>
            <w:proofErr w:type="spellStart"/>
            <w:r w:rsidR="00EB555F" w:rsidRPr="00031953">
              <w:rPr>
                <w:b/>
              </w:rPr>
              <w:t>Mins</w:t>
            </w:r>
            <w:proofErr w:type="spellEnd"/>
          </w:p>
          <w:p w14:paraId="5544C605" w14:textId="385DF407" w:rsidR="00370D2F" w:rsidRPr="00370D2F" w:rsidRDefault="00370D2F" w:rsidP="00AF71B7">
            <w:pPr>
              <w:pStyle w:val="ListParagraph"/>
              <w:numPr>
                <w:ilvl w:val="0"/>
                <w:numId w:val="23"/>
              </w:numPr>
              <w:ind w:left="147" w:hanging="147"/>
            </w:pPr>
            <w:r>
              <w:t>D</w:t>
            </w:r>
            <w:r w:rsidRPr="00370D2F">
              <w:t>isplay the prices of two or three food or clothing items.</w:t>
            </w:r>
          </w:p>
          <w:p w14:paraId="4A6DA3FA" w14:textId="4A43FA49" w:rsidR="00370D2F" w:rsidRPr="00370D2F" w:rsidRDefault="00370D2F" w:rsidP="00AF71B7">
            <w:pPr>
              <w:pStyle w:val="ListParagraph"/>
              <w:numPr>
                <w:ilvl w:val="0"/>
                <w:numId w:val="23"/>
              </w:numPr>
              <w:ind w:left="147" w:hanging="147"/>
            </w:pPr>
            <w:r>
              <w:t>Ask students: Has</w:t>
            </w:r>
            <w:r w:rsidRPr="00370D2F">
              <w:t xml:space="preserve"> any of you ever purchased one of these items?</w:t>
            </w:r>
          </w:p>
          <w:p w14:paraId="6B3898D1" w14:textId="77777777" w:rsidR="00370D2F" w:rsidRPr="00370D2F" w:rsidRDefault="00370D2F" w:rsidP="00AF71B7">
            <w:pPr>
              <w:pStyle w:val="ListParagraph"/>
              <w:numPr>
                <w:ilvl w:val="0"/>
                <w:numId w:val="23"/>
              </w:numPr>
              <w:ind w:left="147" w:hanging="147"/>
            </w:pPr>
            <w:r w:rsidRPr="00370D2F">
              <w:lastRenderedPageBreak/>
              <w:t>Allow students to give responses, ask what they paid for the items.</w:t>
            </w:r>
          </w:p>
          <w:p w14:paraId="71CCD307" w14:textId="1A3AE87D" w:rsidR="00567BA3" w:rsidRDefault="00370D2F" w:rsidP="00AF71B7">
            <w:pPr>
              <w:pStyle w:val="ListParagraph"/>
              <w:numPr>
                <w:ilvl w:val="0"/>
                <w:numId w:val="23"/>
              </w:numPr>
              <w:ind w:left="147" w:hanging="147"/>
            </w:pPr>
            <w:r w:rsidRPr="00370D2F">
              <w:t>Ask students if they paid a tax or had a discount.</w:t>
            </w:r>
          </w:p>
          <w:p w14:paraId="3330A101" w14:textId="77777777" w:rsidR="00370D2F" w:rsidRDefault="00370D2F" w:rsidP="00AF71B7">
            <w:pPr>
              <w:pStyle w:val="ListParagraph"/>
              <w:numPr>
                <w:ilvl w:val="0"/>
                <w:numId w:val="23"/>
              </w:numPr>
              <w:ind w:left="147" w:hanging="147"/>
            </w:pPr>
            <w:r>
              <w:t>Point out the regular price of one of the items.</w:t>
            </w:r>
          </w:p>
          <w:p w14:paraId="6B9D6D64" w14:textId="77777777" w:rsidR="00370D2F" w:rsidRDefault="00370D2F" w:rsidP="00AF71B7">
            <w:pPr>
              <w:pStyle w:val="ListParagraph"/>
              <w:numPr>
                <w:ilvl w:val="0"/>
                <w:numId w:val="23"/>
              </w:numPr>
              <w:ind w:left="147" w:hanging="147"/>
            </w:pPr>
            <w:r>
              <w:t>Tell students it is on sale for 15% off.</w:t>
            </w:r>
          </w:p>
          <w:p w14:paraId="117A80DA" w14:textId="77777777" w:rsidR="00370D2F" w:rsidRDefault="00370D2F" w:rsidP="00AF71B7">
            <w:pPr>
              <w:pStyle w:val="ListParagraph"/>
              <w:numPr>
                <w:ilvl w:val="0"/>
                <w:numId w:val="23"/>
              </w:numPr>
              <w:ind w:left="147" w:hanging="147"/>
            </w:pPr>
            <w:r>
              <w:t>Ask if they know how to reduce the cost by 15%. (If not known, demonstrate)</w:t>
            </w:r>
          </w:p>
          <w:p w14:paraId="767E00CB" w14:textId="77777777" w:rsidR="00AF71B7" w:rsidRDefault="00370D2F" w:rsidP="00AF71B7">
            <w:pPr>
              <w:pStyle w:val="ListParagraph"/>
              <w:numPr>
                <w:ilvl w:val="0"/>
                <w:numId w:val="23"/>
              </w:numPr>
              <w:ind w:left="147" w:hanging="147"/>
            </w:pPr>
            <w:r>
              <w:t xml:space="preserve">Next, tell students there is a 6% sales tax on the purchase. </w:t>
            </w:r>
          </w:p>
          <w:p w14:paraId="23ADF7D9" w14:textId="4ECBAB78" w:rsidR="00370D2F" w:rsidRDefault="00370D2F" w:rsidP="00AF71B7">
            <w:pPr>
              <w:pStyle w:val="ListParagraph"/>
              <w:numPr>
                <w:ilvl w:val="0"/>
                <w:numId w:val="23"/>
              </w:numPr>
              <w:ind w:left="147" w:hanging="147"/>
            </w:pPr>
            <w:r>
              <w:t>Have students figure the sales tax total and then the final cost of the item.</w:t>
            </w:r>
          </w:p>
          <w:p w14:paraId="189FA8B0" w14:textId="01E58E72"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1D9B050B" w14:textId="530787BD" w:rsidR="00EA5BCA" w:rsidRPr="00EA5BCA" w:rsidRDefault="00EA5BCA" w:rsidP="00370D2F">
            <w:pPr>
              <w:pStyle w:val="Heading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3A419C2B" w14:textId="77777777" w:rsidR="00570EC4" w:rsidRPr="006D1E14" w:rsidRDefault="00570EC4" w:rsidP="00570EC4">
            <w:pPr>
              <w:spacing w:line="240" w:lineRule="auto"/>
              <w:outlineLvl w:val="1"/>
              <w:rPr>
                <w:color w:val="FF0000"/>
              </w:rPr>
            </w:pPr>
            <w:r w:rsidRPr="006D1E14">
              <w:rPr>
                <w:color w:val="FF0000"/>
              </w:rPr>
              <w:t>Summary</w:t>
            </w:r>
          </w:p>
          <w:p w14:paraId="0210E16F" w14:textId="77777777" w:rsidR="00570EC4" w:rsidRDefault="00570EC4" w:rsidP="00570EC4">
            <w:pPr>
              <w:pStyle w:val="ListParagraph"/>
              <w:numPr>
                <w:ilvl w:val="0"/>
                <w:numId w:val="24"/>
              </w:numPr>
              <w:ind w:left="139" w:hanging="139"/>
            </w:pPr>
            <w:r>
              <w:t>Ask for volunteers to share their answers to the problems assigned.</w:t>
            </w:r>
          </w:p>
          <w:p w14:paraId="5CA5218F" w14:textId="77777777" w:rsidR="00570EC4" w:rsidRDefault="00570EC4" w:rsidP="00570EC4">
            <w:pPr>
              <w:pStyle w:val="ListParagraph"/>
              <w:numPr>
                <w:ilvl w:val="0"/>
                <w:numId w:val="24"/>
              </w:numPr>
              <w:ind w:left="178" w:hanging="178"/>
            </w:pPr>
            <w:r>
              <w:t>As the problems are reviewed in front of the class, have the students check their answers for accuracy</w:t>
            </w:r>
          </w:p>
          <w:p w14:paraId="7DAB2D59" w14:textId="77777777" w:rsidR="00C17E2A" w:rsidRDefault="00C17E2A" w:rsidP="00BE3E77">
            <w:pPr>
              <w:pStyle w:val="ListParagraph"/>
              <w:ind w:left="178"/>
            </w:pPr>
          </w:p>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11F9A0DC" w14:textId="77777777" w:rsidR="00570EC4" w:rsidRDefault="00570EC4" w:rsidP="00570EC4">
            <w:pPr>
              <w:pStyle w:val="Heading2"/>
            </w:pPr>
            <w:r w:rsidRPr="00287F69">
              <w:t>Assessment Activity</w:t>
            </w:r>
          </w:p>
          <w:p w14:paraId="309CCCF9" w14:textId="77777777" w:rsidR="00570EC4" w:rsidRDefault="00570EC4" w:rsidP="00570EC4">
            <w:r>
              <w:t>Check whether pupils can:</w:t>
            </w:r>
          </w:p>
          <w:p w14:paraId="0A703704" w14:textId="77777777" w:rsidR="00570EC4" w:rsidRPr="007D2BE5" w:rsidRDefault="00570EC4" w:rsidP="00570EC4">
            <w:pPr>
              <w:pStyle w:val="ListParagraph"/>
              <w:numPr>
                <w:ilvl w:val="0"/>
                <w:numId w:val="21"/>
              </w:numPr>
              <w:ind w:left="145" w:hanging="145"/>
              <w:rPr>
                <w:b/>
              </w:rPr>
            </w:pPr>
            <w:r>
              <w:t>Change fractions to decimals and percentages with confidence.</w:t>
            </w:r>
          </w:p>
          <w:p w14:paraId="0DFB3DAB" w14:textId="77777777" w:rsidR="00570EC4" w:rsidRPr="007D2BE5" w:rsidRDefault="00570EC4" w:rsidP="00570EC4">
            <w:pPr>
              <w:pStyle w:val="ListParagraph"/>
              <w:numPr>
                <w:ilvl w:val="0"/>
                <w:numId w:val="21"/>
              </w:numPr>
              <w:ind w:left="145" w:hanging="145"/>
              <w:rPr>
                <w:b/>
              </w:rPr>
            </w:pPr>
            <w:r>
              <w:t>Give extra practice if needed.</w:t>
            </w:r>
          </w:p>
          <w:p w14:paraId="7BBCA503" w14:textId="77777777" w:rsidR="00C17E2A" w:rsidRDefault="00C17E2A"/>
        </w:tc>
      </w:tr>
    </w:tbl>
    <w:p w14:paraId="75A246ED" w14:textId="77777777" w:rsidR="00C17E2A" w:rsidRDefault="00C17E2A">
      <w:bookmarkStart w:id="0" w:name="_GoBack"/>
      <w:bookmarkEnd w:id="0"/>
    </w:p>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0C4BF" w14:textId="77777777" w:rsidR="003A0D6B" w:rsidRDefault="003A0D6B">
      <w:pPr>
        <w:spacing w:before="0" w:after="0" w:line="240" w:lineRule="auto"/>
      </w:pPr>
      <w:r>
        <w:separator/>
      </w:r>
    </w:p>
  </w:endnote>
  <w:endnote w:type="continuationSeparator" w:id="0">
    <w:p w14:paraId="2E2179EB" w14:textId="77777777" w:rsidR="003A0D6B" w:rsidRDefault="003A0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15A13E3A" w:rsidR="00675594" w:rsidRDefault="00675594">
    <w:pPr>
      <w:pStyle w:val="Footer"/>
    </w:pPr>
    <w:r>
      <w:fldChar w:fldCharType="begin"/>
    </w:r>
    <w:r>
      <w:instrText xml:space="preserve"> PAGE   \* MERGEFORMAT </w:instrText>
    </w:r>
    <w:r>
      <w:fldChar w:fldCharType="separate"/>
    </w:r>
    <w:r w:rsidR="00317AD9">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C017A" w14:textId="77777777" w:rsidR="003A0D6B" w:rsidRDefault="003A0D6B">
      <w:pPr>
        <w:spacing w:before="0" w:after="0" w:line="240" w:lineRule="auto"/>
      </w:pPr>
      <w:r>
        <w:separator/>
      </w:r>
    </w:p>
  </w:footnote>
  <w:footnote w:type="continuationSeparator" w:id="0">
    <w:p w14:paraId="1444E714" w14:textId="77777777" w:rsidR="003A0D6B" w:rsidRDefault="003A0D6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675594" w:rsidRDefault="00675594">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183FD9"/>
    <w:multiLevelType w:val="hybridMultilevel"/>
    <w:tmpl w:val="F8B03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523E1E"/>
    <w:multiLevelType w:val="hybridMultilevel"/>
    <w:tmpl w:val="99DC1B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DA5D7C"/>
    <w:multiLevelType w:val="hybridMultilevel"/>
    <w:tmpl w:val="487ABD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BF75D6"/>
    <w:multiLevelType w:val="hybridMultilevel"/>
    <w:tmpl w:val="D56E87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6857E4"/>
    <w:multiLevelType w:val="hybridMultilevel"/>
    <w:tmpl w:val="97E82614"/>
    <w:lvl w:ilvl="0" w:tplc="D32AA2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39D2EC4"/>
    <w:multiLevelType w:val="hybridMultilevel"/>
    <w:tmpl w:val="34FC0598"/>
    <w:lvl w:ilvl="0" w:tplc="0EC01D50">
      <w:start w:val="1"/>
      <w:numFmt w:val="decimal"/>
      <w:lvlText w:val="%1."/>
      <w:lvlJc w:val="left"/>
      <w:pPr>
        <w:ind w:left="720" w:hanging="360"/>
      </w:pPr>
      <w:rPr>
        <w:rFonts w:asciiTheme="minorHAnsi" w:eastAsiaTheme="minorEastAsia" w:hAnsiTheme="minorHAnsi" w:cstheme="minorBidi"/>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2008F1"/>
    <w:multiLevelType w:val="hybridMultilevel"/>
    <w:tmpl w:val="56CC3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EB95D56"/>
    <w:multiLevelType w:val="hybridMultilevel"/>
    <w:tmpl w:val="0F4065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083BA1"/>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12"/>
  </w:num>
  <w:num w:numId="4">
    <w:abstractNumId w:val="21"/>
  </w:num>
  <w:num w:numId="5">
    <w:abstractNumId w:val="18"/>
  </w:num>
  <w:num w:numId="6">
    <w:abstractNumId w:val="1"/>
  </w:num>
  <w:num w:numId="7">
    <w:abstractNumId w:val="6"/>
  </w:num>
  <w:num w:numId="8">
    <w:abstractNumId w:val="4"/>
  </w:num>
  <w:num w:numId="9">
    <w:abstractNumId w:val="7"/>
  </w:num>
  <w:num w:numId="10">
    <w:abstractNumId w:val="10"/>
  </w:num>
  <w:num w:numId="11">
    <w:abstractNumId w:val="8"/>
  </w:num>
  <w:num w:numId="12">
    <w:abstractNumId w:val="11"/>
  </w:num>
  <w:num w:numId="13">
    <w:abstractNumId w:val="20"/>
  </w:num>
  <w:num w:numId="14">
    <w:abstractNumId w:val="5"/>
  </w:num>
  <w:num w:numId="15">
    <w:abstractNumId w:val="3"/>
  </w:num>
  <w:num w:numId="16">
    <w:abstractNumId w:val="14"/>
  </w:num>
  <w:num w:numId="17">
    <w:abstractNumId w:val="16"/>
  </w:num>
  <w:num w:numId="18">
    <w:abstractNumId w:val="2"/>
  </w:num>
  <w:num w:numId="19">
    <w:abstractNumId w:val="17"/>
  </w:num>
  <w:num w:numId="20">
    <w:abstractNumId w:val="19"/>
  </w:num>
  <w:num w:numId="21">
    <w:abstractNumId w:val="15"/>
  </w:num>
  <w:num w:numId="22">
    <w:abstractNumId w:val="9"/>
  </w:num>
  <w:num w:numId="23">
    <w:abstractNumId w:val="13"/>
  </w:num>
  <w:num w:numId="24">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0904"/>
    <w:rsid w:val="00134383"/>
    <w:rsid w:val="001432FD"/>
    <w:rsid w:val="00151B6D"/>
    <w:rsid w:val="001611AE"/>
    <w:rsid w:val="00162361"/>
    <w:rsid w:val="00163CA6"/>
    <w:rsid w:val="001701D0"/>
    <w:rsid w:val="001703E0"/>
    <w:rsid w:val="001709FE"/>
    <w:rsid w:val="00171443"/>
    <w:rsid w:val="0017273B"/>
    <w:rsid w:val="0017631E"/>
    <w:rsid w:val="001858E9"/>
    <w:rsid w:val="0019171E"/>
    <w:rsid w:val="00194310"/>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17AD9"/>
    <w:rsid w:val="003242CF"/>
    <w:rsid w:val="003254A0"/>
    <w:rsid w:val="00331C10"/>
    <w:rsid w:val="00332191"/>
    <w:rsid w:val="00346000"/>
    <w:rsid w:val="003468F5"/>
    <w:rsid w:val="00350D6F"/>
    <w:rsid w:val="00364EE2"/>
    <w:rsid w:val="00367DF9"/>
    <w:rsid w:val="00370D2F"/>
    <w:rsid w:val="00373522"/>
    <w:rsid w:val="00373682"/>
    <w:rsid w:val="00377690"/>
    <w:rsid w:val="003815BC"/>
    <w:rsid w:val="00384895"/>
    <w:rsid w:val="00396443"/>
    <w:rsid w:val="003A037B"/>
    <w:rsid w:val="003A0D6B"/>
    <w:rsid w:val="003A31B0"/>
    <w:rsid w:val="003A72AC"/>
    <w:rsid w:val="003B1470"/>
    <w:rsid w:val="003B3752"/>
    <w:rsid w:val="003B777D"/>
    <w:rsid w:val="003C7DAD"/>
    <w:rsid w:val="003D30E4"/>
    <w:rsid w:val="003E4AD7"/>
    <w:rsid w:val="0040481C"/>
    <w:rsid w:val="004061AF"/>
    <w:rsid w:val="004138FF"/>
    <w:rsid w:val="00417B53"/>
    <w:rsid w:val="00420EFD"/>
    <w:rsid w:val="00425F4D"/>
    <w:rsid w:val="00425F80"/>
    <w:rsid w:val="00430D97"/>
    <w:rsid w:val="004343E9"/>
    <w:rsid w:val="004433CB"/>
    <w:rsid w:val="00445D04"/>
    <w:rsid w:val="00453D92"/>
    <w:rsid w:val="0045402B"/>
    <w:rsid w:val="0046505B"/>
    <w:rsid w:val="004827E6"/>
    <w:rsid w:val="00483322"/>
    <w:rsid w:val="00483AE5"/>
    <w:rsid w:val="00485065"/>
    <w:rsid w:val="00486F5A"/>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67BA3"/>
    <w:rsid w:val="00570EC4"/>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E10EE"/>
    <w:rsid w:val="005F37E5"/>
    <w:rsid w:val="00601257"/>
    <w:rsid w:val="00603309"/>
    <w:rsid w:val="00606C52"/>
    <w:rsid w:val="0060771A"/>
    <w:rsid w:val="006077A6"/>
    <w:rsid w:val="00614D56"/>
    <w:rsid w:val="00620391"/>
    <w:rsid w:val="0063032B"/>
    <w:rsid w:val="00631E0E"/>
    <w:rsid w:val="006326A0"/>
    <w:rsid w:val="006404AA"/>
    <w:rsid w:val="00641D69"/>
    <w:rsid w:val="006475CC"/>
    <w:rsid w:val="006513FB"/>
    <w:rsid w:val="00667D6F"/>
    <w:rsid w:val="00675594"/>
    <w:rsid w:val="00675B73"/>
    <w:rsid w:val="00677486"/>
    <w:rsid w:val="00686B1E"/>
    <w:rsid w:val="00697CD8"/>
    <w:rsid w:val="006A5952"/>
    <w:rsid w:val="006B19E5"/>
    <w:rsid w:val="006B3200"/>
    <w:rsid w:val="006B571A"/>
    <w:rsid w:val="006C15A4"/>
    <w:rsid w:val="006C2F42"/>
    <w:rsid w:val="006D1E14"/>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A4C21"/>
    <w:rsid w:val="007C31C8"/>
    <w:rsid w:val="007D2BE5"/>
    <w:rsid w:val="007E5E02"/>
    <w:rsid w:val="007F09DA"/>
    <w:rsid w:val="007F163A"/>
    <w:rsid w:val="007F4FCC"/>
    <w:rsid w:val="007F65A3"/>
    <w:rsid w:val="00807AE6"/>
    <w:rsid w:val="00811AB9"/>
    <w:rsid w:val="00835687"/>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35BF"/>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92F78"/>
    <w:rsid w:val="00AB0656"/>
    <w:rsid w:val="00AB565D"/>
    <w:rsid w:val="00AC63A2"/>
    <w:rsid w:val="00AD171D"/>
    <w:rsid w:val="00AD5265"/>
    <w:rsid w:val="00AD6AD0"/>
    <w:rsid w:val="00AE2FC3"/>
    <w:rsid w:val="00AF47E1"/>
    <w:rsid w:val="00AF71B7"/>
    <w:rsid w:val="00B02EA6"/>
    <w:rsid w:val="00B046C1"/>
    <w:rsid w:val="00B07834"/>
    <w:rsid w:val="00B25DC5"/>
    <w:rsid w:val="00B262A1"/>
    <w:rsid w:val="00B27BDC"/>
    <w:rsid w:val="00B36310"/>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E3E77"/>
    <w:rsid w:val="00BF0E60"/>
    <w:rsid w:val="00BF1083"/>
    <w:rsid w:val="00BF1D3C"/>
    <w:rsid w:val="00BF3180"/>
    <w:rsid w:val="00C02188"/>
    <w:rsid w:val="00C03799"/>
    <w:rsid w:val="00C136D0"/>
    <w:rsid w:val="00C17E2A"/>
    <w:rsid w:val="00C20C1E"/>
    <w:rsid w:val="00C24A10"/>
    <w:rsid w:val="00C25F62"/>
    <w:rsid w:val="00C403C3"/>
    <w:rsid w:val="00C61E15"/>
    <w:rsid w:val="00C64D33"/>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3E81"/>
    <w:rsid w:val="00D15CAA"/>
    <w:rsid w:val="00D17E02"/>
    <w:rsid w:val="00D2109C"/>
    <w:rsid w:val="00D27DC3"/>
    <w:rsid w:val="00D329A0"/>
    <w:rsid w:val="00D3577C"/>
    <w:rsid w:val="00D43AC0"/>
    <w:rsid w:val="00D63A36"/>
    <w:rsid w:val="00D8019B"/>
    <w:rsid w:val="00D812F1"/>
    <w:rsid w:val="00D85628"/>
    <w:rsid w:val="00D914D8"/>
    <w:rsid w:val="00DA1F66"/>
    <w:rsid w:val="00DC17D5"/>
    <w:rsid w:val="00DE0478"/>
    <w:rsid w:val="00DE3AC3"/>
    <w:rsid w:val="00DE7DD3"/>
    <w:rsid w:val="00DF02F9"/>
    <w:rsid w:val="00DF5FCD"/>
    <w:rsid w:val="00E058CD"/>
    <w:rsid w:val="00E05C0D"/>
    <w:rsid w:val="00E071B2"/>
    <w:rsid w:val="00E07205"/>
    <w:rsid w:val="00E11890"/>
    <w:rsid w:val="00E14212"/>
    <w:rsid w:val="00E16CAA"/>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55F"/>
    <w:rsid w:val="00EB5924"/>
    <w:rsid w:val="00EC2D9F"/>
    <w:rsid w:val="00ED219F"/>
    <w:rsid w:val="00EE497B"/>
    <w:rsid w:val="00EF0198"/>
    <w:rsid w:val="00EF7436"/>
    <w:rsid w:val="00F1179F"/>
    <w:rsid w:val="00F12F9F"/>
    <w:rsid w:val="00F17FDF"/>
    <w:rsid w:val="00F208E3"/>
    <w:rsid w:val="00F23572"/>
    <w:rsid w:val="00F235D6"/>
    <w:rsid w:val="00F27FA3"/>
    <w:rsid w:val="00F45828"/>
    <w:rsid w:val="00F5037A"/>
    <w:rsid w:val="00F508FD"/>
    <w:rsid w:val="00F51303"/>
    <w:rsid w:val="00F542D4"/>
    <w:rsid w:val="00F60399"/>
    <w:rsid w:val="00F616CA"/>
    <w:rsid w:val="00F62599"/>
    <w:rsid w:val="00F66CE1"/>
    <w:rsid w:val="00F814F7"/>
    <w:rsid w:val="00FA570E"/>
    <w:rsid w:val="00FA5DF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071829">
      <w:bodyDiv w:val="1"/>
      <w:marLeft w:val="0"/>
      <w:marRight w:val="0"/>
      <w:marTop w:val="0"/>
      <w:marBottom w:val="0"/>
      <w:divBdr>
        <w:top w:val="none" w:sz="0" w:space="0" w:color="auto"/>
        <w:left w:val="none" w:sz="0" w:space="0" w:color="auto"/>
        <w:bottom w:val="none" w:sz="0" w:space="0" w:color="auto"/>
        <w:right w:val="none" w:sz="0" w:space="0" w:color="auto"/>
      </w:divBdr>
    </w:div>
    <w:div w:id="179316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er.org/lesson-plan/prices-and-percentages/" TargetMode="External"/><Relationship Id="rId13" Type="http://schemas.openxmlformats.org/officeDocument/2006/relationships/hyperlink" Target="https://www.teacher.org/lesson-plan/prices-and-percentage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teachingideas.co.uk/subjects/percentages" TargetMode="External"/><Relationship Id="rId17" Type="http://schemas.openxmlformats.org/officeDocument/2006/relationships/hyperlink" Target="https://www.teachingideas.co.uk/subjects/percentages" TargetMode="External"/><Relationship Id="rId2" Type="http://schemas.openxmlformats.org/officeDocument/2006/relationships/numbering" Target="numbering.xml"/><Relationship Id="rId16" Type="http://schemas.openxmlformats.org/officeDocument/2006/relationships/hyperlink" Target="https://www.homeschoolmath.net/teaching/percent/percent.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meschoolmath.net/teaching/percent/percent.php" TargetMode="External"/><Relationship Id="rId5" Type="http://schemas.openxmlformats.org/officeDocument/2006/relationships/webSettings" Target="webSettings.xml"/><Relationship Id="rId15" Type="http://schemas.openxmlformats.org/officeDocument/2006/relationships/hyperlink" Target="https://www.scribd.com/doc/29584776/P5-Maths-Lesson-Plan-on-percentage" TargetMode="External"/><Relationship Id="rId10" Type="http://schemas.openxmlformats.org/officeDocument/2006/relationships/hyperlink" Target="https://www.scribd.com/doc/29584776/P5-Maths-Lesson-Plan-on-percentag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righthubeducation.com/middle-school-math-lessons/128710-solving-problems-using-percent/" TargetMode="External"/><Relationship Id="rId14" Type="http://schemas.openxmlformats.org/officeDocument/2006/relationships/hyperlink" Target="https://www.brighthubeducation.com/middle-school-math-lessons/128710-solving-problems-using-percen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B5645"/>
    <w:rsid w:val="000E3902"/>
    <w:rsid w:val="00106507"/>
    <w:rsid w:val="00175EB8"/>
    <w:rsid w:val="00194D60"/>
    <w:rsid w:val="00253619"/>
    <w:rsid w:val="00280CE5"/>
    <w:rsid w:val="004A008E"/>
    <w:rsid w:val="004E1DB9"/>
    <w:rsid w:val="00571A20"/>
    <w:rsid w:val="005E6E71"/>
    <w:rsid w:val="006814AC"/>
    <w:rsid w:val="00713551"/>
    <w:rsid w:val="007374FD"/>
    <w:rsid w:val="00805105"/>
    <w:rsid w:val="00816166"/>
    <w:rsid w:val="00836926"/>
    <w:rsid w:val="008D79B0"/>
    <w:rsid w:val="009D2491"/>
    <w:rsid w:val="00A20224"/>
    <w:rsid w:val="00AB2F7D"/>
    <w:rsid w:val="00AB37F5"/>
    <w:rsid w:val="00B649A7"/>
    <w:rsid w:val="00B67D1F"/>
    <w:rsid w:val="00C87D32"/>
    <w:rsid w:val="00C93DC1"/>
    <w:rsid w:val="00D22ED1"/>
    <w:rsid w:val="00D92979"/>
    <w:rsid w:val="00D93B1A"/>
    <w:rsid w:val="00E17671"/>
    <w:rsid w:val="00EB30E9"/>
    <w:rsid w:val="00FD2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1347</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7</cp:revision>
  <dcterms:created xsi:type="dcterms:W3CDTF">2019-05-14T18:11:00Z</dcterms:created>
  <dcterms:modified xsi:type="dcterms:W3CDTF">2019-08-14T14:41:00Z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