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55297C">
            <w:pPr>
              <w:pStyle w:val="Title"/>
              <w:rPr>
                <w:sz w:val="40"/>
                <w:szCs w:val="40"/>
              </w:rPr>
            </w:pPr>
            <w:r>
              <w:rPr>
                <w:sz w:val="40"/>
                <w:szCs w:val="40"/>
              </w:rPr>
              <w:t>ORDERING OF FRACTIONS</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A4D21" w:rsidRDefault="007A4D21" w:rsidP="00120253">
            <w:pPr>
              <w:pStyle w:val="ListParagraph"/>
              <w:numPr>
                <w:ilvl w:val="0"/>
                <w:numId w:val="2"/>
              </w:numPr>
              <w:ind w:left="467" w:hanging="142"/>
            </w:pPr>
            <w:r>
              <w:t>Ordering of fractions.</w:t>
            </w:r>
          </w:p>
        </w:tc>
      </w:tr>
    </w:tbl>
    <w:p w:rsidR="00C17E2A" w:rsidRDefault="00127975">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5248"/>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664E46" w:rsidRDefault="00BF3180" w:rsidP="00664E46">
                        <w:r>
                          <w:t>-</w:t>
                        </w:r>
                        <w:bookmarkStart w:id="0" w:name="_GoBack"/>
                        <w:bookmarkEnd w:id="0"/>
                        <w:r w:rsidR="00664E46">
                          <w:t xml:space="preserve"> math notebooks</w:t>
                        </w:r>
                      </w:p>
                      <w:p w:rsidR="00664E46" w:rsidRDefault="00664E46" w:rsidP="00664E46">
                        <w:r>
                          <w:t>- crayons or colored pencils</w:t>
                        </w:r>
                      </w:p>
                      <w:p w:rsidR="00664E46" w:rsidRDefault="00664E46" w:rsidP="00664E46">
                        <w:r>
                          <w:t xml:space="preserve">- piece of paper(enough for the whole class) </w:t>
                        </w:r>
                      </w:p>
                      <w:p w:rsidR="00664E46" w:rsidRDefault="00664E46" w:rsidP="00664E46">
                        <w:r>
                          <w:t>- Whiteboard and whiteboard marker</w:t>
                        </w: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664E46" w:rsidRDefault="00127975" w:rsidP="00742B82">
                        <w:pPr>
                          <w:pStyle w:val="ListBullet"/>
                        </w:pPr>
                        <w:hyperlink r:id="rId8" w:history="1">
                          <w:r w:rsidR="00664E46" w:rsidRPr="002E29FF">
                            <w:rPr>
                              <w:rStyle w:val="Hyperlink"/>
                            </w:rPr>
                            <w:t>http://www.beaconlearningcenter.com/lessons/lesson.asp?ID=2056</w:t>
                          </w:r>
                        </w:hyperlink>
                      </w:p>
                      <w:p w:rsidR="00664E46" w:rsidRDefault="00127975" w:rsidP="00742B82">
                        <w:pPr>
                          <w:pStyle w:val="ListBullet"/>
                        </w:pPr>
                        <w:hyperlink r:id="rId9" w:history="1">
                          <w:r w:rsidR="00664E46" w:rsidRPr="002E29FF">
                            <w:rPr>
                              <w:rStyle w:val="Hyperlink"/>
                            </w:rPr>
                            <w:t>https://www.turtlediary.com/lesson/comparing-and-ordering-fractions.html</w:t>
                          </w:r>
                        </w:hyperlink>
                      </w:p>
                      <w:p w:rsidR="00664E46" w:rsidRDefault="00127975" w:rsidP="00742B82">
                        <w:pPr>
                          <w:pStyle w:val="ListBullet"/>
                        </w:pPr>
                        <w:hyperlink r:id="rId10" w:history="1">
                          <w:r w:rsidR="00664E46" w:rsidRPr="002E29FF">
                            <w:rPr>
                              <w:rStyle w:val="Hyperlink"/>
                            </w:rPr>
                            <w:t>https://betterlesson.com/lesson/541755/ordering-fractions</w:t>
                          </w:r>
                        </w:hyperlink>
                      </w:p>
                      <w:p w:rsidR="00714A8D" w:rsidRDefault="00714A8D" w:rsidP="0083703B">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663EEC" w:rsidRDefault="00AD5265" w:rsidP="001D4D95">
            <w:r>
              <w:t>Students should be able to;</w:t>
            </w:r>
          </w:p>
          <w:p w:rsidR="001D4D95" w:rsidRDefault="00663EEC" w:rsidP="001D4D95">
            <w:r>
              <w:t>1</w:t>
            </w:r>
            <w:r w:rsidR="00D21611">
              <w:t xml:space="preserve">. </w:t>
            </w:r>
            <w:r w:rsidR="0055297C">
              <w:t>Use</w:t>
            </w:r>
            <w:r w:rsidR="00D21611">
              <w:t xml:space="preserve"> the symbol &lt; or &gt; to order fractions.</w:t>
            </w:r>
          </w:p>
          <w:p w:rsidR="001D4D95" w:rsidRDefault="001D4D95" w:rsidP="001D4D95"/>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CC03D8" w:rsidRDefault="00CC03D8" w:rsidP="00CC03D8">
            <w:pPr>
              <w:pStyle w:val="Heading2"/>
            </w:pPr>
            <w:r w:rsidRPr="00287F69">
              <w:lastRenderedPageBreak/>
              <w:t>Assessment Activity</w:t>
            </w:r>
          </w:p>
          <w:p w:rsidR="00CC03D8" w:rsidRDefault="00CC03D8" w:rsidP="00CC03D8">
            <w:pPr>
              <w:ind w:left="175" w:hanging="175"/>
            </w:pPr>
            <w:r>
              <w:t>1. Give students 1/8 fraction strips, and has them make 2/8 and 4/8.</w:t>
            </w:r>
          </w:p>
          <w:p w:rsidR="00CC03D8" w:rsidRDefault="00CC03D8" w:rsidP="00CC03D8">
            <w:pPr>
              <w:ind w:left="175" w:hanging="175"/>
              <w:rPr>
                <w:b/>
              </w:rPr>
            </w:pPr>
            <w:r>
              <w:t>2. Instruct students to draw a number line or make a drawing to compare.</w:t>
            </w:r>
          </w:p>
          <w:p w:rsidR="003D5DCE" w:rsidRDefault="003D5DCE" w:rsidP="00D914D8">
            <w:pPr>
              <w:spacing w:line="240" w:lineRule="auto"/>
              <w:outlineLvl w:val="1"/>
              <w:rPr>
                <w:rFonts w:asciiTheme="majorHAnsi" w:eastAsiaTheme="majorEastAsia" w:hAnsiTheme="majorHAnsi" w:cstheme="majorBidi"/>
                <w:color w:val="F16522" w:themeColor="accent1"/>
              </w:rPr>
            </w:pP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78494E" w:rsidRDefault="0078494E" w:rsidP="0078494E">
            <w:pPr>
              <w:pStyle w:val="Heading2"/>
              <w:rPr>
                <w:b/>
              </w:rPr>
            </w:pPr>
            <w:r>
              <w:rPr>
                <w:b/>
              </w:rPr>
              <w:t>Activity Starter</w:t>
            </w:r>
            <w:r w:rsidRPr="001D4D95">
              <w:rPr>
                <w:b/>
              </w:rPr>
              <w:t>/Instruction</w:t>
            </w:r>
          </w:p>
          <w:p w:rsidR="0078494E" w:rsidRDefault="0078494E" w:rsidP="0078494E">
            <w:pPr>
              <w:ind w:left="141" w:hanging="141"/>
            </w:pPr>
            <w:r>
              <w:t xml:space="preserve">1. Tell students we have learned how to find equivalent fractions, and today we will learn how to use equivalent fractions to compare and order fractions.  </w:t>
            </w:r>
          </w:p>
          <w:p w:rsidR="000529DC" w:rsidRDefault="000529DC" w:rsidP="00CD4D2B">
            <w:pPr>
              <w:rPr>
                <w:b/>
              </w:rPr>
            </w:pPr>
          </w:p>
          <w:p w:rsidR="00CC03D8" w:rsidRDefault="00CC03D8" w:rsidP="00CD4D2B">
            <w:pPr>
              <w:rPr>
                <w:b/>
              </w:rPr>
            </w:pPr>
          </w:p>
          <w:p w:rsidR="000529DC" w:rsidRPr="00C403C3" w:rsidRDefault="006513FB" w:rsidP="00C403C3">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CC03D8" w:rsidRDefault="00CC03D8" w:rsidP="00CC03D8">
            <w:pPr>
              <w:rPr>
                <w:b/>
              </w:rPr>
            </w:pPr>
            <w:r w:rsidRPr="00E07205">
              <w:rPr>
                <w:b/>
              </w:rPr>
              <w:t>Lesson 1-</w:t>
            </w:r>
            <w:r>
              <w:rPr>
                <w:b/>
              </w:rPr>
              <w:t>15</w:t>
            </w:r>
            <w:r w:rsidRPr="00E07205">
              <w:rPr>
                <w:b/>
              </w:rPr>
              <w:t xml:space="preserve"> </w:t>
            </w:r>
            <w:proofErr w:type="spellStart"/>
            <w:r>
              <w:rPr>
                <w:b/>
              </w:rPr>
              <w:t>M</w:t>
            </w:r>
            <w:r w:rsidRPr="00E07205">
              <w:rPr>
                <w:b/>
              </w:rPr>
              <w:t>ins</w:t>
            </w:r>
            <w:proofErr w:type="spellEnd"/>
          </w:p>
          <w:p w:rsidR="0096369A" w:rsidRDefault="0096369A" w:rsidP="0096369A">
            <w:pPr>
              <w:ind w:left="141" w:hanging="141"/>
            </w:pPr>
            <w:r>
              <w:t>1. Write a list of fractions with the same denominator, or bottom number, on the board, such as 1/3 and 2/3.</w:t>
            </w:r>
          </w:p>
          <w:p w:rsidR="0096369A" w:rsidRDefault="0096369A" w:rsidP="0096369A">
            <w:pPr>
              <w:ind w:left="141" w:hanging="141"/>
            </w:pPr>
            <w:r>
              <w:t>2. Ask student volunteers to share a fraction comparison that they noticed, For example: 1/3 is less than 2/3.</w:t>
            </w:r>
          </w:p>
          <w:p w:rsidR="0096369A" w:rsidRDefault="0096369A" w:rsidP="0096369A">
            <w:pPr>
              <w:ind w:left="141" w:hanging="141"/>
            </w:pPr>
            <w:r>
              <w:t>3. Write the fraction comparisons on the board, such as 1/3 &lt; 2/3.</w:t>
            </w:r>
          </w:p>
          <w:p w:rsidR="0096369A" w:rsidRDefault="0096369A" w:rsidP="0096369A">
            <w:pPr>
              <w:ind w:left="141" w:hanging="141"/>
            </w:pPr>
            <w:r>
              <w:t>4. Ask small groups to look at the comparisons on the board and determine if they can identify any patterns. For example, if the denominator is the same, the larger numerator, or top number, is the greater fraction.</w:t>
            </w:r>
          </w:p>
          <w:p w:rsidR="00CC03D8" w:rsidRDefault="0096369A" w:rsidP="00CC03D8">
            <w:pPr>
              <w:ind w:left="141" w:hanging="141"/>
            </w:pPr>
            <w:r>
              <w:lastRenderedPageBreak/>
              <w:t>5</w:t>
            </w:r>
            <w:r w:rsidR="00CC03D8">
              <w:t>. Draw a number line on the board from 0 to 4/4.</w:t>
            </w:r>
          </w:p>
          <w:p w:rsidR="00CC03D8" w:rsidRDefault="0096369A" w:rsidP="00CC03D8">
            <w:pPr>
              <w:ind w:left="141" w:hanging="141"/>
            </w:pPr>
            <w:r>
              <w:t>6</w:t>
            </w:r>
            <w:r w:rsidR="00CC03D8">
              <w:t>. Label each hash mark as 0/4, 1/4, 2/4, 3/4, and 4/4.</w:t>
            </w:r>
          </w:p>
          <w:p w:rsidR="00A37E88" w:rsidRPr="00994216" w:rsidRDefault="00A37E88" w:rsidP="0096369A">
            <w:pPr>
              <w:ind w:left="141" w:hanging="141"/>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529DC" w:rsidP="00CD4D2B">
            <w:pPr>
              <w:rPr>
                <w:b/>
              </w:rPr>
            </w:pPr>
          </w:p>
          <w:p w:rsidR="000529DC" w:rsidRDefault="000529DC" w:rsidP="00CD4D2B">
            <w:pPr>
              <w:rPr>
                <w:b/>
              </w:rPr>
            </w:pPr>
          </w:p>
          <w:p w:rsidR="000529DC" w:rsidRDefault="000529DC" w:rsidP="00CD4D2B">
            <w:pPr>
              <w:rPr>
                <w:b/>
              </w:rPr>
            </w:pPr>
          </w:p>
          <w:p w:rsidR="00971415" w:rsidRPr="000529DC" w:rsidRDefault="00971415" w:rsidP="00971415"/>
          <w:p w:rsidR="00971415" w:rsidRPr="000529DC" w:rsidRDefault="00971415" w:rsidP="00971415"/>
          <w:p w:rsidR="00971415" w:rsidRDefault="00971415" w:rsidP="00971415">
            <w:pPr>
              <w:rPr>
                <w:b/>
              </w:rPr>
            </w:pPr>
          </w:p>
          <w:p w:rsidR="00CC03D8" w:rsidRDefault="00CC03D8" w:rsidP="00CC03D8">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rsidR="0096369A" w:rsidRDefault="0096369A" w:rsidP="0096369A">
            <w:pPr>
              <w:rPr>
                <w:b/>
              </w:rPr>
            </w:pPr>
            <w:r w:rsidRPr="00E07205">
              <w:rPr>
                <w:b/>
              </w:rPr>
              <w:t>Lesson 1-</w:t>
            </w:r>
            <w:r>
              <w:rPr>
                <w:b/>
              </w:rPr>
              <w:t>10</w:t>
            </w:r>
            <w:r w:rsidRPr="00E07205">
              <w:rPr>
                <w:b/>
              </w:rPr>
              <w:t xml:space="preserve"> </w:t>
            </w:r>
            <w:proofErr w:type="spellStart"/>
            <w:r>
              <w:rPr>
                <w:b/>
              </w:rPr>
              <w:t>M</w:t>
            </w:r>
            <w:r w:rsidRPr="00E07205">
              <w:rPr>
                <w:b/>
              </w:rPr>
              <w:t>ins</w:t>
            </w:r>
            <w:proofErr w:type="spellEnd"/>
          </w:p>
          <w:p w:rsidR="0096369A" w:rsidRDefault="0096369A" w:rsidP="0096369A">
            <w:pPr>
              <w:ind w:left="141" w:hanging="141"/>
            </w:pPr>
            <w:r>
              <w:t>1. Plot 2/4 and 3/4 on the number line.</w:t>
            </w:r>
          </w:p>
          <w:p w:rsidR="0096369A" w:rsidRDefault="0096369A" w:rsidP="0096369A">
            <w:pPr>
              <w:ind w:left="141" w:hanging="141"/>
            </w:pPr>
            <w:r>
              <w:t>2. Note to students that 0/4 is the same as 0 and 4/4 is the same as 1. Draw a circle divided into fourths to illustrate this.</w:t>
            </w:r>
          </w:p>
          <w:p w:rsidR="0096369A" w:rsidRDefault="0096369A" w:rsidP="0096369A">
            <w:pPr>
              <w:ind w:left="141" w:hanging="141"/>
            </w:pPr>
            <w:r>
              <w:t>3. Show students that 3/4 is closer to 4/4 or one whole.</w:t>
            </w:r>
          </w:p>
          <w:p w:rsidR="0096369A" w:rsidRDefault="0096369A" w:rsidP="0096369A">
            <w:pPr>
              <w:ind w:left="141" w:hanging="141"/>
            </w:pPr>
            <w:r>
              <w:t>4. Draw 2 circles of the same size, each divided into fourths.</w:t>
            </w:r>
          </w:p>
          <w:p w:rsidR="0096369A" w:rsidRDefault="0096369A" w:rsidP="0096369A">
            <w:pPr>
              <w:ind w:left="141" w:hanging="141"/>
            </w:pPr>
            <w:r>
              <w:t>5. Shade 3/4 of one circle and 2/4 of the other.</w:t>
            </w:r>
          </w:p>
          <w:p w:rsidR="0096369A" w:rsidRDefault="0096369A" w:rsidP="0096369A">
            <w:pPr>
              <w:ind w:left="141" w:hanging="141"/>
            </w:pPr>
            <w:r>
              <w:t>6. Write 3/4 &gt; 2/4 next to the number line.</w:t>
            </w:r>
          </w:p>
          <w:p w:rsidR="0096369A" w:rsidRPr="000529DC" w:rsidRDefault="0096369A" w:rsidP="0096369A">
            <w:pPr>
              <w:ind w:left="141" w:hanging="141"/>
            </w:pPr>
            <w:r>
              <w:t>7. Explain that using a number line and drawing are two different ways that can help determine fraction comparison.</w:t>
            </w:r>
          </w:p>
          <w:p w:rsidR="00CC03D8" w:rsidRPr="00971415" w:rsidRDefault="00CC03D8"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D914D8" w:rsidRPr="006B19E5" w:rsidRDefault="00D914D8" w:rsidP="00D914D8">
            <w:pPr>
              <w:rPr>
                <w:b/>
              </w:rPr>
            </w:pP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EA5BCA" w:rsidP="006C15A4">
            <w:pPr>
              <w:pStyle w:val="ListParagraph"/>
              <w:numPr>
                <w:ilvl w:val="0"/>
                <w:numId w:val="3"/>
              </w:numPr>
              <w:ind w:left="142" w:hanging="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1"/>
      <w:headerReference w:type="first" r:id="rId12"/>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E28" w:rsidRDefault="002A2E28">
      <w:pPr>
        <w:spacing w:before="0" w:after="0" w:line="240" w:lineRule="auto"/>
      </w:pPr>
      <w:r>
        <w:separator/>
      </w:r>
    </w:p>
  </w:endnote>
  <w:endnote w:type="continuationSeparator" w:id="0">
    <w:p w:rsidR="002A2E28" w:rsidRDefault="002A2E2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127975">
    <w:pPr>
      <w:pStyle w:val="Footer"/>
    </w:pPr>
    <w:r>
      <w:fldChar w:fldCharType="begin"/>
    </w:r>
    <w:r w:rsidR="00D27DC3">
      <w:instrText xml:space="preserve"> PAGE   \* MERGEFORMAT </w:instrText>
    </w:r>
    <w:r>
      <w:fldChar w:fldCharType="separate"/>
    </w:r>
    <w:r w:rsidR="00AC7CFA">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E28" w:rsidRDefault="002A2E28">
      <w:pPr>
        <w:spacing w:before="0" w:after="0" w:line="240" w:lineRule="auto"/>
      </w:pPr>
      <w:r>
        <w:separator/>
      </w:r>
    </w:p>
  </w:footnote>
  <w:footnote w:type="continuationSeparator" w:id="0">
    <w:p w:rsidR="002A2E28" w:rsidRDefault="002A2E2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9"/>
  </w:num>
  <w:num w:numId="5">
    <w:abstractNumId w:val="8"/>
  </w:num>
  <w:num w:numId="6">
    <w:abstractNumId w:val="1"/>
  </w:num>
  <w:num w:numId="7">
    <w:abstractNumId w:val="3"/>
  </w:num>
  <w:num w:numId="8">
    <w:abstractNumId w:val="2"/>
  </w:num>
  <w:num w:numId="9">
    <w:abstractNumId w:val="4"/>
  </w:num>
  <w:num w:numId="10">
    <w:abstractNumId w:val="5"/>
  </w:num>
  <w:num w:numId="11">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3554"/>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3BCC"/>
    <w:rsid w:val="00025F28"/>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27975"/>
    <w:rsid w:val="00134383"/>
    <w:rsid w:val="001432FD"/>
    <w:rsid w:val="00151B6D"/>
    <w:rsid w:val="00163CA6"/>
    <w:rsid w:val="001701D0"/>
    <w:rsid w:val="001703E0"/>
    <w:rsid w:val="001709FE"/>
    <w:rsid w:val="00171443"/>
    <w:rsid w:val="0017273B"/>
    <w:rsid w:val="0017631E"/>
    <w:rsid w:val="00177529"/>
    <w:rsid w:val="0019171E"/>
    <w:rsid w:val="001954EF"/>
    <w:rsid w:val="00196867"/>
    <w:rsid w:val="001A6D78"/>
    <w:rsid w:val="001C0A0E"/>
    <w:rsid w:val="001C4621"/>
    <w:rsid w:val="001D1806"/>
    <w:rsid w:val="001D3BC8"/>
    <w:rsid w:val="001D4D95"/>
    <w:rsid w:val="001D5032"/>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2E28"/>
    <w:rsid w:val="002A72AE"/>
    <w:rsid w:val="002B0D89"/>
    <w:rsid w:val="002B44A9"/>
    <w:rsid w:val="002B4EEC"/>
    <w:rsid w:val="002B733A"/>
    <w:rsid w:val="002C0925"/>
    <w:rsid w:val="002D3295"/>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E5832"/>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97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3EEC"/>
    <w:rsid w:val="00664E46"/>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365E"/>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494E"/>
    <w:rsid w:val="00786B8E"/>
    <w:rsid w:val="007A4D21"/>
    <w:rsid w:val="007C31C8"/>
    <w:rsid w:val="007E5E02"/>
    <w:rsid w:val="007F09DA"/>
    <w:rsid w:val="007F163A"/>
    <w:rsid w:val="007F4FCC"/>
    <w:rsid w:val="007F65A3"/>
    <w:rsid w:val="00807AE6"/>
    <w:rsid w:val="00811AB9"/>
    <w:rsid w:val="0083703B"/>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369A"/>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44970"/>
    <w:rsid w:val="00A50553"/>
    <w:rsid w:val="00A74FCC"/>
    <w:rsid w:val="00A82696"/>
    <w:rsid w:val="00A85D55"/>
    <w:rsid w:val="00AB0656"/>
    <w:rsid w:val="00AB565D"/>
    <w:rsid w:val="00AC3948"/>
    <w:rsid w:val="00AC63A2"/>
    <w:rsid w:val="00AC7CFA"/>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841B8"/>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03D8"/>
    <w:rsid w:val="00CC3B13"/>
    <w:rsid w:val="00CD4D2B"/>
    <w:rsid w:val="00CE56FD"/>
    <w:rsid w:val="00CE5B35"/>
    <w:rsid w:val="00D17E02"/>
    <w:rsid w:val="00D2109C"/>
    <w:rsid w:val="00D21611"/>
    <w:rsid w:val="00D27DC3"/>
    <w:rsid w:val="00D329A0"/>
    <w:rsid w:val="00D3577C"/>
    <w:rsid w:val="00D43AC0"/>
    <w:rsid w:val="00D544E5"/>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27F78"/>
    <w:rsid w:val="00E41D90"/>
    <w:rsid w:val="00E601B6"/>
    <w:rsid w:val="00E601FC"/>
    <w:rsid w:val="00E80C06"/>
    <w:rsid w:val="00E84F61"/>
    <w:rsid w:val="00E85536"/>
    <w:rsid w:val="00E86F8A"/>
    <w:rsid w:val="00EA3A1A"/>
    <w:rsid w:val="00EA5BCA"/>
    <w:rsid w:val="00EA78ED"/>
    <w:rsid w:val="00EB2FF3"/>
    <w:rsid w:val="00EB5924"/>
    <w:rsid w:val="00EC2D9F"/>
    <w:rsid w:val="00ED219F"/>
    <w:rsid w:val="00EE4228"/>
    <w:rsid w:val="00EE497B"/>
    <w:rsid w:val="00EF0198"/>
    <w:rsid w:val="00EF7436"/>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819DB"/>
    <w:rsid w:val="00F9527B"/>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aconlearningcenter.com/lessons/lesson.asp?ID=205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etterlesson.com/lesson/541755/ordering-fractions" TargetMode="External"/><Relationship Id="rId4" Type="http://schemas.openxmlformats.org/officeDocument/2006/relationships/settings" Target="settings.xml"/><Relationship Id="rId9" Type="http://schemas.openxmlformats.org/officeDocument/2006/relationships/hyperlink" Target="https://www.turtlediary.com/lesson/comparing-and-ordering-fractions.html"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47209"/>
    <w:rsid w:val="00047EE2"/>
    <w:rsid w:val="00071DA5"/>
    <w:rsid w:val="000E3902"/>
    <w:rsid w:val="00106507"/>
    <w:rsid w:val="00253619"/>
    <w:rsid w:val="00254D4A"/>
    <w:rsid w:val="00280CE5"/>
    <w:rsid w:val="004A008E"/>
    <w:rsid w:val="004E1DB9"/>
    <w:rsid w:val="00571A20"/>
    <w:rsid w:val="005E6E71"/>
    <w:rsid w:val="006814AC"/>
    <w:rsid w:val="00713551"/>
    <w:rsid w:val="00805105"/>
    <w:rsid w:val="00816166"/>
    <w:rsid w:val="00836926"/>
    <w:rsid w:val="009D2491"/>
    <w:rsid w:val="00A20224"/>
    <w:rsid w:val="00AB2F7D"/>
    <w:rsid w:val="00AB37F5"/>
    <w:rsid w:val="00B67D1F"/>
    <w:rsid w:val="00C87D32"/>
    <w:rsid w:val="00C93DC1"/>
    <w:rsid w:val="00CD3E5A"/>
    <w:rsid w:val="00CF19C9"/>
    <w:rsid w:val="00D92979"/>
    <w:rsid w:val="00E17671"/>
    <w:rsid w:val="00EB30E9"/>
    <w:rsid w:val="00EE62A8"/>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2</cp:revision>
  <dcterms:created xsi:type="dcterms:W3CDTF">2019-06-11T21:10:00Z</dcterms:created>
  <dcterms:modified xsi:type="dcterms:W3CDTF">2019-06-11T21:10:00Z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