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BA12B9" w:rsidP="00EA6A0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INDEPENDENT</w:t>
            </w:r>
            <w:r w:rsidR="000003D5">
              <w:rPr>
                <w:sz w:val="40"/>
                <w:szCs w:val="40"/>
              </w:rPr>
              <w:t xml:space="preserve"> READING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11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606CC2" w:rsidP="00D10A18">
                <w:pPr>
                  <w:pStyle w:val="Date"/>
                </w:pPr>
                <w:r>
                  <w:t>7.11.2019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324C58" w:rsidRPr="00324C58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B36C8F">
                  <w:r w:rsidRPr="00324C58">
                    <w:rPr>
                      <w:color w:val="000000" w:themeColor="text1"/>
                    </w:rPr>
                    <w:t xml:space="preserve">English 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 w:rsidRPr="00324C58">
                        <w:rPr>
                          <w:color w:val="000000" w:themeColor="text1"/>
                        </w:rP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1B3AA5">
                  <w:r w:rsidRPr="00324C58">
                    <w:rPr>
                      <w:color w:val="000000" w:themeColor="text1"/>
                    </w:rPr>
                    <w:t>5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D15672" w:rsidRDefault="000A37E8" w:rsidP="00D15672">
            <w:pPr>
              <w:rPr>
                <w:color w:val="000000" w:themeColor="text1"/>
              </w:rPr>
            </w:pPr>
            <w:r w:rsidRPr="00324C58">
              <w:rPr>
                <w:color w:val="000000" w:themeColor="text1"/>
              </w:rPr>
              <w:t>This lesson plan covers teaching content for;</w:t>
            </w:r>
          </w:p>
          <w:p w:rsidR="003A4189" w:rsidRDefault="00CA30BD" w:rsidP="00DC4423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Independent Reading </w:t>
            </w:r>
          </w:p>
          <w:p w:rsidR="00CA30BD" w:rsidRDefault="00CA30BD" w:rsidP="00CA30BD">
            <w:pPr>
              <w:pStyle w:val="ListParagraph"/>
              <w:numPr>
                <w:ilvl w:val="0"/>
                <w:numId w:val="12"/>
              </w:numPr>
              <w:ind w:hanging="2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Developing the habit of extensive reading.</w:t>
            </w:r>
          </w:p>
          <w:p w:rsidR="00CA30BD" w:rsidRDefault="00CA30BD" w:rsidP="00CA30BD">
            <w:pPr>
              <w:pStyle w:val="ListParagraph"/>
              <w:numPr>
                <w:ilvl w:val="0"/>
                <w:numId w:val="12"/>
              </w:numPr>
              <w:ind w:hanging="2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Setting a purpose and targets for reading.</w:t>
            </w:r>
          </w:p>
          <w:p w:rsidR="00CA30BD" w:rsidRPr="00CA30BD" w:rsidRDefault="00CA30BD" w:rsidP="00CA30BD">
            <w:pPr>
              <w:pStyle w:val="ListParagraph"/>
              <w:numPr>
                <w:ilvl w:val="0"/>
                <w:numId w:val="12"/>
              </w:numPr>
              <w:ind w:hanging="202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Reading for enjoyment and relaxation.</w:t>
            </w:r>
          </w:p>
        </w:tc>
        <w:bookmarkStart w:id="0" w:name="_GoBack"/>
        <w:bookmarkEnd w:id="0"/>
      </w:tr>
    </w:tbl>
    <w:p w:rsidR="00C17E2A" w:rsidRDefault="004358FB">
      <w:pPr>
        <w:pStyle w:val="NoSpacing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21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D44BF5" w:rsidRDefault="00D44BF5" w:rsidP="00DC442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 w:rsidRPr="00324C58">
                          <w:rPr>
                            <w:color w:val="000000" w:themeColor="text1"/>
                          </w:rPr>
                          <w:t>Course Book.</w:t>
                        </w:r>
                      </w:p>
                      <w:p w:rsidR="00F9452B" w:rsidRDefault="00F9452B" w:rsidP="00DC442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Copies of the chosen book.</w:t>
                        </w:r>
                      </w:p>
                      <w:p w:rsidR="00F9452B" w:rsidRDefault="00F9452B" w:rsidP="00DC442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Dictionary</w:t>
                        </w:r>
                      </w:p>
                      <w:p w:rsidR="00F9452B" w:rsidRPr="00F9452B" w:rsidRDefault="00F9452B" w:rsidP="00F9452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Board and marker.</w:t>
                        </w:r>
                      </w:p>
                      <w:p w:rsidR="00F9452B" w:rsidRPr="00324C58" w:rsidRDefault="00F9452B" w:rsidP="00DC442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60"/>
                          </w:tabs>
                          <w:ind w:left="180" w:hanging="18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Picture Book.</w:t>
                        </w:r>
                      </w:p>
                      <w:p w:rsidR="000B2A8B" w:rsidRDefault="000B2A8B" w:rsidP="00D06587">
                        <w:pPr>
                          <w:pStyle w:val="ListParagraph"/>
                          <w:ind w:left="180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 w:rsidTr="00D06587">
                    <w:trPr>
                      <w:trHeight w:val="1987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3D6C2A" w:rsidRDefault="004358FB" w:rsidP="003D6C2A">
                        <w:pPr>
                          <w:pStyle w:val="ListBullet"/>
                        </w:pPr>
                        <w:hyperlink r:id="rId8" w:history="1">
                          <w:r w:rsidR="00952494">
                            <w:rPr>
                              <w:rStyle w:val="Hyperlink"/>
                            </w:rPr>
                            <w:t>https://www.scholastic.com/teachers/blog-posts/beth-newingham/top-teaching-will-return-in-august-with-angela-beth-and-an-expanded-group-of-exceptional-teachers-ready-to/</w:t>
                          </w:r>
                        </w:hyperlink>
                      </w:p>
                      <w:p w:rsidR="00952494" w:rsidRDefault="004358FB" w:rsidP="00237EC2">
                        <w:pPr>
                          <w:pStyle w:val="ListBullet"/>
                        </w:pPr>
                        <w:hyperlink r:id="rId9" w:history="1">
                          <w:r w:rsidR="00A65873">
                            <w:rPr>
                              <w:rStyle w:val="Hyperlink"/>
                            </w:rPr>
                            <w:t>https://www.scholastic.com/teachers/blog-posts/genia-connell/instant-lesson-plans-any-book-perfect-substitutes/</w:t>
                          </w:r>
                        </w:hyperlink>
                      </w:p>
                      <w:p w:rsidR="00C8624C" w:rsidRDefault="004358FB" w:rsidP="00237EC2">
                        <w:pPr>
                          <w:pStyle w:val="ListBullet"/>
                        </w:pPr>
                        <w:hyperlink r:id="rId10" w:history="1">
                          <w:r w:rsidR="003D6C2A">
                            <w:rPr>
                              <w:rStyle w:val="Hyperlink"/>
                            </w:rPr>
                            <w:t>http://jenniferfindley.com/how-i-teach-reading-in-5th-grade/</w:t>
                          </w:r>
                        </w:hyperlink>
                      </w:p>
                      <w:p w:rsidR="003D6C2A" w:rsidRDefault="004358FB" w:rsidP="00237EC2">
                        <w:pPr>
                          <w:pStyle w:val="ListBullet"/>
                        </w:pPr>
                        <w:hyperlink r:id="rId11" w:history="1">
                          <w:r w:rsidR="00FA6C53">
                            <w:rPr>
                              <w:rStyle w:val="Hyperlink"/>
                            </w:rPr>
                            <w:t>https://www.developingteachers.com/articles_tchtraining/extreadlp1_scott.htm</w:t>
                          </w:r>
                        </w:hyperlink>
                      </w:p>
                      <w:p w:rsidR="00FA6C53" w:rsidRDefault="004358FB" w:rsidP="00237EC2">
                        <w:pPr>
                          <w:pStyle w:val="ListBullet"/>
                        </w:pPr>
                        <w:hyperlink r:id="rId12" w:history="1">
                          <w:r w:rsidR="00FA6C53">
                            <w:rPr>
                              <w:rStyle w:val="Hyperlink"/>
                            </w:rPr>
                            <w:t>https://www.researchgate.net/publication/42386353_Developing_Students'_Reading_Ability_through_Extensive_Reading</w:t>
                          </w:r>
                        </w:hyperlink>
                      </w:p>
                      <w:p w:rsidR="00FA6C53" w:rsidRDefault="004358FB" w:rsidP="00237EC2">
                        <w:pPr>
                          <w:pStyle w:val="ListBullet"/>
                        </w:pPr>
                        <w:hyperlink r:id="rId13" w:history="1">
                          <w:r w:rsidR="00FA6C53">
                            <w:rPr>
                              <w:rStyle w:val="Hyperlink"/>
                            </w:rPr>
                            <w:t>https://www.teachingenglish.org.uk/article/extensive-reading-why-it-good-our-students%E2%80%A6-us</w:t>
                          </w:r>
                        </w:hyperlink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D06587" w:rsidRDefault="00D06587">
                        <w:pPr>
                          <w:pStyle w:val="Heading2"/>
                        </w:pPr>
                      </w:p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B93FEC" w:rsidRDefault="00B93FEC"/>
                      <w:p w:rsidR="00B93FEC" w:rsidRDefault="00B93FEC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A51761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A51761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Pr="00324C58" w:rsidRDefault="00AD5265" w:rsidP="00120253">
            <w:pPr>
              <w:rPr>
                <w:color w:val="000000" w:themeColor="text1"/>
                <w:sz w:val="20"/>
                <w:szCs w:val="20"/>
              </w:rPr>
            </w:pPr>
            <w:r w:rsidRPr="00324C58">
              <w:rPr>
                <w:color w:val="000000" w:themeColor="text1"/>
              </w:rPr>
              <w:t>Students should be able to</w:t>
            </w:r>
            <w:r w:rsidRPr="00324C58">
              <w:rPr>
                <w:color w:val="000000" w:themeColor="text1"/>
                <w:sz w:val="20"/>
                <w:szCs w:val="20"/>
              </w:rPr>
              <w:t>;</w:t>
            </w:r>
          </w:p>
          <w:p w:rsidR="00204544" w:rsidRPr="00CA30BD" w:rsidRDefault="00CA30BD" w:rsidP="00CA30BD">
            <w:pPr>
              <w:pStyle w:val="Heading2"/>
              <w:numPr>
                <w:ilvl w:val="0"/>
                <w:numId w:val="13"/>
              </w:numPr>
              <w:ind w:left="180" w:hanging="180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CA30BD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Reading different kinds of books for enjoyment and relaxation.</w:t>
            </w:r>
          </w:p>
          <w:p w:rsidR="00153F51" w:rsidRPr="00CA30BD" w:rsidRDefault="00CA30BD" w:rsidP="00CA30BD">
            <w:pPr>
              <w:pStyle w:val="Heading2"/>
              <w:numPr>
                <w:ilvl w:val="0"/>
                <w:numId w:val="13"/>
              </w:numPr>
              <w:ind w:left="180" w:hanging="180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hd w:val="clear" w:color="auto" w:fill="FFFFFF"/>
              </w:rPr>
              <w:t>Developing the habit of reading for enjoyment and relaxation</w:t>
            </w:r>
          </w:p>
          <w:p w:rsidR="00D44BF5" w:rsidRPr="00CA30BD" w:rsidRDefault="00CA30BD" w:rsidP="00CA30BD">
            <w:pPr>
              <w:pStyle w:val="Heading2"/>
              <w:numPr>
                <w:ilvl w:val="0"/>
                <w:numId w:val="13"/>
              </w:numPr>
              <w:ind w:left="180" w:hanging="180"/>
              <w:rPr>
                <w:rFonts w:asciiTheme="minorHAnsi" w:hAnsiTheme="minorHAnsi" w:cstheme="minorHAnsi"/>
                <w:color w:val="auto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auto"/>
                <w:shd w:val="clear" w:color="auto" w:fill="FFFFFF"/>
              </w:rPr>
              <w:t>Set purpose and targets for reading.</w:t>
            </w:r>
          </w:p>
          <w:p w:rsidR="00C8624C" w:rsidRDefault="00D914D8" w:rsidP="00C8624C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:rsidR="00F62519" w:rsidRPr="00C8624C" w:rsidRDefault="00C8624C" w:rsidP="00C8624C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>
              <w:rPr>
                <w:rFonts w:cstheme="minorHAnsi"/>
                <w:color w:val="auto"/>
              </w:rPr>
              <w:t>Have the student read a selected story.</w:t>
            </w:r>
          </w:p>
          <w:p w:rsidR="0063024F" w:rsidRPr="0063024F" w:rsidRDefault="00C8624C" w:rsidP="00DC4423">
            <w:pPr>
              <w:pStyle w:val="Heading2"/>
              <w:numPr>
                <w:ilvl w:val="0"/>
                <w:numId w:val="6"/>
              </w:numPr>
              <w:ind w:left="270" w:hanging="27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Write a 5-6 line summary that retells what you read about.</w:t>
            </w:r>
          </w:p>
          <w:p w:rsidR="0063024F" w:rsidRPr="0063024F" w:rsidRDefault="00C8624C" w:rsidP="00DC4423">
            <w:pPr>
              <w:pStyle w:val="Heading2"/>
              <w:numPr>
                <w:ilvl w:val="0"/>
                <w:numId w:val="6"/>
              </w:numPr>
              <w:ind w:left="270" w:hanging="27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The students should know who was in the story, where the story took place, and what happened at the beginning, middle and end.</w:t>
            </w:r>
          </w:p>
          <w:p w:rsidR="00F62519" w:rsidRPr="00F62519" w:rsidRDefault="00F62519" w:rsidP="00F62519"/>
          <w:p w:rsidR="00D12602" w:rsidRPr="00D12602" w:rsidRDefault="00D12602" w:rsidP="00D12602">
            <w:pPr>
              <w:pStyle w:val="Heading2"/>
              <w:rPr>
                <w:b/>
                <w:bCs/>
              </w:rPr>
            </w:pPr>
            <w:r w:rsidRPr="00D12602">
              <w:rPr>
                <w:b/>
                <w:bCs/>
              </w:rPr>
              <w:t>Summary</w:t>
            </w:r>
          </w:p>
          <w:p w:rsidR="00F9452B" w:rsidRPr="00F9452B" w:rsidRDefault="00F9452B" w:rsidP="00F9452B">
            <w:pPr>
              <w:pStyle w:val="Heading2"/>
              <w:numPr>
                <w:ilvl w:val="0"/>
                <w:numId w:val="7"/>
              </w:numPr>
              <w:ind w:left="180" w:hanging="180"/>
              <w:rPr>
                <w:rFonts w:asciiTheme="minorHAnsi" w:hAnsiTheme="minorHAnsi" w:cstheme="minorHAnsi"/>
              </w:rPr>
            </w:pPr>
            <w:r w:rsidRPr="00F9452B">
              <w:rPr>
                <w:rFonts w:asciiTheme="minorHAnsi" w:hAnsiTheme="minorHAnsi" w:cstheme="minorHAnsi"/>
                <w:color w:val="auto"/>
              </w:rPr>
              <w:t xml:space="preserve">Reading books can be a simple way to define extensive reading. On the </w:t>
            </w:r>
            <w:r w:rsidRPr="00F9452B">
              <w:rPr>
                <w:rFonts w:asciiTheme="minorHAnsi" w:hAnsiTheme="minorHAnsi" w:cstheme="minorHAnsi"/>
                <w:color w:val="auto"/>
              </w:rPr>
              <w:lastRenderedPageBreak/>
              <w:t>other hand, there is another approach to reading.</w:t>
            </w:r>
          </w:p>
          <w:p w:rsidR="00F9452B" w:rsidRPr="00F9452B" w:rsidRDefault="00F9452B" w:rsidP="00F9452B">
            <w:pPr>
              <w:pStyle w:val="Heading2"/>
              <w:numPr>
                <w:ilvl w:val="0"/>
                <w:numId w:val="7"/>
              </w:numPr>
              <w:ind w:left="180" w:hanging="18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When you</w:t>
            </w:r>
            <w:r w:rsidRPr="00F9452B">
              <w:rPr>
                <w:rFonts w:asciiTheme="minorHAnsi" w:hAnsiTheme="minorHAnsi" w:cstheme="minorHAnsi"/>
                <w:color w:val="auto"/>
              </w:rPr>
              <w:t xml:space="preserve"> work with short texts such as textbook texts or newspaper and magazines, it is called intensive reading.</w:t>
            </w:r>
          </w:p>
          <w:p w:rsidR="00F9452B" w:rsidRPr="00F9452B" w:rsidRDefault="00F9452B" w:rsidP="00F9452B">
            <w:pPr>
              <w:pStyle w:val="Heading2"/>
              <w:numPr>
                <w:ilvl w:val="0"/>
                <w:numId w:val="7"/>
              </w:numPr>
              <w:ind w:left="180" w:hanging="180"/>
              <w:rPr>
                <w:rFonts w:asciiTheme="minorHAnsi" w:hAnsiTheme="minorHAnsi" w:cstheme="minorHAnsi"/>
                <w:color w:val="auto"/>
              </w:rPr>
            </w:pPr>
            <w:r w:rsidRPr="00F9452B">
              <w:rPr>
                <w:rFonts w:asciiTheme="minorHAnsi" w:hAnsiTheme="minorHAnsi" w:cstheme="minorHAnsi"/>
                <w:color w:val="auto"/>
              </w:rPr>
              <w:t>By definition, intensive reading requires full focus for a limited amount of time.</w:t>
            </w:r>
          </w:p>
          <w:p w:rsidR="00F9452B" w:rsidRPr="00F9452B" w:rsidRDefault="00F9452B" w:rsidP="00F9452B">
            <w:pPr>
              <w:pStyle w:val="Heading2"/>
              <w:numPr>
                <w:ilvl w:val="0"/>
                <w:numId w:val="7"/>
              </w:numPr>
              <w:ind w:left="180" w:hanging="180"/>
              <w:rPr>
                <w:rFonts w:asciiTheme="minorHAnsi" w:hAnsiTheme="minorHAnsi" w:cstheme="minorHAnsi"/>
                <w:color w:val="auto"/>
              </w:rPr>
            </w:pPr>
            <w:r w:rsidRPr="00F9452B">
              <w:rPr>
                <w:rFonts w:asciiTheme="minorHAnsi" w:hAnsiTheme="minorHAnsi" w:cstheme="minorHAnsi"/>
                <w:color w:val="auto"/>
              </w:rPr>
              <w:t>Intensive reading is referred to as “reading to learn”, while extensive reading is more about “learning to read”.</w:t>
            </w:r>
          </w:p>
          <w:p w:rsidR="009257BE" w:rsidRPr="00F9452B" w:rsidRDefault="009257BE" w:rsidP="00F9452B">
            <w:pPr>
              <w:pStyle w:val="Heading2"/>
              <w:numPr>
                <w:ilvl w:val="0"/>
                <w:numId w:val="7"/>
              </w:numPr>
              <w:ind w:left="180" w:hanging="180"/>
              <w:rPr>
                <w:rFonts w:asciiTheme="minorHAnsi" w:hAnsiTheme="minorHAnsi" w:cstheme="minorHAnsi"/>
                <w:color w:val="auto"/>
              </w:rPr>
            </w:pPr>
            <w:r w:rsidRPr="00F9452B">
              <w:rPr>
                <w:rFonts w:asciiTheme="minorHAnsi" w:hAnsiTheme="minorHAnsi" w:cstheme="minorHAnsi"/>
                <w:color w:val="auto"/>
              </w:rPr>
              <w:t>Extensive reading is reading literature for enjoyment, interest and – possibly not intentionally – for learning. However, extensive reading is considered to be one of the best ways of learning a language</w:t>
            </w:r>
            <w:r w:rsidR="00F9452B">
              <w:rPr>
                <w:rFonts w:asciiTheme="minorHAnsi" w:hAnsiTheme="minorHAnsi" w:cstheme="minorHAnsi"/>
                <w:color w:val="auto"/>
              </w:rPr>
              <w:t>.</w:t>
            </w:r>
          </w:p>
          <w:p w:rsidR="00A71E70" w:rsidRPr="000A37E8" w:rsidRDefault="00A71E70" w:rsidP="00F9452B">
            <w:pPr>
              <w:pStyle w:val="Heading2"/>
              <w:ind w:left="180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F7617C" w:rsidRPr="008F68F5" w:rsidRDefault="00BB2185" w:rsidP="00DC4423">
            <w:pPr>
              <w:pStyle w:val="Heading2"/>
              <w:numPr>
                <w:ilvl w:val="0"/>
                <w:numId w:val="4"/>
              </w:numPr>
              <w:ind w:left="143" w:hanging="143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Choose a picture book from the classroom or library.</w:t>
            </w:r>
          </w:p>
          <w:p w:rsidR="008F68F5" w:rsidRPr="008F68F5" w:rsidRDefault="00BB2185" w:rsidP="00DC4423">
            <w:pPr>
              <w:pStyle w:val="Heading2"/>
              <w:numPr>
                <w:ilvl w:val="0"/>
                <w:numId w:val="4"/>
              </w:numPr>
              <w:ind w:left="143" w:hanging="143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Make one reading response sheet for students to complete. Make enough so that each students can have a copy each.</w:t>
            </w:r>
          </w:p>
          <w:p w:rsidR="00F7617C" w:rsidRDefault="00BB2185" w:rsidP="00DC4423">
            <w:pPr>
              <w:pStyle w:val="Heading2"/>
              <w:numPr>
                <w:ilvl w:val="0"/>
                <w:numId w:val="4"/>
              </w:numPr>
              <w:ind w:left="143" w:hanging="143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Read the book aloud asking the discussion questions.</w:t>
            </w:r>
          </w:p>
          <w:p w:rsidR="00BB2185" w:rsidRPr="00BB2185" w:rsidRDefault="00BB2185" w:rsidP="00BB2185">
            <w:pPr>
              <w:pStyle w:val="Heading2"/>
              <w:numPr>
                <w:ilvl w:val="0"/>
                <w:numId w:val="4"/>
              </w:numPr>
              <w:ind w:left="143" w:hanging="143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BB218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Following the read aloud, choose one of the following options;</w:t>
            </w:r>
          </w:p>
          <w:p w:rsidR="008F68F5" w:rsidRPr="008F68F5" w:rsidRDefault="00BB2185" w:rsidP="00DC4423">
            <w:pPr>
              <w:pStyle w:val="Heading2"/>
              <w:numPr>
                <w:ilvl w:val="0"/>
                <w:numId w:val="9"/>
              </w:numPr>
              <w:ind w:left="233" w:hanging="18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Students respond to the read aloud book by using the reading response sheet you provided.</w:t>
            </w:r>
          </w:p>
          <w:p w:rsidR="008F68F5" w:rsidRPr="008F68F5" w:rsidRDefault="00BB2185" w:rsidP="00DC4423">
            <w:pPr>
              <w:pStyle w:val="Heading2"/>
              <w:numPr>
                <w:ilvl w:val="0"/>
                <w:numId w:val="9"/>
              </w:numPr>
              <w:ind w:left="233" w:hanging="18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Students read independently for several minutes, then use the last portion of the reading period to complete the reading response sheet using the book they read</w:t>
            </w:r>
          </w:p>
          <w:p w:rsidR="00401FF5" w:rsidRDefault="00BB2185" w:rsidP="00BB2185">
            <w:pPr>
              <w:pStyle w:val="Heading2"/>
              <w:numPr>
                <w:ilvl w:val="0"/>
                <w:numId w:val="4"/>
              </w:numPr>
              <w:ind w:left="143" w:hanging="143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BB218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If time allows, have students share their responses with the class or with their turn-and-talk partners.</w:t>
            </w:r>
          </w:p>
          <w:p w:rsidR="00BB2185" w:rsidRPr="00BB2185" w:rsidRDefault="00BB2185" w:rsidP="00BB2185"/>
          <w:p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F7617C" w:rsidRDefault="00C40201" w:rsidP="00F7617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564CE9">
              <w:rPr>
                <w:b/>
              </w:rPr>
              <w:t xml:space="preserve">: </w:t>
            </w:r>
            <w:r w:rsidR="00F9452B">
              <w:rPr>
                <w:b/>
              </w:rPr>
              <w:t>4</w:t>
            </w:r>
            <w:r w:rsidR="00564CE9">
              <w:rPr>
                <w:b/>
              </w:rPr>
              <w:t>0</w:t>
            </w:r>
            <w:r w:rsidR="00FB30A1" w:rsidRPr="00031953">
              <w:rPr>
                <w:b/>
              </w:rPr>
              <w:t>Mins</w:t>
            </w:r>
          </w:p>
          <w:p w:rsidR="00F7617C" w:rsidRPr="003D6C2A" w:rsidRDefault="003D6C2A" w:rsidP="003D6C2A">
            <w:pPr>
              <w:pStyle w:val="Heading2"/>
              <w:numPr>
                <w:ilvl w:val="1"/>
                <w:numId w:val="5"/>
              </w:numPr>
              <w:tabs>
                <w:tab w:val="clear" w:pos="1440"/>
                <w:tab w:val="num" w:pos="1640"/>
              </w:tabs>
              <w:ind w:left="200" w:hanging="200"/>
              <w:rPr>
                <w:rFonts w:asciiTheme="minorHAnsi" w:hAnsiTheme="minorHAnsi" w:cstheme="minorHAnsi"/>
                <w:color w:val="auto"/>
              </w:rPr>
            </w:pPr>
            <w:r w:rsidRPr="003D6C2A">
              <w:rPr>
                <w:rFonts w:asciiTheme="minorHAnsi" w:hAnsiTheme="minorHAnsi" w:cstheme="minorHAnsi"/>
                <w:color w:val="auto"/>
              </w:rPr>
              <w:t xml:space="preserve">Review previous day’s reading or introduce a new book. </w:t>
            </w:r>
          </w:p>
          <w:p w:rsidR="00F7617C" w:rsidRPr="003D6C2A" w:rsidRDefault="003D6C2A" w:rsidP="003D6C2A">
            <w:pPr>
              <w:pStyle w:val="Heading2"/>
              <w:numPr>
                <w:ilvl w:val="1"/>
                <w:numId w:val="5"/>
              </w:numPr>
              <w:tabs>
                <w:tab w:val="clear" w:pos="1440"/>
                <w:tab w:val="num" w:pos="1640"/>
              </w:tabs>
              <w:ind w:left="200" w:hanging="200"/>
              <w:rPr>
                <w:rFonts w:asciiTheme="minorHAnsi" w:hAnsiTheme="minorHAnsi" w:cstheme="minorHAnsi"/>
                <w:color w:val="auto"/>
              </w:rPr>
            </w:pPr>
            <w:r w:rsidRPr="003D6C2A">
              <w:rPr>
                <w:rFonts w:asciiTheme="minorHAnsi" w:hAnsiTheme="minorHAnsi" w:cstheme="minorHAnsi"/>
                <w:color w:val="auto"/>
              </w:rPr>
              <w:t>Go over 3-4 tricky vocabulary words.</w:t>
            </w:r>
          </w:p>
          <w:p w:rsidR="00791E09" w:rsidRPr="003D6C2A" w:rsidRDefault="003D6C2A" w:rsidP="003D6C2A">
            <w:pPr>
              <w:pStyle w:val="Heading2"/>
              <w:numPr>
                <w:ilvl w:val="1"/>
                <w:numId w:val="5"/>
              </w:numPr>
              <w:tabs>
                <w:tab w:val="clear" w:pos="1440"/>
                <w:tab w:val="num" w:pos="1640"/>
              </w:tabs>
              <w:ind w:left="200" w:hanging="200"/>
              <w:rPr>
                <w:rFonts w:asciiTheme="minorHAnsi" w:hAnsiTheme="minorHAnsi" w:cstheme="minorHAnsi"/>
                <w:color w:val="auto"/>
              </w:rPr>
            </w:pPr>
            <w:r w:rsidRPr="003D6C2A">
              <w:rPr>
                <w:rFonts w:asciiTheme="minorHAnsi" w:hAnsiTheme="minorHAnsi" w:cstheme="minorHAnsi"/>
                <w:color w:val="auto"/>
              </w:rPr>
              <w:lastRenderedPageBreak/>
              <w:t>Set a focus for today’s reading (This could be a specific question or a reading target that you want them to use in their reading in addition to their normal reading strategies). You can also assign the pages you want them to read.</w:t>
            </w:r>
          </w:p>
          <w:p w:rsidR="0088165D" w:rsidRPr="008629D9" w:rsidRDefault="003D6C2A" w:rsidP="008629D9">
            <w:pPr>
              <w:pStyle w:val="Heading2"/>
              <w:numPr>
                <w:ilvl w:val="1"/>
                <w:numId w:val="5"/>
              </w:numPr>
              <w:tabs>
                <w:tab w:val="clear" w:pos="1440"/>
                <w:tab w:val="num" w:pos="1640"/>
              </w:tabs>
              <w:ind w:left="200" w:hanging="200"/>
              <w:rPr>
                <w:rFonts w:asciiTheme="minorHAnsi" w:hAnsiTheme="minorHAnsi" w:cstheme="minorHAnsi"/>
                <w:color w:val="auto"/>
              </w:rPr>
            </w:pPr>
            <w:r w:rsidRPr="008629D9">
              <w:rPr>
                <w:rFonts w:asciiTheme="minorHAnsi" w:hAnsiTheme="minorHAnsi" w:cstheme="minorHAnsi"/>
                <w:color w:val="auto"/>
              </w:rPr>
              <w:t>Check on each of the students while they are reading and listen to them read. You should ask comprehension questions during this check-in.</w:t>
            </w:r>
          </w:p>
          <w:p w:rsidR="003D6C2A" w:rsidRDefault="003D6C2A" w:rsidP="008629D9">
            <w:pPr>
              <w:pStyle w:val="Heading2"/>
              <w:numPr>
                <w:ilvl w:val="1"/>
                <w:numId w:val="5"/>
              </w:numPr>
              <w:tabs>
                <w:tab w:val="clear" w:pos="1440"/>
                <w:tab w:val="num" w:pos="1640"/>
              </w:tabs>
              <w:ind w:left="200" w:hanging="200"/>
              <w:rPr>
                <w:rFonts w:eastAsia="Times New Roman" w:cstheme="minorHAnsi"/>
                <w:color w:val="000000"/>
                <w:lang w:eastAsia="en-US"/>
              </w:rPr>
            </w:pPr>
            <w:r w:rsidRPr="008629D9">
              <w:rPr>
                <w:rFonts w:asciiTheme="minorHAnsi" w:hAnsiTheme="minorHAnsi" w:cstheme="minorHAnsi"/>
                <w:color w:val="auto"/>
              </w:rPr>
              <w:t xml:space="preserve"> Try to time it so the students can finish their assigned pages some few minutes before to give room for discussion on the focus skill or strategy</w:t>
            </w:r>
            <w:r>
              <w:rPr>
                <w:rFonts w:eastAsia="Times New Roman" w:cstheme="minorHAnsi"/>
                <w:color w:val="000000"/>
                <w:lang w:eastAsia="en-US"/>
              </w:rPr>
              <w:t>.</w:t>
            </w:r>
          </w:p>
          <w:p w:rsidR="0088165D" w:rsidRPr="008629D9" w:rsidRDefault="0088165D" w:rsidP="008629D9">
            <w:pPr>
              <w:rPr>
                <w:rFonts w:eastAsia="Times New Roman" w:cstheme="minorHAnsi"/>
                <w:color w:val="000000"/>
                <w:lang w:eastAsia="en-US"/>
              </w:rPr>
            </w:pPr>
          </w:p>
          <w:p w:rsidR="00A37E88" w:rsidRPr="00994216" w:rsidRDefault="00A37E88" w:rsidP="00401FF5">
            <w:pPr>
              <w:pStyle w:val="Heading2"/>
              <w:ind w:left="200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Pr="00031953" w:rsidRDefault="00C40201" w:rsidP="00031953">
            <w:pPr>
              <w:rPr>
                <w:b/>
              </w:rPr>
            </w:pPr>
            <w:r>
              <w:rPr>
                <w:b/>
              </w:rPr>
              <w:t>Day 1</w:t>
            </w:r>
            <w:r w:rsidR="00F9452B">
              <w:rPr>
                <w:b/>
              </w:rPr>
              <w:t>/ Lesson 1: 5</w:t>
            </w:r>
            <w:r w:rsidR="00324C58">
              <w:rPr>
                <w:b/>
              </w:rPr>
              <w:t>0</w:t>
            </w:r>
            <w:r w:rsidR="00031953" w:rsidRPr="00031953">
              <w:rPr>
                <w:b/>
              </w:rPr>
              <w:t>Mins</w:t>
            </w:r>
          </w:p>
          <w:p w:rsidR="00A007CA" w:rsidRDefault="00995BA4" w:rsidP="008629D9">
            <w:pPr>
              <w:pStyle w:val="Heading2"/>
              <w:numPr>
                <w:ilvl w:val="0"/>
                <w:numId w:val="14"/>
              </w:numPr>
              <w:ind w:left="200" w:hanging="20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Gather the students on the carpets in the front of the room. </w:t>
            </w:r>
          </w:p>
          <w:p w:rsidR="00995BA4" w:rsidRDefault="00995BA4" w:rsidP="008629D9">
            <w:pPr>
              <w:pStyle w:val="Heading2"/>
              <w:numPr>
                <w:ilvl w:val="0"/>
                <w:numId w:val="14"/>
              </w:numPr>
              <w:ind w:left="200" w:hanging="20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Read the story aloud to the class, using the questions below.</w:t>
            </w:r>
          </w:p>
          <w:p w:rsidR="00466BC2" w:rsidRPr="00466BC2" w:rsidRDefault="00995BA4" w:rsidP="008629D9">
            <w:pPr>
              <w:pStyle w:val="Heading2"/>
              <w:numPr>
                <w:ilvl w:val="0"/>
                <w:numId w:val="14"/>
              </w:numPr>
              <w:ind w:left="200" w:hanging="200"/>
              <w:rPr>
                <w:rFonts w:asciiTheme="minorHAnsi" w:hAnsiTheme="minorHAnsi" w:cstheme="minorHAnsi"/>
                <w:color w:val="auto"/>
              </w:rPr>
            </w:pPr>
            <w:r w:rsidRPr="00995BA4">
              <w:rPr>
                <w:rFonts w:asciiTheme="minorHAnsi" w:hAnsiTheme="minorHAnsi" w:cstheme="minorHAnsi"/>
                <w:color w:val="auto"/>
              </w:rPr>
              <w:t>You may choose to ask the questions to the whole group or ask students to share answers with their turn-and-talk partners.</w:t>
            </w:r>
          </w:p>
          <w:p w:rsidR="00466BC2" w:rsidRPr="00466BC2" w:rsidRDefault="00995BA4" w:rsidP="008629D9">
            <w:pPr>
              <w:pStyle w:val="Heading2"/>
              <w:numPr>
                <w:ilvl w:val="0"/>
                <w:numId w:val="14"/>
              </w:numPr>
              <w:ind w:left="200" w:hanging="200"/>
              <w:rPr>
                <w:rFonts w:asciiTheme="minorHAnsi" w:hAnsiTheme="minorHAnsi" w:cstheme="minorHAnsi"/>
                <w:color w:val="auto"/>
              </w:rPr>
            </w:pPr>
            <w:r w:rsidRPr="00995BA4">
              <w:rPr>
                <w:rFonts w:asciiTheme="minorHAnsi" w:hAnsiTheme="minorHAnsi" w:cstheme="minorHAnsi"/>
                <w:color w:val="auto"/>
              </w:rPr>
              <w:t>Before/ While Reading;</w:t>
            </w:r>
          </w:p>
          <w:p w:rsidR="00466BC2" w:rsidRPr="00466BC2" w:rsidRDefault="00995BA4" w:rsidP="00DC4423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Looking at the cover, what do you think this book will be about? What makes you think that?</w:t>
            </w:r>
          </w:p>
          <w:p w:rsidR="00466BC2" w:rsidRPr="00466BC2" w:rsidRDefault="00995BA4" w:rsidP="00DC4423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What genre is this book? How do you know?</w:t>
            </w:r>
          </w:p>
          <w:p w:rsidR="00466BC2" w:rsidRDefault="00995BA4" w:rsidP="00DC4423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What’s the setting of this story?</w:t>
            </w:r>
          </w:p>
          <w:p w:rsidR="00995BA4" w:rsidRPr="0022052C" w:rsidRDefault="00995BA4" w:rsidP="0022052C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 w:rsidRPr="0022052C">
              <w:rPr>
                <w:rFonts w:asciiTheme="minorHAnsi" w:hAnsiTheme="minorHAnsi" w:cstheme="minorHAnsi"/>
                <w:color w:val="auto"/>
              </w:rPr>
              <w:t>What’s happening in this story so far?</w:t>
            </w:r>
          </w:p>
          <w:p w:rsidR="00995BA4" w:rsidRPr="0022052C" w:rsidRDefault="00995BA4" w:rsidP="0022052C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 w:rsidRPr="0022052C">
              <w:rPr>
                <w:rFonts w:asciiTheme="minorHAnsi" w:hAnsiTheme="minorHAnsi" w:cstheme="minorHAnsi"/>
                <w:color w:val="auto"/>
              </w:rPr>
              <w:t>What do you think will happen next? What makes you say that?</w:t>
            </w:r>
          </w:p>
          <w:p w:rsidR="00995BA4" w:rsidRPr="0022052C" w:rsidRDefault="00995BA4" w:rsidP="0022052C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 w:rsidRPr="0022052C">
              <w:rPr>
                <w:rFonts w:asciiTheme="minorHAnsi" w:hAnsiTheme="minorHAnsi" w:cstheme="minorHAnsi"/>
                <w:color w:val="auto"/>
              </w:rPr>
              <w:t>What problems/challenges are the characters facing?</w:t>
            </w:r>
          </w:p>
          <w:p w:rsidR="00A007CA" w:rsidRDefault="0022052C" w:rsidP="008629D9">
            <w:pPr>
              <w:pStyle w:val="Heading2"/>
              <w:numPr>
                <w:ilvl w:val="0"/>
                <w:numId w:val="14"/>
              </w:numPr>
              <w:ind w:left="200" w:hanging="20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After Reading;</w:t>
            </w:r>
          </w:p>
          <w:p w:rsidR="0022052C" w:rsidRPr="00A65873" w:rsidRDefault="0022052C" w:rsidP="00A65873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 w:rsidRPr="00A65873">
              <w:rPr>
                <w:rFonts w:asciiTheme="minorHAnsi" w:hAnsiTheme="minorHAnsi" w:cstheme="minorHAnsi"/>
                <w:color w:val="auto"/>
              </w:rPr>
              <w:t>What was the purpose of the author? Was he/she trying to persuade, inform or entertain you? How do you know that?</w:t>
            </w:r>
          </w:p>
          <w:p w:rsidR="0022052C" w:rsidRPr="00A65873" w:rsidRDefault="0022052C" w:rsidP="00A65873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 w:rsidRPr="00A65873">
              <w:rPr>
                <w:rFonts w:asciiTheme="minorHAnsi" w:hAnsiTheme="minorHAnsi" w:cstheme="minorHAnsi"/>
                <w:color w:val="auto"/>
              </w:rPr>
              <w:t xml:space="preserve">What message did the author </w:t>
            </w:r>
            <w:r w:rsidR="00A65873" w:rsidRPr="00A65873">
              <w:rPr>
                <w:rFonts w:asciiTheme="minorHAnsi" w:hAnsiTheme="minorHAnsi" w:cstheme="minorHAnsi"/>
                <w:color w:val="auto"/>
              </w:rPr>
              <w:t xml:space="preserve">want the reader to understand? What lessons is the </w:t>
            </w:r>
            <w:r w:rsidR="00A65873" w:rsidRPr="00A65873">
              <w:rPr>
                <w:rFonts w:asciiTheme="minorHAnsi" w:hAnsiTheme="minorHAnsi" w:cstheme="minorHAnsi"/>
                <w:color w:val="auto"/>
              </w:rPr>
              <w:lastRenderedPageBreak/>
              <w:t>author trying to teach?</w:t>
            </w:r>
          </w:p>
          <w:p w:rsidR="00A65873" w:rsidRPr="00A65873" w:rsidRDefault="00A65873" w:rsidP="00A65873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 w:rsidRPr="00A65873">
              <w:rPr>
                <w:rFonts w:asciiTheme="minorHAnsi" w:hAnsiTheme="minorHAnsi" w:cstheme="minorHAnsi"/>
                <w:color w:val="auto"/>
              </w:rPr>
              <w:t>What were the most important parts of the story?</w:t>
            </w:r>
            <w:r w:rsidRPr="00A65873">
              <w:rPr>
                <w:rFonts w:asciiTheme="minorHAnsi" w:hAnsiTheme="minorHAnsi" w:cstheme="minorHAnsi"/>
                <w:color w:val="auto"/>
              </w:rPr>
              <w:br/>
              <w:t>Did you like the way the story ended? What do you like about it?</w:t>
            </w:r>
          </w:p>
          <w:p w:rsidR="00A65873" w:rsidRPr="00A65873" w:rsidRDefault="00A65873" w:rsidP="00A65873">
            <w:pPr>
              <w:pStyle w:val="Heading2"/>
              <w:numPr>
                <w:ilvl w:val="0"/>
                <w:numId w:val="10"/>
              </w:numPr>
              <w:ind w:left="380" w:hanging="270"/>
              <w:rPr>
                <w:rFonts w:asciiTheme="minorHAnsi" w:hAnsiTheme="minorHAnsi" w:cstheme="minorHAnsi"/>
                <w:color w:val="auto"/>
              </w:rPr>
            </w:pPr>
            <w:r w:rsidRPr="00A65873">
              <w:rPr>
                <w:rFonts w:asciiTheme="minorHAnsi" w:hAnsiTheme="minorHAnsi" w:cstheme="minorHAnsi"/>
                <w:color w:val="auto"/>
              </w:rPr>
              <w:t xml:space="preserve">What are you still wondering about? </w:t>
            </w:r>
          </w:p>
          <w:p w:rsidR="00FA6C53" w:rsidRDefault="00FA6C53" w:rsidP="00A832CB">
            <w:pPr>
              <w:pStyle w:val="Heading2"/>
              <w:rPr>
                <w:b/>
                <w:bCs/>
              </w:rPr>
            </w:pPr>
          </w:p>
          <w:p w:rsidR="00A832CB" w:rsidRPr="00A832CB" w:rsidRDefault="00A832CB" w:rsidP="00A832CB">
            <w:pPr>
              <w:pStyle w:val="Heading2"/>
              <w:rPr>
                <w:b/>
                <w:bCs/>
              </w:rPr>
            </w:pPr>
            <w:r w:rsidRPr="00A832CB">
              <w:rPr>
                <w:b/>
                <w:bCs/>
              </w:rPr>
              <w:t>Teacher Guide</w:t>
            </w:r>
          </w:p>
          <w:p w:rsidR="00A832CB" w:rsidRDefault="00A832CB" w:rsidP="00CD4D2B">
            <w:pPr>
              <w:rPr>
                <w:b/>
              </w:rPr>
            </w:pPr>
            <w:r w:rsidRPr="00A832CB">
              <w:rPr>
                <w:b/>
              </w:rPr>
              <w:t xml:space="preserve">Day </w:t>
            </w:r>
            <w:r w:rsidR="003A3D34">
              <w:rPr>
                <w:b/>
              </w:rPr>
              <w:t>3</w:t>
            </w:r>
            <w:r w:rsidRPr="00A832CB">
              <w:rPr>
                <w:b/>
              </w:rPr>
              <w:t xml:space="preserve">/ Lesson </w:t>
            </w:r>
            <w:r w:rsidR="003A3D34">
              <w:rPr>
                <w:b/>
              </w:rPr>
              <w:t>3</w:t>
            </w:r>
            <w:r w:rsidRPr="00A832CB">
              <w:rPr>
                <w:b/>
              </w:rPr>
              <w:t xml:space="preserve">: </w:t>
            </w:r>
            <w:r w:rsidR="00F9452B">
              <w:rPr>
                <w:b/>
              </w:rPr>
              <w:t>6</w:t>
            </w:r>
            <w:r w:rsidR="003C0602">
              <w:rPr>
                <w:b/>
              </w:rPr>
              <w:t>0</w:t>
            </w:r>
            <w:r w:rsidR="00564CE9">
              <w:rPr>
                <w:b/>
              </w:rPr>
              <w:t>M</w:t>
            </w:r>
            <w:r w:rsidRPr="00A832CB">
              <w:rPr>
                <w:b/>
              </w:rPr>
              <w:t xml:space="preserve">ins   </w:t>
            </w:r>
          </w:p>
          <w:p w:rsidR="0088165D" w:rsidRPr="0088165D" w:rsidRDefault="00FA6C53" w:rsidP="00DC4423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Explain to the students the goals and procedures of extensive reading</w:t>
            </w:r>
            <w:r w:rsidR="0088165D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.</w:t>
            </w:r>
          </w:p>
          <w:p w:rsidR="009257BE" w:rsidRDefault="009257BE" w:rsidP="00DC4423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Have the students</w:t>
            </w:r>
            <w:r w:rsidR="00FA6C53"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 xml:space="preserve"> talk about their experience about reading books in general and about books they have read</w:t>
            </w:r>
          </w:p>
          <w:p w:rsidR="0088165D" w:rsidRPr="0088165D" w:rsidRDefault="009257BE" w:rsidP="00DC4423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Make a presentation about the importance of extensive reading. Make it more interactive – let students express their own opinion.</w:t>
            </w:r>
          </w:p>
          <w:p w:rsidR="0088165D" w:rsidRPr="009257BE" w:rsidRDefault="009257BE" w:rsidP="00367550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Make an agreement on the reading, how long they will read for and how they will be building their vocabulary.</w:t>
            </w:r>
          </w:p>
          <w:p w:rsidR="0088165D" w:rsidRPr="0088165D" w:rsidRDefault="009257BE" w:rsidP="00DC4423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 xml:space="preserve">Divide the class into groups and assign group leaders and have them read the portion assigned to them. </w:t>
            </w:r>
          </w:p>
          <w:p w:rsidR="009257BE" w:rsidRDefault="009257BE" w:rsidP="00DC4423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Students will discuss within their reading groups the features of a given character in the book.</w:t>
            </w:r>
          </w:p>
          <w:p w:rsidR="009257BE" w:rsidRDefault="009257BE" w:rsidP="00F9452B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Students will discuss within their reading groups the story development and a group leader or another group member will present in front of the class.</w:t>
            </w:r>
          </w:p>
          <w:p w:rsidR="00831BFA" w:rsidRPr="00F9452B" w:rsidRDefault="009257BE" w:rsidP="00F9452B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Encourage open discussion within groups about the book from multiple points of view, such as: The plot description, how did you like it, Would you recommend it to a friend and why, What benefits of reading as a process can you see, etc. Formulate consensual opinion of the group.</w:t>
            </w:r>
          </w:p>
          <w:p w:rsidR="009257BE" w:rsidRPr="00F9452B" w:rsidRDefault="009257BE" w:rsidP="00F9452B">
            <w:pPr>
              <w:pStyle w:val="Heading2"/>
              <w:numPr>
                <w:ilvl w:val="0"/>
                <w:numId w:val="11"/>
              </w:numPr>
              <w:ind w:left="200" w:hanging="18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 xml:space="preserve">Each group will present their consensual </w:t>
            </w: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lastRenderedPageBreak/>
              <w:t>opinion either altogether as a group or a chosen group member. Class discussion takes place. A teacher or a student takes notes on a blackboard: “key points about extensive reading”</w:t>
            </w:r>
          </w:p>
          <w:p w:rsidR="009257BE" w:rsidRPr="00F9452B" w:rsidRDefault="009257BE" w:rsidP="00F9452B">
            <w:pPr>
              <w:pStyle w:val="Heading2"/>
              <w:numPr>
                <w:ilvl w:val="0"/>
                <w:numId w:val="11"/>
              </w:numPr>
              <w:ind w:left="290" w:hanging="270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F9452B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Formulate a summary on an extensive reading project. Decide about further reading.</w:t>
            </w:r>
          </w:p>
          <w:p w:rsidR="0069370E" w:rsidRPr="004D23B0" w:rsidRDefault="0069370E" w:rsidP="00401FF5">
            <w:pPr>
              <w:pStyle w:val="Heading2"/>
              <w:rPr>
                <w:rFonts w:asciiTheme="minorHAnsi" w:hAnsiTheme="minorHAnsi" w:cstheme="minorHAnsi"/>
                <w:color w:val="0B0C1D"/>
                <w:shd w:val="clear" w:color="auto" w:fill="FFFFFF"/>
              </w:rPr>
            </w:pPr>
            <w:r w:rsidRPr="004D23B0">
              <w:rPr>
                <w:rFonts w:asciiTheme="minorHAnsi" w:hAnsiTheme="minorHAnsi" w:cstheme="minorHAnsi"/>
                <w:color w:val="0B0C1D"/>
                <w:shd w:val="clear" w:color="auto" w:fill="FFFFFF"/>
              </w:rPr>
              <w:t>.</w:t>
            </w:r>
          </w:p>
          <w:p w:rsidR="0069370E" w:rsidRPr="0069370E" w:rsidRDefault="0069370E" w:rsidP="0069370E"/>
        </w:tc>
      </w:tr>
    </w:tbl>
    <w:p w:rsidR="00C17E2A" w:rsidRDefault="00C17E2A"/>
    <w:sectPr w:rsidR="00C17E2A" w:rsidSect="005C02E6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BB7" w:rsidRDefault="004E6BB7">
      <w:pPr>
        <w:spacing w:before="0" w:after="0" w:line="240" w:lineRule="auto"/>
      </w:pPr>
      <w:r>
        <w:separator/>
      </w:r>
    </w:p>
  </w:endnote>
  <w:endnote w:type="continuationSeparator" w:id="1">
    <w:p w:rsidR="004E6BB7" w:rsidRDefault="004E6B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4358FB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BA12B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BB7" w:rsidRDefault="004E6BB7">
      <w:pPr>
        <w:spacing w:before="0" w:after="0" w:line="240" w:lineRule="auto"/>
      </w:pPr>
      <w:r>
        <w:separator/>
      </w:r>
    </w:p>
  </w:footnote>
  <w:footnote w:type="continuationSeparator" w:id="1">
    <w:p w:rsidR="004E6BB7" w:rsidRDefault="004E6B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7C7D15"/>
    <w:multiLevelType w:val="hybridMultilevel"/>
    <w:tmpl w:val="1A4A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17975"/>
    <w:multiLevelType w:val="hybridMultilevel"/>
    <w:tmpl w:val="521A3D1E"/>
    <w:lvl w:ilvl="0" w:tplc="F6409F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11599"/>
    <w:multiLevelType w:val="hybridMultilevel"/>
    <w:tmpl w:val="A14EB36A"/>
    <w:lvl w:ilvl="0" w:tplc="BD947276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4" w:hanging="360"/>
      </w:pPr>
    </w:lvl>
    <w:lvl w:ilvl="2" w:tplc="0409001B" w:tentative="1">
      <w:start w:val="1"/>
      <w:numFmt w:val="lowerRoman"/>
      <w:lvlText w:val="%3."/>
      <w:lvlJc w:val="right"/>
      <w:pPr>
        <w:ind w:left="2824" w:hanging="180"/>
      </w:pPr>
    </w:lvl>
    <w:lvl w:ilvl="3" w:tplc="0409000F" w:tentative="1">
      <w:start w:val="1"/>
      <w:numFmt w:val="decimal"/>
      <w:lvlText w:val="%4."/>
      <w:lvlJc w:val="left"/>
      <w:pPr>
        <w:ind w:left="3544" w:hanging="360"/>
      </w:pPr>
    </w:lvl>
    <w:lvl w:ilvl="4" w:tplc="04090019" w:tentative="1">
      <w:start w:val="1"/>
      <w:numFmt w:val="lowerLetter"/>
      <w:lvlText w:val="%5."/>
      <w:lvlJc w:val="left"/>
      <w:pPr>
        <w:ind w:left="4264" w:hanging="360"/>
      </w:pPr>
    </w:lvl>
    <w:lvl w:ilvl="5" w:tplc="0409001B" w:tentative="1">
      <w:start w:val="1"/>
      <w:numFmt w:val="lowerRoman"/>
      <w:lvlText w:val="%6."/>
      <w:lvlJc w:val="right"/>
      <w:pPr>
        <w:ind w:left="4984" w:hanging="180"/>
      </w:pPr>
    </w:lvl>
    <w:lvl w:ilvl="6" w:tplc="0409000F" w:tentative="1">
      <w:start w:val="1"/>
      <w:numFmt w:val="decimal"/>
      <w:lvlText w:val="%7."/>
      <w:lvlJc w:val="left"/>
      <w:pPr>
        <w:ind w:left="5704" w:hanging="360"/>
      </w:pPr>
    </w:lvl>
    <w:lvl w:ilvl="7" w:tplc="04090019" w:tentative="1">
      <w:start w:val="1"/>
      <w:numFmt w:val="lowerLetter"/>
      <w:lvlText w:val="%8."/>
      <w:lvlJc w:val="left"/>
      <w:pPr>
        <w:ind w:left="6424" w:hanging="360"/>
      </w:pPr>
    </w:lvl>
    <w:lvl w:ilvl="8" w:tplc="04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4">
    <w:nsid w:val="30ED3531"/>
    <w:multiLevelType w:val="hybridMultilevel"/>
    <w:tmpl w:val="8A6E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A1671"/>
    <w:multiLevelType w:val="hybridMultilevel"/>
    <w:tmpl w:val="31586230"/>
    <w:lvl w:ilvl="0" w:tplc="5790B7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30302F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B14B7"/>
    <w:multiLevelType w:val="hybridMultilevel"/>
    <w:tmpl w:val="454E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13F5C"/>
    <w:multiLevelType w:val="hybridMultilevel"/>
    <w:tmpl w:val="66BEFF88"/>
    <w:lvl w:ilvl="0" w:tplc="F6409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90761"/>
    <w:multiLevelType w:val="hybridMultilevel"/>
    <w:tmpl w:val="AEBE43F2"/>
    <w:lvl w:ilvl="0" w:tplc="04090005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>
    <w:nsid w:val="69053A8C"/>
    <w:multiLevelType w:val="multilevel"/>
    <w:tmpl w:val="25F4565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080599"/>
    <w:multiLevelType w:val="hybridMultilevel"/>
    <w:tmpl w:val="828A7E4C"/>
    <w:lvl w:ilvl="0" w:tplc="9BB610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E163E"/>
    <w:multiLevelType w:val="hybridMultilevel"/>
    <w:tmpl w:val="EAF08B8C"/>
    <w:lvl w:ilvl="0" w:tplc="5790B7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30302F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B7F16"/>
    <w:multiLevelType w:val="multilevel"/>
    <w:tmpl w:val="A40A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ajorEastAsia" w:hAnsiTheme="minorHAnsi" w:cstheme="min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FB064F"/>
    <w:multiLevelType w:val="hybridMultilevel"/>
    <w:tmpl w:val="4072BF5A"/>
    <w:lvl w:ilvl="0" w:tplc="E6ACEA1E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3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B61C0"/>
    <w:rsid w:val="000003D5"/>
    <w:rsid w:val="00003186"/>
    <w:rsid w:val="00004D77"/>
    <w:rsid w:val="00012774"/>
    <w:rsid w:val="000153A3"/>
    <w:rsid w:val="00017AB7"/>
    <w:rsid w:val="000217FD"/>
    <w:rsid w:val="00025F28"/>
    <w:rsid w:val="00027617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2930"/>
    <w:rsid w:val="000E484B"/>
    <w:rsid w:val="000F3C73"/>
    <w:rsid w:val="00100ADB"/>
    <w:rsid w:val="00110F25"/>
    <w:rsid w:val="00111531"/>
    <w:rsid w:val="00120253"/>
    <w:rsid w:val="001205AF"/>
    <w:rsid w:val="001240F2"/>
    <w:rsid w:val="00124FC6"/>
    <w:rsid w:val="00134383"/>
    <w:rsid w:val="001432FD"/>
    <w:rsid w:val="00151B6D"/>
    <w:rsid w:val="001522B0"/>
    <w:rsid w:val="00153F51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5662"/>
    <w:rsid w:val="001A6D78"/>
    <w:rsid w:val="001A7226"/>
    <w:rsid w:val="001B3AA5"/>
    <w:rsid w:val="001C0A0E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1B50"/>
    <w:rsid w:val="00204544"/>
    <w:rsid w:val="00205412"/>
    <w:rsid w:val="0020622F"/>
    <w:rsid w:val="00210598"/>
    <w:rsid w:val="00210F3F"/>
    <w:rsid w:val="00211450"/>
    <w:rsid w:val="00211CFF"/>
    <w:rsid w:val="0022052C"/>
    <w:rsid w:val="0022258A"/>
    <w:rsid w:val="00222B97"/>
    <w:rsid w:val="00227208"/>
    <w:rsid w:val="00234570"/>
    <w:rsid w:val="00237EC2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C2B76"/>
    <w:rsid w:val="002D3295"/>
    <w:rsid w:val="002D41D0"/>
    <w:rsid w:val="002E4739"/>
    <w:rsid w:val="002E79D5"/>
    <w:rsid w:val="002F4915"/>
    <w:rsid w:val="0030105F"/>
    <w:rsid w:val="00304069"/>
    <w:rsid w:val="00304B4A"/>
    <w:rsid w:val="00310BAC"/>
    <w:rsid w:val="00312F69"/>
    <w:rsid w:val="003178ED"/>
    <w:rsid w:val="003242CF"/>
    <w:rsid w:val="00324C58"/>
    <w:rsid w:val="003254A0"/>
    <w:rsid w:val="00331C10"/>
    <w:rsid w:val="00332EB8"/>
    <w:rsid w:val="00346000"/>
    <w:rsid w:val="003468F5"/>
    <w:rsid w:val="00350D6F"/>
    <w:rsid w:val="00355A43"/>
    <w:rsid w:val="00362919"/>
    <w:rsid w:val="00364EE2"/>
    <w:rsid w:val="00367DF9"/>
    <w:rsid w:val="00373522"/>
    <w:rsid w:val="00373682"/>
    <w:rsid w:val="00377690"/>
    <w:rsid w:val="003815BC"/>
    <w:rsid w:val="00384895"/>
    <w:rsid w:val="003953E6"/>
    <w:rsid w:val="00396443"/>
    <w:rsid w:val="003A037B"/>
    <w:rsid w:val="003A31B0"/>
    <w:rsid w:val="003A3D34"/>
    <w:rsid w:val="003A4189"/>
    <w:rsid w:val="003A72AC"/>
    <w:rsid w:val="003B1470"/>
    <w:rsid w:val="003B777D"/>
    <w:rsid w:val="003C0602"/>
    <w:rsid w:val="003C4CA4"/>
    <w:rsid w:val="003C7DAD"/>
    <w:rsid w:val="003D159E"/>
    <w:rsid w:val="003D30E4"/>
    <w:rsid w:val="003D6C2A"/>
    <w:rsid w:val="003E4AD7"/>
    <w:rsid w:val="00401FF5"/>
    <w:rsid w:val="0040481C"/>
    <w:rsid w:val="004061AF"/>
    <w:rsid w:val="004138FF"/>
    <w:rsid w:val="00417B53"/>
    <w:rsid w:val="00420EFD"/>
    <w:rsid w:val="00421742"/>
    <w:rsid w:val="00425F4D"/>
    <w:rsid w:val="00425F80"/>
    <w:rsid w:val="004268DD"/>
    <w:rsid w:val="00430D97"/>
    <w:rsid w:val="00430F59"/>
    <w:rsid w:val="004343E9"/>
    <w:rsid w:val="004358FB"/>
    <w:rsid w:val="0044084F"/>
    <w:rsid w:val="004433CB"/>
    <w:rsid w:val="0044472C"/>
    <w:rsid w:val="00453D92"/>
    <w:rsid w:val="0045402B"/>
    <w:rsid w:val="004564F8"/>
    <w:rsid w:val="00466BC2"/>
    <w:rsid w:val="004827E6"/>
    <w:rsid w:val="00483322"/>
    <w:rsid w:val="00483AE5"/>
    <w:rsid w:val="00484258"/>
    <w:rsid w:val="00485065"/>
    <w:rsid w:val="00486F5A"/>
    <w:rsid w:val="004A3441"/>
    <w:rsid w:val="004B1218"/>
    <w:rsid w:val="004B20E0"/>
    <w:rsid w:val="004B46D3"/>
    <w:rsid w:val="004C02DF"/>
    <w:rsid w:val="004C59A6"/>
    <w:rsid w:val="004C6C13"/>
    <w:rsid w:val="004C7E8E"/>
    <w:rsid w:val="004D089D"/>
    <w:rsid w:val="004D23B0"/>
    <w:rsid w:val="004D4C05"/>
    <w:rsid w:val="004E29C7"/>
    <w:rsid w:val="004E6BB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27DE1"/>
    <w:rsid w:val="00532DD1"/>
    <w:rsid w:val="00533EBA"/>
    <w:rsid w:val="00541391"/>
    <w:rsid w:val="00545106"/>
    <w:rsid w:val="005469D9"/>
    <w:rsid w:val="00546ACD"/>
    <w:rsid w:val="00564684"/>
    <w:rsid w:val="00564CE9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033F"/>
    <w:rsid w:val="005B5711"/>
    <w:rsid w:val="005B7D58"/>
    <w:rsid w:val="005B7E63"/>
    <w:rsid w:val="005C02E6"/>
    <w:rsid w:val="005C2512"/>
    <w:rsid w:val="005C327D"/>
    <w:rsid w:val="005D27CF"/>
    <w:rsid w:val="005D78FD"/>
    <w:rsid w:val="005F37E5"/>
    <w:rsid w:val="00601257"/>
    <w:rsid w:val="00603309"/>
    <w:rsid w:val="00606C52"/>
    <w:rsid w:val="00606CC2"/>
    <w:rsid w:val="0060771A"/>
    <w:rsid w:val="0060788A"/>
    <w:rsid w:val="00612A96"/>
    <w:rsid w:val="00614D56"/>
    <w:rsid w:val="00620391"/>
    <w:rsid w:val="0063024F"/>
    <w:rsid w:val="0063032B"/>
    <w:rsid w:val="00631E0E"/>
    <w:rsid w:val="006326A0"/>
    <w:rsid w:val="006404AA"/>
    <w:rsid w:val="00641D69"/>
    <w:rsid w:val="006475CC"/>
    <w:rsid w:val="006513FB"/>
    <w:rsid w:val="00653E8F"/>
    <w:rsid w:val="00667D6F"/>
    <w:rsid w:val="00675B73"/>
    <w:rsid w:val="00677486"/>
    <w:rsid w:val="00686B1E"/>
    <w:rsid w:val="0069370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250B8"/>
    <w:rsid w:val="00735CBB"/>
    <w:rsid w:val="00740E81"/>
    <w:rsid w:val="00742B82"/>
    <w:rsid w:val="00743B1E"/>
    <w:rsid w:val="00747C96"/>
    <w:rsid w:val="00752C4E"/>
    <w:rsid w:val="00756214"/>
    <w:rsid w:val="007562D5"/>
    <w:rsid w:val="00761C97"/>
    <w:rsid w:val="00761F09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3BF7"/>
    <w:rsid w:val="007A5B16"/>
    <w:rsid w:val="007C31C8"/>
    <w:rsid w:val="007E5E02"/>
    <w:rsid w:val="007F09DA"/>
    <w:rsid w:val="007F163A"/>
    <w:rsid w:val="007F4FCC"/>
    <w:rsid w:val="007F65A3"/>
    <w:rsid w:val="00807AE6"/>
    <w:rsid w:val="00811AB9"/>
    <w:rsid w:val="00825E9F"/>
    <w:rsid w:val="00831BFA"/>
    <w:rsid w:val="0083703B"/>
    <w:rsid w:val="008452D9"/>
    <w:rsid w:val="0085030E"/>
    <w:rsid w:val="00853340"/>
    <w:rsid w:val="008549B7"/>
    <w:rsid w:val="00860B5E"/>
    <w:rsid w:val="008629D9"/>
    <w:rsid w:val="008776E5"/>
    <w:rsid w:val="0088165D"/>
    <w:rsid w:val="00885068"/>
    <w:rsid w:val="00893ED9"/>
    <w:rsid w:val="008A1576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68F5"/>
    <w:rsid w:val="008F771F"/>
    <w:rsid w:val="009002D5"/>
    <w:rsid w:val="00900472"/>
    <w:rsid w:val="00901ADF"/>
    <w:rsid w:val="00910100"/>
    <w:rsid w:val="009149FB"/>
    <w:rsid w:val="00915DB9"/>
    <w:rsid w:val="00920AD3"/>
    <w:rsid w:val="009232C2"/>
    <w:rsid w:val="009257BE"/>
    <w:rsid w:val="009260D0"/>
    <w:rsid w:val="009378FA"/>
    <w:rsid w:val="009401AF"/>
    <w:rsid w:val="00952494"/>
    <w:rsid w:val="0095499F"/>
    <w:rsid w:val="009563B9"/>
    <w:rsid w:val="00956A48"/>
    <w:rsid w:val="00956B0B"/>
    <w:rsid w:val="00956DE4"/>
    <w:rsid w:val="00956FB9"/>
    <w:rsid w:val="00964B08"/>
    <w:rsid w:val="00966C71"/>
    <w:rsid w:val="00967165"/>
    <w:rsid w:val="0097003E"/>
    <w:rsid w:val="00971415"/>
    <w:rsid w:val="00974538"/>
    <w:rsid w:val="00975A8B"/>
    <w:rsid w:val="00982A20"/>
    <w:rsid w:val="0098460F"/>
    <w:rsid w:val="00985A41"/>
    <w:rsid w:val="00991B66"/>
    <w:rsid w:val="00994216"/>
    <w:rsid w:val="00995BA4"/>
    <w:rsid w:val="0099718C"/>
    <w:rsid w:val="009A04CA"/>
    <w:rsid w:val="009A4BA1"/>
    <w:rsid w:val="009D155F"/>
    <w:rsid w:val="009D287F"/>
    <w:rsid w:val="009D30C4"/>
    <w:rsid w:val="009D5198"/>
    <w:rsid w:val="009D72E5"/>
    <w:rsid w:val="009E08FF"/>
    <w:rsid w:val="009E61B2"/>
    <w:rsid w:val="009E72C5"/>
    <w:rsid w:val="009F7C60"/>
    <w:rsid w:val="00A007CA"/>
    <w:rsid w:val="00A0116B"/>
    <w:rsid w:val="00A1735C"/>
    <w:rsid w:val="00A25094"/>
    <w:rsid w:val="00A367FF"/>
    <w:rsid w:val="00A37E88"/>
    <w:rsid w:val="00A50553"/>
    <w:rsid w:val="00A51761"/>
    <w:rsid w:val="00A61023"/>
    <w:rsid w:val="00A64CB0"/>
    <w:rsid w:val="00A65873"/>
    <w:rsid w:val="00A71E70"/>
    <w:rsid w:val="00A74FCC"/>
    <w:rsid w:val="00A75FF1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1257"/>
    <w:rsid w:val="00AE2569"/>
    <w:rsid w:val="00AE2FC3"/>
    <w:rsid w:val="00AF3137"/>
    <w:rsid w:val="00AF47E1"/>
    <w:rsid w:val="00AF69C0"/>
    <w:rsid w:val="00B02EA6"/>
    <w:rsid w:val="00B04441"/>
    <w:rsid w:val="00B046C1"/>
    <w:rsid w:val="00B07834"/>
    <w:rsid w:val="00B174DC"/>
    <w:rsid w:val="00B25DC5"/>
    <w:rsid w:val="00B262A1"/>
    <w:rsid w:val="00B27BDC"/>
    <w:rsid w:val="00B30F64"/>
    <w:rsid w:val="00B34A5B"/>
    <w:rsid w:val="00B36C8F"/>
    <w:rsid w:val="00B4776C"/>
    <w:rsid w:val="00B50357"/>
    <w:rsid w:val="00B542DD"/>
    <w:rsid w:val="00B55350"/>
    <w:rsid w:val="00B57396"/>
    <w:rsid w:val="00B67C04"/>
    <w:rsid w:val="00B8438A"/>
    <w:rsid w:val="00B87608"/>
    <w:rsid w:val="00B91FAF"/>
    <w:rsid w:val="00B93FEC"/>
    <w:rsid w:val="00BA12B9"/>
    <w:rsid w:val="00BA223B"/>
    <w:rsid w:val="00BA6A40"/>
    <w:rsid w:val="00BA7BE8"/>
    <w:rsid w:val="00BB2185"/>
    <w:rsid w:val="00BB359B"/>
    <w:rsid w:val="00BB5607"/>
    <w:rsid w:val="00BC3471"/>
    <w:rsid w:val="00BC356C"/>
    <w:rsid w:val="00BC5BC2"/>
    <w:rsid w:val="00BD0FF7"/>
    <w:rsid w:val="00BD430C"/>
    <w:rsid w:val="00BD4319"/>
    <w:rsid w:val="00BD5017"/>
    <w:rsid w:val="00BE0043"/>
    <w:rsid w:val="00BE3F43"/>
    <w:rsid w:val="00BF0E60"/>
    <w:rsid w:val="00BF1083"/>
    <w:rsid w:val="00BF1D3C"/>
    <w:rsid w:val="00BF3180"/>
    <w:rsid w:val="00C02188"/>
    <w:rsid w:val="00C03799"/>
    <w:rsid w:val="00C112AD"/>
    <w:rsid w:val="00C12DD5"/>
    <w:rsid w:val="00C136D0"/>
    <w:rsid w:val="00C17A54"/>
    <w:rsid w:val="00C17E2A"/>
    <w:rsid w:val="00C20C1E"/>
    <w:rsid w:val="00C24A10"/>
    <w:rsid w:val="00C40201"/>
    <w:rsid w:val="00C403C3"/>
    <w:rsid w:val="00C61E15"/>
    <w:rsid w:val="00C73B2C"/>
    <w:rsid w:val="00C73D7E"/>
    <w:rsid w:val="00C771B8"/>
    <w:rsid w:val="00C82CFC"/>
    <w:rsid w:val="00C83F94"/>
    <w:rsid w:val="00C841FC"/>
    <w:rsid w:val="00C84DB2"/>
    <w:rsid w:val="00C8624C"/>
    <w:rsid w:val="00C92835"/>
    <w:rsid w:val="00CA30BD"/>
    <w:rsid w:val="00CA3F8C"/>
    <w:rsid w:val="00CA6168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06587"/>
    <w:rsid w:val="00D10A18"/>
    <w:rsid w:val="00D12602"/>
    <w:rsid w:val="00D15672"/>
    <w:rsid w:val="00D15CAA"/>
    <w:rsid w:val="00D17E02"/>
    <w:rsid w:val="00D2109C"/>
    <w:rsid w:val="00D27DC3"/>
    <w:rsid w:val="00D329A0"/>
    <w:rsid w:val="00D3577C"/>
    <w:rsid w:val="00D375F4"/>
    <w:rsid w:val="00D43AC0"/>
    <w:rsid w:val="00D44BF5"/>
    <w:rsid w:val="00D47C20"/>
    <w:rsid w:val="00D56441"/>
    <w:rsid w:val="00D63A36"/>
    <w:rsid w:val="00D8019B"/>
    <w:rsid w:val="00D812F1"/>
    <w:rsid w:val="00D83CFB"/>
    <w:rsid w:val="00D85628"/>
    <w:rsid w:val="00D914D8"/>
    <w:rsid w:val="00DA1F66"/>
    <w:rsid w:val="00DC17D5"/>
    <w:rsid w:val="00DC4423"/>
    <w:rsid w:val="00DC76FD"/>
    <w:rsid w:val="00DD2352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6217"/>
    <w:rsid w:val="00E271B7"/>
    <w:rsid w:val="00E41D90"/>
    <w:rsid w:val="00E42A76"/>
    <w:rsid w:val="00E52179"/>
    <w:rsid w:val="00E601B6"/>
    <w:rsid w:val="00E601FC"/>
    <w:rsid w:val="00E80C06"/>
    <w:rsid w:val="00E84F61"/>
    <w:rsid w:val="00E85536"/>
    <w:rsid w:val="00E86F8A"/>
    <w:rsid w:val="00EA3A1A"/>
    <w:rsid w:val="00EA5BCA"/>
    <w:rsid w:val="00EA6A01"/>
    <w:rsid w:val="00EA78ED"/>
    <w:rsid w:val="00EB2FF3"/>
    <w:rsid w:val="00EB5924"/>
    <w:rsid w:val="00EC2D9F"/>
    <w:rsid w:val="00ED219F"/>
    <w:rsid w:val="00ED2AA6"/>
    <w:rsid w:val="00ED3E43"/>
    <w:rsid w:val="00ED3F48"/>
    <w:rsid w:val="00EE18BB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0DEA"/>
    <w:rsid w:val="00F51303"/>
    <w:rsid w:val="00F542D4"/>
    <w:rsid w:val="00F60399"/>
    <w:rsid w:val="00F616CA"/>
    <w:rsid w:val="00F62519"/>
    <w:rsid w:val="00F62599"/>
    <w:rsid w:val="00F651AD"/>
    <w:rsid w:val="00F66CE1"/>
    <w:rsid w:val="00F7617C"/>
    <w:rsid w:val="00F814F7"/>
    <w:rsid w:val="00F9452B"/>
    <w:rsid w:val="00FA3288"/>
    <w:rsid w:val="00FA53ED"/>
    <w:rsid w:val="00FA570E"/>
    <w:rsid w:val="00FA6C53"/>
    <w:rsid w:val="00FB17D4"/>
    <w:rsid w:val="00FB30A1"/>
    <w:rsid w:val="00FB5202"/>
    <w:rsid w:val="00FB61C0"/>
    <w:rsid w:val="00FB7459"/>
    <w:rsid w:val="00FC2AF9"/>
    <w:rsid w:val="00FC4700"/>
    <w:rsid w:val="00FC7E02"/>
    <w:rsid w:val="00FD3859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5C02E6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2E6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1460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5C02E6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5C02E6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5C02E6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5C02E6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C02E6"/>
    <w:rPr>
      <w:color w:val="808080"/>
    </w:rPr>
  </w:style>
  <w:style w:type="table" w:customStyle="1" w:styleId="LessonPlan">
    <w:name w:val="Lesson Plan"/>
    <w:basedOn w:val="TableNormal"/>
    <w:uiPriority w:val="99"/>
    <w:rsid w:val="005C02E6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5C02E6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02E6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5C02E6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2E6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E6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5C02E6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5C02E6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268DD"/>
    <w:rPr>
      <w:b/>
      <w:bCs/>
    </w:rPr>
  </w:style>
  <w:style w:type="character" w:styleId="Emphasis">
    <w:name w:val="Emphasis"/>
    <w:basedOn w:val="DefaultParagraphFont"/>
    <w:uiPriority w:val="20"/>
    <w:qFormat/>
    <w:rsid w:val="004268DD"/>
    <w:rPr>
      <w:i/>
      <w:iCs/>
    </w:rPr>
  </w:style>
  <w:style w:type="character" w:customStyle="1" w:styleId="a">
    <w:name w:val="a"/>
    <w:basedOn w:val="DefaultParagraphFont"/>
    <w:rsid w:val="00D83CFB"/>
  </w:style>
  <w:style w:type="character" w:styleId="HTMLCode">
    <w:name w:val="HTML Code"/>
    <w:basedOn w:val="DefaultParagraphFont"/>
    <w:uiPriority w:val="99"/>
    <w:semiHidden/>
    <w:unhideWhenUsed/>
    <w:rsid w:val="00237EC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EB8"/>
    <w:rPr>
      <w:rFonts w:asciiTheme="majorHAnsi" w:eastAsiaTheme="majorEastAsia" w:hAnsiTheme="majorHAnsi" w:cstheme="majorBidi"/>
      <w:i/>
      <w:iCs/>
      <w:color w:val="C1460C" w:themeColor="accent1" w:themeShade="BF"/>
    </w:rPr>
  </w:style>
  <w:style w:type="paragraph" w:customStyle="1" w:styleId="shortbottompad">
    <w:name w:val="shortbottompad"/>
    <w:basedOn w:val="Normal"/>
    <w:rsid w:val="001A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lastic.com/teachers/blog-posts/beth-newingham/top-teaching-will-return-in-august-with-angela-beth-and-an-expanded-group-of-exceptional-teachers-ready-to/" TargetMode="External"/><Relationship Id="rId13" Type="http://schemas.openxmlformats.org/officeDocument/2006/relationships/hyperlink" Target="https://www.teachingenglish.org.uk/article/extensive-reading-why-it-good-our-students%E2%80%A6-u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42386353_Developing_Students'_Reading_Ability_through_Extensive_Reading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elopingteachers.com/articles_tchtraining/extreadlp1_scot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jenniferfindley.com/how-i-teach-reading-in-5th-gra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holastic.com/teachers/blog-posts/genia-connell/instant-lesson-plans-any-book-perfect-substitute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60014"/>
    <w:rsid w:val="00071DA5"/>
    <w:rsid w:val="000E3902"/>
    <w:rsid w:val="00106507"/>
    <w:rsid w:val="00253619"/>
    <w:rsid w:val="002728F4"/>
    <w:rsid w:val="00280CE5"/>
    <w:rsid w:val="00340B43"/>
    <w:rsid w:val="003A1ED0"/>
    <w:rsid w:val="003A22D6"/>
    <w:rsid w:val="004A008E"/>
    <w:rsid w:val="004E1DB9"/>
    <w:rsid w:val="0050187F"/>
    <w:rsid w:val="0050760F"/>
    <w:rsid w:val="00571A20"/>
    <w:rsid w:val="005E6E71"/>
    <w:rsid w:val="006814AC"/>
    <w:rsid w:val="00713551"/>
    <w:rsid w:val="007474F3"/>
    <w:rsid w:val="00797D75"/>
    <w:rsid w:val="00805105"/>
    <w:rsid w:val="00816166"/>
    <w:rsid w:val="00836926"/>
    <w:rsid w:val="008A39A5"/>
    <w:rsid w:val="00941C3E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87D32"/>
    <w:rsid w:val="00C93DC1"/>
    <w:rsid w:val="00C95830"/>
    <w:rsid w:val="00D25098"/>
    <w:rsid w:val="00D92979"/>
    <w:rsid w:val="00DE19D7"/>
    <w:rsid w:val="00E1594B"/>
    <w:rsid w:val="00E17671"/>
    <w:rsid w:val="00EB30E9"/>
    <w:rsid w:val="00F07EE3"/>
    <w:rsid w:val="00F404CB"/>
    <w:rsid w:val="00F41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8A39A5"/>
  </w:style>
  <w:style w:type="paragraph" w:customStyle="1" w:styleId="57D0253E54FA4684857C7E53F49E1A5B">
    <w:name w:val="57D0253E54FA4684857C7E53F49E1A5B"/>
    <w:rsid w:val="008A39A5"/>
  </w:style>
  <w:style w:type="paragraph" w:customStyle="1" w:styleId="7AE7DFE8D63F4AC0A9D67267C3699CCC">
    <w:name w:val="7AE7DFE8D63F4AC0A9D67267C3699CCC"/>
    <w:rsid w:val="008A39A5"/>
  </w:style>
  <w:style w:type="paragraph" w:customStyle="1" w:styleId="1C876A8B6575410E8AA7530875A6B7F4">
    <w:name w:val="1C876A8B6575410E8AA7530875A6B7F4"/>
    <w:rsid w:val="008A39A5"/>
  </w:style>
  <w:style w:type="paragraph" w:customStyle="1" w:styleId="A392ED6794CC47DFA557364CD4043756">
    <w:name w:val="A392ED6794CC47DFA557364CD4043756"/>
    <w:rsid w:val="008A39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Mizz honeyConomist</dc:creator>
  <cp:keywords/>
  <dc:description/>
  <cp:lastModifiedBy>user</cp:lastModifiedBy>
  <cp:revision>14</cp:revision>
  <dcterms:created xsi:type="dcterms:W3CDTF">2019-07-21T18:13:00Z</dcterms:created>
  <dcterms:modified xsi:type="dcterms:W3CDTF">2019-07-30T19:44:00Z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