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29CD45F2" w:rsidR="00C17E2A" w:rsidRPr="009260D0" w:rsidRDefault="00001D07">
            <w:pPr>
              <w:pStyle w:val="Title"/>
              <w:rPr>
                <w:sz w:val="40"/>
                <w:szCs w:val="40"/>
              </w:rPr>
            </w:pPr>
            <w:r>
              <w:rPr>
                <w:sz w:val="40"/>
                <w:szCs w:val="40"/>
              </w:rPr>
              <w:t>HIGHEST COMMON FACTOR (H.C.F.)</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740C86B1" w:rsidR="00C17E2A" w:rsidRDefault="00D73EFD">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2F9B832D" w:rsidR="00C17E2A" w:rsidRDefault="00120117">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0B482EF3" w14:textId="0ECF308C" w:rsidR="001611AE" w:rsidRDefault="000A37E8" w:rsidP="00B67C04">
            <w:pPr>
              <w:pStyle w:val="ListParagraph"/>
              <w:numPr>
                <w:ilvl w:val="0"/>
                <w:numId w:val="2"/>
              </w:numPr>
              <w:ind w:left="467" w:hanging="142"/>
            </w:pPr>
            <w:r>
              <w:t xml:space="preserve"> </w:t>
            </w:r>
            <w:r w:rsidR="00407750">
              <w:t>Understanding the concepts of prime factors of numbers</w:t>
            </w:r>
          </w:p>
          <w:p w14:paraId="72593416" w14:textId="77777777" w:rsidR="00407750" w:rsidRDefault="00407750" w:rsidP="00B67C04">
            <w:pPr>
              <w:pStyle w:val="ListParagraph"/>
              <w:numPr>
                <w:ilvl w:val="0"/>
                <w:numId w:val="2"/>
              </w:numPr>
              <w:ind w:left="467" w:hanging="142"/>
            </w:pPr>
            <w:r>
              <w:t xml:space="preserve"> Calculating the Highest Common Factor (HCF) using factor-pairs method</w:t>
            </w:r>
          </w:p>
          <w:p w14:paraId="43C2865D" w14:textId="71287522" w:rsidR="00407750" w:rsidRDefault="00407750" w:rsidP="00407750">
            <w:pPr>
              <w:pStyle w:val="ListParagraph"/>
              <w:numPr>
                <w:ilvl w:val="0"/>
                <w:numId w:val="2"/>
              </w:numPr>
              <w:ind w:left="467" w:hanging="142"/>
            </w:pPr>
            <w:r>
              <w:t xml:space="preserve"> Calculating the Highest Common Factor (HCF) using Prime Factorization method</w:t>
            </w:r>
          </w:p>
          <w:p w14:paraId="458BD9FD" w14:textId="719935CE" w:rsidR="00407750" w:rsidRDefault="00407750" w:rsidP="00B67C04">
            <w:pPr>
              <w:pStyle w:val="ListParagraph"/>
              <w:numPr>
                <w:ilvl w:val="0"/>
                <w:numId w:val="2"/>
              </w:numPr>
              <w:ind w:left="467" w:hanging="142"/>
            </w:pPr>
            <w:r>
              <w:t xml:space="preserve"> Word problems involving Highest Common Factors.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4144" behindDoc="0" locked="0" layoutInCell="1" allowOverlap="0" wp14:anchorId="6D87D826" wp14:editId="79E96203">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793"/>
                            </w:tblGrid>
                            <w:tr w:rsidR="00DA6F4F"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DA6F4F" w:rsidRDefault="00DA6F4F">
                                  <w:pPr>
                                    <w:pStyle w:val="Heading2"/>
                                  </w:pPr>
                                  <w:r>
                                    <w:t>Materials Required</w:t>
                                  </w:r>
                                </w:p>
                                <w:p w14:paraId="3137C852" w14:textId="40C3C555" w:rsidR="005B50B0" w:rsidRDefault="005B50B0" w:rsidP="005B50B0">
                                  <w:pPr>
                                    <w:pStyle w:val="ListParagraph"/>
                                    <w:numPr>
                                      <w:ilvl w:val="0"/>
                                      <w:numId w:val="24"/>
                                    </w:numPr>
                                    <w:ind w:left="142" w:hanging="142"/>
                                  </w:pPr>
                                  <w:r>
                                    <w:t>White Board and Marker</w:t>
                                  </w:r>
                                </w:p>
                                <w:p w14:paraId="31761968" w14:textId="60A0C62F" w:rsidR="005B50B0" w:rsidRDefault="005B50B0" w:rsidP="005B50B0">
                                  <w:pPr>
                                    <w:pStyle w:val="ListParagraph"/>
                                    <w:numPr>
                                      <w:ilvl w:val="0"/>
                                      <w:numId w:val="24"/>
                                    </w:numPr>
                                    <w:ind w:left="142" w:hanging="142"/>
                                  </w:pPr>
                                  <w:r>
                                    <w:t>Notebooks</w:t>
                                  </w:r>
                                </w:p>
                                <w:p w14:paraId="12DFF1C9" w14:textId="60165876" w:rsidR="005B50B0" w:rsidRDefault="005B50B0" w:rsidP="005B50B0">
                                  <w:pPr>
                                    <w:pStyle w:val="ListParagraph"/>
                                    <w:numPr>
                                      <w:ilvl w:val="0"/>
                                      <w:numId w:val="24"/>
                                    </w:numPr>
                                    <w:ind w:left="142" w:hanging="142"/>
                                  </w:pPr>
                                  <w:r>
                                    <w:t>Index cards / Blank sheets</w:t>
                                  </w:r>
                                </w:p>
                                <w:p w14:paraId="4D717550" w14:textId="5A0C7532" w:rsidR="005B50B0" w:rsidRPr="00BF3180" w:rsidRDefault="005B50B0" w:rsidP="005B50B0">
                                  <w:pPr>
                                    <w:pStyle w:val="ListParagraph"/>
                                    <w:numPr>
                                      <w:ilvl w:val="0"/>
                                      <w:numId w:val="24"/>
                                    </w:numPr>
                                    <w:ind w:left="142" w:hanging="142"/>
                                  </w:pPr>
                                  <w:r>
                                    <w:t>Pencils</w:t>
                                  </w:r>
                                </w:p>
                                <w:p w14:paraId="4AF14C6E" w14:textId="77777777" w:rsidR="00DA6F4F" w:rsidRDefault="00DA6F4F" w:rsidP="008B2B0B">
                                  <w:pPr>
                                    <w:pStyle w:val="ListBullet"/>
                                    <w:numPr>
                                      <w:ilvl w:val="0"/>
                                      <w:numId w:val="0"/>
                                    </w:numPr>
                                    <w:ind w:left="167" w:hanging="101"/>
                                  </w:pPr>
                                </w:p>
                                <w:p w14:paraId="612D0A52" w14:textId="77777777" w:rsidR="00DA6F4F" w:rsidRDefault="00DA6F4F" w:rsidP="00EA3A1A">
                                  <w:pPr>
                                    <w:pStyle w:val="ListBullet"/>
                                    <w:numPr>
                                      <w:ilvl w:val="0"/>
                                      <w:numId w:val="0"/>
                                    </w:numPr>
                                    <w:ind w:left="167" w:hanging="101"/>
                                  </w:pPr>
                                </w:p>
                                <w:p w14:paraId="4BE61749" w14:textId="14E097E4" w:rsidR="00DA6F4F" w:rsidRDefault="00DA6F4F" w:rsidP="00EA3A1A">
                                  <w:pPr>
                                    <w:pStyle w:val="ListBullet"/>
                                    <w:numPr>
                                      <w:ilvl w:val="0"/>
                                      <w:numId w:val="0"/>
                                    </w:numPr>
                                    <w:ind w:left="167" w:hanging="101"/>
                                  </w:pPr>
                                </w:p>
                              </w:tc>
                            </w:tr>
                            <w:tr w:rsidR="00DA6F4F"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DA6F4F" w:rsidRDefault="00DA6F4F">
                                  <w:pPr>
                                    <w:pStyle w:val="Heading2"/>
                                  </w:pPr>
                                  <w:r>
                                    <w:t>Additional Resources</w:t>
                                  </w:r>
                                </w:p>
                                <w:p w14:paraId="1ED7BC48" w14:textId="1FB67591" w:rsidR="00DA6F4F" w:rsidRDefault="001E12ED" w:rsidP="00E42A76">
                                  <w:pPr>
                                    <w:pStyle w:val="ListBullet"/>
                                  </w:pPr>
                                  <w:hyperlink r:id="rId8" w:history="1">
                                    <w:r w:rsidR="005B50B0">
                                      <w:rPr>
                                        <w:rStyle w:val="Hyperlink"/>
                                      </w:rPr>
                                      <w:t>https://www.education.com/lesson-plan/factors-over-the-rainbow/</w:t>
                                    </w:r>
                                  </w:hyperlink>
                                  <w:r w:rsidR="005B50B0">
                                    <w:t xml:space="preserve"> </w:t>
                                  </w:r>
                                </w:p>
                                <w:p w14:paraId="35C90D33" w14:textId="493E47D4" w:rsidR="005B50B0" w:rsidRDefault="001E12ED" w:rsidP="00E42A76">
                                  <w:pPr>
                                    <w:pStyle w:val="ListBullet"/>
                                  </w:pPr>
                                  <w:hyperlink r:id="rId9" w:history="1">
                                    <w:r w:rsidR="005B50B0">
                                      <w:rPr>
                                        <w:rStyle w:val="Hyperlink"/>
                                      </w:rPr>
                                      <w:t>https://aminghori.blogspot.com/2017/01/lesson-plan-of-h-cf-up-to-2-digits.html</w:t>
                                    </w:r>
                                  </w:hyperlink>
                                  <w:r w:rsidR="005B50B0">
                                    <w:t xml:space="preserve"> </w:t>
                                  </w:r>
                                </w:p>
                                <w:p w14:paraId="266D3DBF" w14:textId="0D1CCD46" w:rsidR="00DA6F4F" w:rsidRDefault="001E12ED" w:rsidP="0083703B">
                                  <w:pPr>
                                    <w:pStyle w:val="ListBullet"/>
                                  </w:pPr>
                                  <w:hyperlink r:id="rId10" w:history="1">
                                    <w:r w:rsidR="005B50B0">
                                      <w:rPr>
                                        <w:rStyle w:val="Hyperlink"/>
                                      </w:rPr>
                                      <w:t>https://www.teachsecondary.com/maths-and-science/view/lesson-plan-ks4-mathematics-highest-common-factor-lowest-common-multiple</w:t>
                                    </w:r>
                                  </w:hyperlink>
                                  <w:r w:rsidR="005B50B0">
                                    <w:t xml:space="preserve"> </w:t>
                                  </w:r>
                                </w:p>
                              </w:tc>
                            </w:tr>
                            <w:tr w:rsidR="00DA6F4F" w14:paraId="22539C1A" w14:textId="77777777">
                              <w:trPr>
                                <w:trHeight w:val="864"/>
                              </w:trPr>
                              <w:tc>
                                <w:tcPr>
                                  <w:tcW w:w="5000" w:type="pct"/>
                                  <w:tcBorders>
                                    <w:top w:val="single" w:sz="8" w:space="0" w:color="000000" w:themeColor="text1"/>
                                  </w:tcBorders>
                                </w:tcPr>
                                <w:p w14:paraId="738BD807" w14:textId="77777777" w:rsidR="00DA6F4F" w:rsidRDefault="00DA6F4F">
                                  <w:pPr>
                                    <w:pStyle w:val="Heading2"/>
                                  </w:pPr>
                                  <w:r>
                                    <w:t>Additional Notes</w:t>
                                  </w:r>
                                </w:p>
                                <w:p w14:paraId="56EB777B" w14:textId="77777777" w:rsidR="00DA6F4F" w:rsidRDefault="00DA6F4F"/>
                              </w:tc>
                            </w:tr>
                          </w:tbl>
                          <w:p w14:paraId="7C9852EE" w14:textId="77777777" w:rsidR="00DA6F4F" w:rsidRDefault="00DA6F4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414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793"/>
                      </w:tblGrid>
                      <w:tr w:rsidR="00DA6F4F"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DA6F4F" w:rsidRDefault="00DA6F4F">
                            <w:pPr>
                              <w:pStyle w:val="Heading2"/>
                            </w:pPr>
                            <w:r>
                              <w:t>Materials Required</w:t>
                            </w:r>
                          </w:p>
                          <w:p w14:paraId="3137C852" w14:textId="40C3C555" w:rsidR="005B50B0" w:rsidRDefault="005B50B0" w:rsidP="005B50B0">
                            <w:pPr>
                              <w:pStyle w:val="ListParagraph"/>
                              <w:numPr>
                                <w:ilvl w:val="0"/>
                                <w:numId w:val="24"/>
                              </w:numPr>
                              <w:ind w:left="142" w:hanging="142"/>
                            </w:pPr>
                            <w:r>
                              <w:t>White Board and Marker</w:t>
                            </w:r>
                          </w:p>
                          <w:p w14:paraId="31761968" w14:textId="60A0C62F" w:rsidR="005B50B0" w:rsidRDefault="005B50B0" w:rsidP="005B50B0">
                            <w:pPr>
                              <w:pStyle w:val="ListParagraph"/>
                              <w:numPr>
                                <w:ilvl w:val="0"/>
                                <w:numId w:val="24"/>
                              </w:numPr>
                              <w:ind w:left="142" w:hanging="142"/>
                            </w:pPr>
                            <w:r>
                              <w:t>Notebooks</w:t>
                            </w:r>
                          </w:p>
                          <w:p w14:paraId="12DFF1C9" w14:textId="60165876" w:rsidR="005B50B0" w:rsidRDefault="005B50B0" w:rsidP="005B50B0">
                            <w:pPr>
                              <w:pStyle w:val="ListParagraph"/>
                              <w:numPr>
                                <w:ilvl w:val="0"/>
                                <w:numId w:val="24"/>
                              </w:numPr>
                              <w:ind w:left="142" w:hanging="142"/>
                            </w:pPr>
                            <w:r>
                              <w:t>Index cards / Blank sheets</w:t>
                            </w:r>
                          </w:p>
                          <w:p w14:paraId="4D717550" w14:textId="5A0C7532" w:rsidR="005B50B0" w:rsidRPr="00BF3180" w:rsidRDefault="005B50B0" w:rsidP="005B50B0">
                            <w:pPr>
                              <w:pStyle w:val="ListParagraph"/>
                              <w:numPr>
                                <w:ilvl w:val="0"/>
                                <w:numId w:val="24"/>
                              </w:numPr>
                              <w:ind w:left="142" w:hanging="142"/>
                            </w:pPr>
                            <w:r>
                              <w:t>Pencils</w:t>
                            </w:r>
                          </w:p>
                          <w:p w14:paraId="4AF14C6E" w14:textId="77777777" w:rsidR="00DA6F4F" w:rsidRDefault="00DA6F4F" w:rsidP="008B2B0B">
                            <w:pPr>
                              <w:pStyle w:val="ListBullet"/>
                              <w:numPr>
                                <w:ilvl w:val="0"/>
                                <w:numId w:val="0"/>
                              </w:numPr>
                              <w:ind w:left="167" w:hanging="101"/>
                            </w:pPr>
                          </w:p>
                          <w:p w14:paraId="612D0A52" w14:textId="77777777" w:rsidR="00DA6F4F" w:rsidRDefault="00DA6F4F" w:rsidP="00EA3A1A">
                            <w:pPr>
                              <w:pStyle w:val="ListBullet"/>
                              <w:numPr>
                                <w:ilvl w:val="0"/>
                                <w:numId w:val="0"/>
                              </w:numPr>
                              <w:ind w:left="167" w:hanging="101"/>
                            </w:pPr>
                          </w:p>
                          <w:p w14:paraId="4BE61749" w14:textId="14E097E4" w:rsidR="00DA6F4F" w:rsidRDefault="00DA6F4F" w:rsidP="00EA3A1A">
                            <w:pPr>
                              <w:pStyle w:val="ListBullet"/>
                              <w:numPr>
                                <w:ilvl w:val="0"/>
                                <w:numId w:val="0"/>
                              </w:numPr>
                              <w:ind w:left="167" w:hanging="101"/>
                            </w:pPr>
                          </w:p>
                        </w:tc>
                      </w:tr>
                      <w:tr w:rsidR="00DA6F4F"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DA6F4F" w:rsidRDefault="00DA6F4F">
                            <w:pPr>
                              <w:pStyle w:val="Heading2"/>
                            </w:pPr>
                            <w:r>
                              <w:t>Additional Resources</w:t>
                            </w:r>
                          </w:p>
                          <w:p w14:paraId="1ED7BC48" w14:textId="1FB67591" w:rsidR="00DA6F4F" w:rsidRDefault="001E12ED" w:rsidP="00E42A76">
                            <w:pPr>
                              <w:pStyle w:val="ListBullet"/>
                            </w:pPr>
                            <w:hyperlink r:id="rId11" w:history="1">
                              <w:r w:rsidR="005B50B0">
                                <w:rPr>
                                  <w:rStyle w:val="Hyperlink"/>
                                </w:rPr>
                                <w:t>https://www.education.com/lesson-plan/factors-over-the-rainbow/</w:t>
                              </w:r>
                            </w:hyperlink>
                            <w:r w:rsidR="005B50B0">
                              <w:t xml:space="preserve"> </w:t>
                            </w:r>
                          </w:p>
                          <w:p w14:paraId="35C90D33" w14:textId="493E47D4" w:rsidR="005B50B0" w:rsidRDefault="001E12ED" w:rsidP="00E42A76">
                            <w:pPr>
                              <w:pStyle w:val="ListBullet"/>
                            </w:pPr>
                            <w:hyperlink r:id="rId12" w:history="1">
                              <w:r w:rsidR="005B50B0">
                                <w:rPr>
                                  <w:rStyle w:val="Hyperlink"/>
                                </w:rPr>
                                <w:t>https://aminghori.blogspot.com/2017/01/lesson-plan-of-h-cf-up-to-2-digits.html</w:t>
                              </w:r>
                            </w:hyperlink>
                            <w:r w:rsidR="005B50B0">
                              <w:t xml:space="preserve"> </w:t>
                            </w:r>
                          </w:p>
                          <w:p w14:paraId="266D3DBF" w14:textId="0D1CCD46" w:rsidR="00DA6F4F" w:rsidRDefault="001E12ED" w:rsidP="0083703B">
                            <w:pPr>
                              <w:pStyle w:val="ListBullet"/>
                            </w:pPr>
                            <w:hyperlink r:id="rId13" w:history="1">
                              <w:r w:rsidR="005B50B0">
                                <w:rPr>
                                  <w:rStyle w:val="Hyperlink"/>
                                </w:rPr>
                                <w:t>https://www.teachsecondary.com/maths-and-science/view/lesson-plan-ks4-mathematics-highest-common-factor-lowest-common-multiple</w:t>
                              </w:r>
                            </w:hyperlink>
                            <w:r w:rsidR="005B50B0">
                              <w:t xml:space="preserve"> </w:t>
                            </w:r>
                          </w:p>
                        </w:tc>
                      </w:tr>
                      <w:tr w:rsidR="00DA6F4F" w14:paraId="22539C1A" w14:textId="77777777">
                        <w:trPr>
                          <w:trHeight w:val="864"/>
                        </w:trPr>
                        <w:tc>
                          <w:tcPr>
                            <w:tcW w:w="5000" w:type="pct"/>
                            <w:tcBorders>
                              <w:top w:val="single" w:sz="8" w:space="0" w:color="000000" w:themeColor="text1"/>
                            </w:tcBorders>
                          </w:tcPr>
                          <w:p w14:paraId="738BD807" w14:textId="77777777" w:rsidR="00DA6F4F" w:rsidRDefault="00DA6F4F">
                            <w:pPr>
                              <w:pStyle w:val="Heading2"/>
                            </w:pPr>
                            <w:r>
                              <w:t>Additional Notes</w:t>
                            </w:r>
                          </w:p>
                          <w:p w14:paraId="56EB777B" w14:textId="77777777" w:rsidR="00DA6F4F" w:rsidRDefault="00DA6F4F"/>
                        </w:tc>
                      </w:tr>
                    </w:tbl>
                    <w:p w14:paraId="7C9852EE" w14:textId="77777777" w:rsidR="00DA6F4F" w:rsidRDefault="00DA6F4F"/>
                  </w:txbxContent>
                </v:textbox>
                <w10:wrap type="square" side="left" anchorx="margin" anchory="margin"/>
              </v:shape>
            </w:pict>
          </mc:Fallback>
        </mc:AlternateContent>
      </w:r>
    </w:p>
    <w:tbl>
      <w:tblPr>
        <w:tblW w:w="3746" w:type="pct"/>
        <w:tblCellMar>
          <w:left w:w="0" w:type="dxa"/>
          <w:right w:w="0" w:type="dxa"/>
        </w:tblCellMar>
        <w:tblLook w:val="04A0" w:firstRow="1" w:lastRow="0" w:firstColumn="1" w:lastColumn="0" w:noHBand="0" w:noVBand="1"/>
        <w:tblDescription w:val="Lesson plan detail"/>
      </w:tblPr>
      <w:tblGrid>
        <w:gridCol w:w="2377"/>
        <w:gridCol w:w="124"/>
        <w:gridCol w:w="3494"/>
        <w:gridCol w:w="225"/>
        <w:gridCol w:w="3490"/>
      </w:tblGrid>
      <w:tr w:rsidR="003F127F" w14:paraId="7DA79F9C" w14:textId="77777777" w:rsidTr="001E0474">
        <w:trPr>
          <w:tblHeader/>
        </w:trPr>
        <w:tc>
          <w:tcPr>
            <w:tcW w:w="1224" w:type="pct"/>
            <w:tcBorders>
              <w:bottom w:val="single" w:sz="18" w:space="0" w:color="000000" w:themeColor="text1"/>
            </w:tcBorders>
          </w:tcPr>
          <w:p w14:paraId="27485672" w14:textId="77777777" w:rsidR="00C17E2A" w:rsidRDefault="00C17E2A">
            <w:pPr>
              <w:pStyle w:val="Heading1"/>
            </w:pPr>
          </w:p>
        </w:tc>
        <w:tc>
          <w:tcPr>
            <w:tcW w:w="64" w:type="pct"/>
          </w:tcPr>
          <w:p w14:paraId="1D291953" w14:textId="77777777" w:rsidR="00C17E2A" w:rsidRDefault="00C17E2A">
            <w:pPr>
              <w:pStyle w:val="Heading1"/>
            </w:pPr>
          </w:p>
        </w:tc>
        <w:tc>
          <w:tcPr>
            <w:tcW w:w="1799" w:type="pct"/>
            <w:tcBorders>
              <w:bottom w:val="single" w:sz="18" w:space="0" w:color="000000" w:themeColor="text1"/>
            </w:tcBorders>
          </w:tcPr>
          <w:p w14:paraId="4CBD4AAF" w14:textId="56040C1C" w:rsidR="00C17E2A" w:rsidRPr="00120253" w:rsidRDefault="00C17E2A" w:rsidP="00120253">
            <w:pPr>
              <w:pStyle w:val="Heading2"/>
              <w:rPr>
                <w:b/>
              </w:rPr>
            </w:pPr>
          </w:p>
        </w:tc>
        <w:tc>
          <w:tcPr>
            <w:tcW w:w="116" w:type="pct"/>
          </w:tcPr>
          <w:p w14:paraId="14E70AFF" w14:textId="77777777" w:rsidR="00C17E2A" w:rsidRDefault="00C17E2A">
            <w:pPr>
              <w:pStyle w:val="Heading1"/>
            </w:pPr>
          </w:p>
        </w:tc>
        <w:tc>
          <w:tcPr>
            <w:tcW w:w="1797" w:type="pct"/>
            <w:tcBorders>
              <w:bottom w:val="single" w:sz="18" w:space="0" w:color="000000" w:themeColor="text1"/>
            </w:tcBorders>
          </w:tcPr>
          <w:p w14:paraId="7E9D8FEE" w14:textId="11F48083" w:rsidR="00C17E2A" w:rsidRDefault="00C17E2A">
            <w:pPr>
              <w:pStyle w:val="Heading1"/>
            </w:pPr>
          </w:p>
        </w:tc>
      </w:tr>
      <w:tr w:rsidR="003F127F" w14:paraId="51C30C02" w14:textId="77777777" w:rsidTr="001E0474">
        <w:trPr>
          <w:trHeight w:val="893"/>
        </w:trPr>
        <w:tc>
          <w:tcPr>
            <w:tcW w:w="1224"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39B53DE3" w14:textId="3CD10132" w:rsidR="001D4D95" w:rsidRDefault="002F0A94" w:rsidP="002F0A94">
            <w:pPr>
              <w:pStyle w:val="ListParagraph"/>
              <w:numPr>
                <w:ilvl w:val="0"/>
                <w:numId w:val="20"/>
              </w:numPr>
              <w:ind w:left="142" w:hanging="142"/>
            </w:pPr>
            <w:r>
              <w:t>Understand factors and prime factors.</w:t>
            </w:r>
          </w:p>
          <w:p w14:paraId="3927A75E" w14:textId="562EAE59" w:rsidR="002F0A94" w:rsidRDefault="002F0A94" w:rsidP="002F0A94">
            <w:pPr>
              <w:pStyle w:val="ListParagraph"/>
              <w:numPr>
                <w:ilvl w:val="0"/>
                <w:numId w:val="20"/>
              </w:numPr>
              <w:ind w:left="142" w:hanging="142"/>
            </w:pPr>
            <w:r>
              <w:t xml:space="preserve">List the prime factors of numbers </w:t>
            </w:r>
          </w:p>
          <w:p w14:paraId="57E37887" w14:textId="736F197C" w:rsidR="002F0A94" w:rsidRDefault="002F0A94" w:rsidP="002F0A94">
            <w:pPr>
              <w:pStyle w:val="ListParagraph"/>
              <w:numPr>
                <w:ilvl w:val="0"/>
                <w:numId w:val="20"/>
              </w:numPr>
              <w:ind w:left="142" w:hanging="142"/>
            </w:pPr>
            <w:r>
              <w:t>Identify common factors of 2 or more numbers</w:t>
            </w:r>
          </w:p>
          <w:p w14:paraId="08319473" w14:textId="3CC09A71" w:rsidR="002F0A94" w:rsidRDefault="002F0A94" w:rsidP="002F0A94">
            <w:pPr>
              <w:pStyle w:val="ListParagraph"/>
              <w:numPr>
                <w:ilvl w:val="0"/>
                <w:numId w:val="20"/>
              </w:numPr>
              <w:ind w:left="142" w:hanging="142"/>
            </w:pPr>
            <w:r>
              <w:t>Identify the Highest common factor of 2 or more numbers</w:t>
            </w:r>
          </w:p>
          <w:p w14:paraId="43F1BFC3" w14:textId="06EC6DC5" w:rsidR="002F0A94" w:rsidRDefault="002F0A94" w:rsidP="002F0A94">
            <w:pPr>
              <w:pStyle w:val="ListParagraph"/>
              <w:numPr>
                <w:ilvl w:val="0"/>
                <w:numId w:val="20"/>
              </w:numPr>
              <w:ind w:left="142" w:hanging="142"/>
            </w:pPr>
            <w:r>
              <w:t>Use different methods to solve for HCF (Listing method, Prime factorization method, division method)</w:t>
            </w:r>
          </w:p>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9F77BF7" w:rsidR="001D4D95" w:rsidRDefault="001D4D95" w:rsidP="001D4D95"/>
          <w:p w14:paraId="265B9F74" w14:textId="1C0D84AC" w:rsidR="005519D0" w:rsidRDefault="005519D0" w:rsidP="001D4D95"/>
          <w:p w14:paraId="4DA77C6C" w14:textId="7E69DAB0" w:rsidR="005519D0" w:rsidRDefault="005519D0" w:rsidP="001D4D95"/>
          <w:p w14:paraId="131E9AF9" w14:textId="77777777" w:rsidR="002F0A94" w:rsidRDefault="002F0A94" w:rsidP="005519D0">
            <w:pPr>
              <w:pStyle w:val="ListParagraph"/>
              <w:ind w:left="0"/>
            </w:pPr>
          </w:p>
          <w:p w14:paraId="0476AACE" w14:textId="0FCBA8FD" w:rsidR="005519D0" w:rsidRPr="00FB30A1" w:rsidRDefault="005519D0" w:rsidP="005519D0">
            <w:pPr>
              <w:pStyle w:val="ListParagraph"/>
              <w:ind w:left="0"/>
            </w:pPr>
            <w:r w:rsidRPr="00FB30A1">
              <w:rPr>
                <w:rFonts w:asciiTheme="majorHAnsi" w:eastAsiaTheme="majorEastAsia" w:hAnsiTheme="majorHAnsi" w:cstheme="majorBidi"/>
                <w:b/>
                <w:color w:val="F16522" w:themeColor="accent1"/>
              </w:rPr>
              <w:lastRenderedPageBreak/>
              <w:t>Guided Practice</w:t>
            </w:r>
          </w:p>
          <w:p w14:paraId="578351B0" w14:textId="77777777" w:rsidR="005519D0" w:rsidRDefault="005519D0" w:rsidP="005519D0">
            <w:pPr>
              <w:rPr>
                <w:b/>
              </w:rPr>
            </w:pPr>
            <w:r>
              <w:rPr>
                <w:b/>
              </w:rPr>
              <w:t>Day 2/ Lesson 2: 2</w:t>
            </w:r>
            <w:r w:rsidRPr="00031953">
              <w:rPr>
                <w:b/>
              </w:rPr>
              <w:t>5 Mins</w:t>
            </w:r>
          </w:p>
          <w:p w14:paraId="63E1B742" w14:textId="7D7DF2DB" w:rsidR="005519D0" w:rsidRDefault="005519D0" w:rsidP="00D17885">
            <w:pPr>
              <w:pStyle w:val="ListParagraph"/>
              <w:numPr>
                <w:ilvl w:val="0"/>
                <w:numId w:val="17"/>
              </w:numPr>
              <w:ind w:left="142" w:hanging="142"/>
            </w:pPr>
            <w:r>
              <w:t xml:space="preserve">The teacher explains that the method of listing out all the factors of each number might not be </w:t>
            </w:r>
            <w:r w:rsidR="001E0474">
              <w:t xml:space="preserve">the best. Students </w:t>
            </w:r>
            <w:r>
              <w:t xml:space="preserve">may forget a particular </w:t>
            </w:r>
            <w:r w:rsidR="001E0474">
              <w:t xml:space="preserve">factor and </w:t>
            </w:r>
            <w:r>
              <w:t>end up giving the wrong number as the HCF.</w:t>
            </w:r>
          </w:p>
          <w:p w14:paraId="6989985D" w14:textId="77777777" w:rsidR="001E0474" w:rsidRDefault="001E0474" w:rsidP="00D17885">
            <w:pPr>
              <w:pStyle w:val="ListParagraph"/>
              <w:numPr>
                <w:ilvl w:val="0"/>
                <w:numId w:val="17"/>
              </w:numPr>
              <w:ind w:left="142" w:hanging="142"/>
            </w:pPr>
            <w:r>
              <w:t>Explain, "One way to ensure that we have listed all the factors of a number is by finding factor pairs: a set of two numbers that, when multiplied together, result in a given product."</w:t>
            </w:r>
          </w:p>
          <w:p w14:paraId="5EA71062" w14:textId="77777777" w:rsidR="001E0474" w:rsidRDefault="001E0474" w:rsidP="00D17885">
            <w:pPr>
              <w:pStyle w:val="ListParagraph"/>
              <w:numPr>
                <w:ilvl w:val="0"/>
                <w:numId w:val="17"/>
              </w:numPr>
              <w:ind w:left="142" w:hanging="142"/>
            </w:pPr>
            <w:r>
              <w:t>Tell students that we can use factor arcs as a way to list factor pairs and find all the factors of a number, in order from least to greatest.</w:t>
            </w:r>
          </w:p>
          <w:p w14:paraId="094EFBAC" w14:textId="29755D8D" w:rsidR="001E0474" w:rsidRDefault="001E0474" w:rsidP="00D17885">
            <w:pPr>
              <w:pStyle w:val="ListParagraph"/>
              <w:numPr>
                <w:ilvl w:val="0"/>
                <w:numId w:val="17"/>
              </w:numPr>
              <w:ind w:left="142" w:hanging="142"/>
            </w:pPr>
            <w:r>
              <w:t>Write a number, like 15, on the board. Remind students that 1 and the number itself are always factors of every number.</w:t>
            </w:r>
          </w:p>
          <w:p w14:paraId="3619BE04" w14:textId="77777777" w:rsidR="001E0474" w:rsidRDefault="001E0474" w:rsidP="00D17885">
            <w:pPr>
              <w:pStyle w:val="ListParagraph"/>
              <w:numPr>
                <w:ilvl w:val="0"/>
                <w:numId w:val="17"/>
              </w:numPr>
              <w:ind w:left="142" w:hanging="142"/>
            </w:pPr>
            <w:r>
              <w:t>Draw a factor arc for 15 starting with 1. Draw a big arch from 1 to 15, leaving room for other factors inside the first arch.</w:t>
            </w:r>
          </w:p>
          <w:p w14:paraId="22A31125" w14:textId="4588F336" w:rsidR="00A71E70" w:rsidRPr="000A37E8" w:rsidRDefault="001E0474" w:rsidP="003435A6">
            <w:pPr>
              <w:pStyle w:val="ListParagraph"/>
              <w:numPr>
                <w:ilvl w:val="0"/>
                <w:numId w:val="17"/>
              </w:numPr>
              <w:ind w:left="142" w:hanging="142"/>
            </w:pPr>
            <w:r>
              <w:t>Ask students, "Is 2 a factor? Is 3 a factor? What times 3 is 15?" Draw an arch from 3 to 5 to continue the ar</w:t>
            </w:r>
            <w:r w:rsidR="005B50B0">
              <w:t>c</w:t>
            </w:r>
          </w:p>
        </w:tc>
        <w:tc>
          <w:tcPr>
            <w:tcW w:w="64" w:type="pct"/>
          </w:tcPr>
          <w:p w14:paraId="64D57A74" w14:textId="77777777" w:rsidR="00C17E2A" w:rsidRDefault="00C17E2A"/>
        </w:tc>
        <w:tc>
          <w:tcPr>
            <w:tcW w:w="1799"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3785E82A" w14:textId="77777777" w:rsidR="001D167B" w:rsidRDefault="00001D07" w:rsidP="00EA78B2">
            <w:pPr>
              <w:pStyle w:val="ListParagraph"/>
              <w:numPr>
                <w:ilvl w:val="0"/>
                <w:numId w:val="15"/>
              </w:numPr>
              <w:ind w:left="175" w:hanging="175"/>
            </w:pPr>
            <w:r>
              <w:t>Before beginning, teacher wr</w:t>
            </w:r>
            <w:r w:rsidRPr="00001D07">
              <w:t>ite</w:t>
            </w:r>
            <w:r>
              <w:t>s the H</w:t>
            </w:r>
            <w:r w:rsidRPr="00001D07">
              <w:t>CF on the board and ask students to break down each word and shar</w:t>
            </w:r>
            <w:r w:rsidR="001D167B">
              <w:t>e out the meaning of each word.</w:t>
            </w:r>
          </w:p>
          <w:p w14:paraId="5CC82EAC" w14:textId="22126A54" w:rsidR="001D167B" w:rsidRDefault="00001D07" w:rsidP="00EA78B2">
            <w:pPr>
              <w:pStyle w:val="ListParagraph"/>
              <w:numPr>
                <w:ilvl w:val="0"/>
                <w:numId w:val="15"/>
              </w:numPr>
              <w:ind w:left="175" w:hanging="175"/>
            </w:pPr>
            <w:r>
              <w:t>After receiving</w:t>
            </w:r>
            <w:r w:rsidRPr="00001D07">
              <w:t xml:space="preserve"> student resp</w:t>
            </w:r>
            <w:r>
              <w:t>onse, the teacher explains</w:t>
            </w:r>
            <w:r w:rsidR="001D167B">
              <w:t xml:space="preserve"> that</w:t>
            </w:r>
            <w:r w:rsidRPr="00001D07">
              <w:t xml:space="preserve"> </w:t>
            </w:r>
            <w:r w:rsidRPr="00EA78B2">
              <w:rPr>
                <w:u w:val="single"/>
              </w:rPr>
              <w:t>Greatest</w:t>
            </w:r>
            <w:r w:rsidRPr="00001D07">
              <w:t xml:space="preserve"> means biggest, </w:t>
            </w:r>
            <w:r w:rsidRPr="00EA78B2">
              <w:rPr>
                <w:u w:val="single"/>
              </w:rPr>
              <w:t>common</w:t>
            </w:r>
            <w:r w:rsidRPr="00001D07">
              <w:t xml:space="preserve"> means the same, and </w:t>
            </w:r>
            <w:r w:rsidRPr="00EA78B2">
              <w:rPr>
                <w:u w:val="single"/>
              </w:rPr>
              <w:t>factor</w:t>
            </w:r>
            <w:r w:rsidRPr="00001D07">
              <w:t xml:space="preserve"> is the numbers that are multipli</w:t>
            </w:r>
            <w:r w:rsidR="001D167B">
              <w:t>ed together to get the product.</w:t>
            </w:r>
          </w:p>
          <w:p w14:paraId="7EDB1DB8" w14:textId="1F3EC20B" w:rsidR="00FB30A1" w:rsidRDefault="00C479A2" w:rsidP="00C479A2">
            <w:pPr>
              <w:pStyle w:val="ListParagraph"/>
              <w:numPr>
                <w:ilvl w:val="0"/>
                <w:numId w:val="15"/>
              </w:numPr>
              <w:ind w:left="175" w:hanging="175"/>
            </w:pPr>
            <w:r>
              <w:t>The teacher</w:t>
            </w:r>
            <w:r w:rsidR="00001D07" w:rsidRPr="00001D07">
              <w:t xml:space="preserve"> combine</w:t>
            </w:r>
            <w:r>
              <w:t>s</w:t>
            </w:r>
            <w:r w:rsidR="00001D07" w:rsidRPr="00001D07">
              <w:t xml:space="preserve"> al</w:t>
            </w:r>
            <w:r>
              <w:t>l ideas and tells students that t</w:t>
            </w:r>
            <w:r w:rsidRPr="00C479A2">
              <w:t>he</w:t>
            </w:r>
            <w:r>
              <w:t xml:space="preserve"> highest common factor</w:t>
            </w:r>
            <w:r w:rsidRPr="00C479A2">
              <w:t xml:space="preserve"> </w:t>
            </w:r>
            <w:r>
              <w:t>of two or more given numbers is</w:t>
            </w:r>
            <w:r w:rsidRPr="00C479A2">
              <w:t xml:space="preserve"> the greatest which divides each of given numbers exactly.</w:t>
            </w:r>
          </w:p>
          <w:p w14:paraId="616643F5" w14:textId="7AC6941A" w:rsidR="001D167B" w:rsidRDefault="001D167B" w:rsidP="00EA78B2">
            <w:pPr>
              <w:pStyle w:val="ListParagraph"/>
              <w:numPr>
                <w:ilvl w:val="0"/>
                <w:numId w:val="15"/>
              </w:numPr>
              <w:ind w:left="175" w:hanging="175"/>
            </w:pPr>
            <w:r>
              <w:t>The teacher goes on to ask some questions like:</w:t>
            </w:r>
          </w:p>
          <w:p w14:paraId="544145DC" w14:textId="4326C97F" w:rsidR="001D167B" w:rsidRDefault="001D167B" w:rsidP="00EA78B2">
            <w:pPr>
              <w:pStyle w:val="ListParagraph"/>
              <w:ind w:left="317"/>
            </w:pPr>
            <w:r>
              <w:t>Does every number have factors?</w:t>
            </w:r>
          </w:p>
          <w:p w14:paraId="3C26C04E" w14:textId="4671416E" w:rsidR="001D167B" w:rsidRDefault="00EA78B2" w:rsidP="00EA78B2">
            <w:pPr>
              <w:pStyle w:val="ListParagraph"/>
              <w:ind w:left="317"/>
            </w:pPr>
            <w:r>
              <w:t xml:space="preserve">Can </w:t>
            </w:r>
            <w:r w:rsidR="001D167B">
              <w:t xml:space="preserve">you think of a number that has… exactly 2 factors? ... exactly 3 factors? ... exactly 4 factors?  </w:t>
            </w:r>
          </w:p>
          <w:p w14:paraId="5D265EE2" w14:textId="77777777" w:rsidR="00EA78B2" w:rsidRDefault="00EA78B2" w:rsidP="00EA78B2">
            <w:pPr>
              <w:pStyle w:val="ListParagraph"/>
              <w:numPr>
                <w:ilvl w:val="0"/>
                <w:numId w:val="15"/>
              </w:numPr>
              <w:ind w:left="175" w:hanging="175"/>
            </w:pPr>
            <w:r w:rsidRPr="00EA78B2">
              <w:t xml:space="preserve">Every number has at least 1 factor, because 1 is a factor of every number. The only number </w:t>
            </w:r>
            <w:r>
              <w:t xml:space="preserve">with exactly 1 factor is 1. </w:t>
            </w:r>
          </w:p>
          <w:p w14:paraId="02EC375B" w14:textId="67EE3488" w:rsidR="00EA78B2" w:rsidRDefault="00EA78B2" w:rsidP="001D167B">
            <w:pPr>
              <w:pStyle w:val="ListParagraph"/>
              <w:numPr>
                <w:ilvl w:val="0"/>
                <w:numId w:val="15"/>
              </w:numPr>
              <w:ind w:left="175" w:hanging="175"/>
            </w:pPr>
            <w:r>
              <w:t>A</w:t>
            </w:r>
            <w:r w:rsidRPr="00EA78B2">
              <w:t>ll prime numbers have exactly 2 factors, which learners might realize.</w:t>
            </w:r>
          </w:p>
          <w:p w14:paraId="672242E8" w14:textId="77777777" w:rsidR="005519D0" w:rsidRPr="00FB30A1" w:rsidRDefault="005519D0" w:rsidP="005519D0">
            <w:pPr>
              <w:pStyle w:val="ListParagraph"/>
              <w:ind w:left="0"/>
            </w:pPr>
            <w:r w:rsidRPr="00FB30A1">
              <w:rPr>
                <w:rFonts w:asciiTheme="majorHAnsi" w:eastAsiaTheme="majorEastAsia" w:hAnsiTheme="majorHAnsi" w:cstheme="majorBidi"/>
                <w:b/>
                <w:color w:val="F16522" w:themeColor="accent1"/>
              </w:rPr>
              <w:lastRenderedPageBreak/>
              <w:t>Guided Practice</w:t>
            </w:r>
          </w:p>
          <w:p w14:paraId="404F413A" w14:textId="19858A1E" w:rsidR="000529DC" w:rsidRDefault="00FA78C8" w:rsidP="005519D0">
            <w:pPr>
              <w:rPr>
                <w:b/>
              </w:rPr>
            </w:pPr>
            <w:r>
              <w:rPr>
                <w:b/>
              </w:rPr>
              <w:t>Day 3/ Lesson 3</w:t>
            </w:r>
            <w:r w:rsidR="005519D0">
              <w:rPr>
                <w:b/>
              </w:rPr>
              <w:t>: 2</w:t>
            </w:r>
            <w:r w:rsidR="005519D0" w:rsidRPr="00031953">
              <w:rPr>
                <w:b/>
              </w:rPr>
              <w:t>5 Mins</w:t>
            </w:r>
          </w:p>
          <w:p w14:paraId="1E8C6FB2" w14:textId="6F93BCCD" w:rsidR="005519D0" w:rsidRDefault="001E0474" w:rsidP="00D17885">
            <w:pPr>
              <w:pStyle w:val="ListParagraph"/>
              <w:numPr>
                <w:ilvl w:val="0"/>
                <w:numId w:val="18"/>
              </w:numPr>
              <w:ind w:left="194" w:hanging="194"/>
            </w:pPr>
            <w:r>
              <w:t>The teacher t</w:t>
            </w:r>
            <w:r w:rsidR="005519D0">
              <w:t>ell</w:t>
            </w:r>
            <w:r>
              <w:t>s</w:t>
            </w:r>
            <w:r w:rsidR="005519D0">
              <w:t xml:space="preserve"> students that when making a factor arc, they should keep counting up from 1 and adding factors until reaching a factor that is</w:t>
            </w:r>
            <w:r>
              <w:t xml:space="preserve"> already listed</w:t>
            </w:r>
            <w:r w:rsidR="005519D0">
              <w:t>. When they reach a factor that is already listed, the factor arc is complete.</w:t>
            </w:r>
          </w:p>
          <w:p w14:paraId="56F27992" w14:textId="03377B13" w:rsidR="001E0474" w:rsidRDefault="001E0474" w:rsidP="00D17885">
            <w:pPr>
              <w:pStyle w:val="ListParagraph"/>
              <w:numPr>
                <w:ilvl w:val="0"/>
                <w:numId w:val="18"/>
              </w:numPr>
              <w:ind w:left="194" w:hanging="194"/>
            </w:pPr>
            <w:r w:rsidRPr="001E0474">
              <w:t>Guide students through an example of a square number, like 16, and demonstrate how to make a rainbow when a factor is used twice (i.e., write the factor once as the center number in the rainbow without an arch drawn above it).</w:t>
            </w:r>
          </w:p>
          <w:p w14:paraId="7256349B" w14:textId="047B266D" w:rsidR="005519D0" w:rsidRPr="005519D0" w:rsidRDefault="001E0474" w:rsidP="00D17885">
            <w:pPr>
              <w:pStyle w:val="ListParagraph"/>
              <w:numPr>
                <w:ilvl w:val="0"/>
                <w:numId w:val="18"/>
              </w:numPr>
              <w:ind w:left="194" w:hanging="194"/>
            </w:pPr>
            <w:r>
              <w:t>The teacher</w:t>
            </w:r>
            <w:r w:rsidR="005519D0">
              <w:t xml:space="preserve"> display</w:t>
            </w:r>
            <w:r>
              <w:t>s</w:t>
            </w:r>
            <w:r w:rsidR="005519D0">
              <w:t xml:space="preserve"> factor arcs for 12 and 16 side by side. Circle the common factors (1, 2, and 4) and explain, "When two numbers have factors in common, we call these common factors. The term greatest common factor refers to the largest, or greatest, common factor between two or more num</w:t>
            </w:r>
            <w:r>
              <w:t>bers. In this case, 4 is the</w:t>
            </w:r>
            <w:r w:rsidR="005519D0">
              <w:t xml:space="preserve"> greatest common factor."</w:t>
            </w:r>
          </w:p>
          <w:p w14:paraId="4CE44FA1" w14:textId="40FB728E" w:rsidR="000529DC" w:rsidRPr="00D17885" w:rsidRDefault="00D17885" w:rsidP="00D17885">
            <w:pPr>
              <w:rPr>
                <w:b/>
              </w:rPr>
            </w:pPr>
            <w:r>
              <w:rPr>
                <w:noProof/>
                <w:lang w:eastAsia="en-US"/>
              </w:rPr>
              <mc:AlternateContent>
                <mc:Choice Requires="wpg">
                  <w:drawing>
                    <wp:anchor distT="0" distB="0" distL="114300" distR="114300" simplePos="0" relativeHeight="251658240" behindDoc="0" locked="0" layoutInCell="1" allowOverlap="1" wp14:anchorId="51981E29" wp14:editId="1961F37B">
                      <wp:simplePos x="0" y="0"/>
                      <wp:positionH relativeFrom="column">
                        <wp:posOffset>584835</wp:posOffset>
                      </wp:positionH>
                      <wp:positionV relativeFrom="paragraph">
                        <wp:posOffset>130127</wp:posOffset>
                      </wp:positionV>
                      <wp:extent cx="819150" cy="819509"/>
                      <wp:effectExtent l="38100" t="19050" r="19050" b="0"/>
                      <wp:wrapNone/>
                      <wp:docPr id="7" name="Group 7"/>
                      <wp:cNvGraphicFramePr/>
                      <a:graphic xmlns:a="http://schemas.openxmlformats.org/drawingml/2006/main">
                        <a:graphicData uri="http://schemas.microsoft.com/office/word/2010/wordprocessingGroup">
                          <wpg:wgp>
                            <wpg:cNvGrpSpPr/>
                            <wpg:grpSpPr>
                              <a:xfrm>
                                <a:off x="0" y="0"/>
                                <a:ext cx="819150" cy="819509"/>
                                <a:chOff x="0" y="0"/>
                                <a:chExt cx="819150" cy="819509"/>
                              </a:xfrm>
                            </wpg:grpSpPr>
                            <wps:wsp>
                              <wps:cNvPr id="3" name="Arc 3"/>
                              <wps:cNvSpPr/>
                              <wps:spPr>
                                <a:xfrm>
                                  <a:off x="0" y="0"/>
                                  <a:ext cx="819150" cy="715645"/>
                                </a:xfrm>
                                <a:prstGeom prst="arc">
                                  <a:avLst>
                                    <a:gd name="adj1" fmla="val 9954451"/>
                                    <a:gd name="adj2" fmla="val 1067471"/>
                                  </a:avLst>
                                </a:prstGeom>
                              </wps:spPr>
                              <wps:style>
                                <a:lnRef idx="1">
                                  <a:schemeClr val="accent1"/>
                                </a:lnRef>
                                <a:fillRef idx="0">
                                  <a:schemeClr val="accent1"/>
                                </a:fillRef>
                                <a:effectRef idx="0">
                                  <a:schemeClr val="accent1"/>
                                </a:effectRef>
                                <a:fontRef idx="minor">
                                  <a:schemeClr val="tx1"/>
                                </a:fontRef>
                              </wps:style>
                              <wps:txbx>
                                <w:txbxContent>
                                  <w:p w14:paraId="0B204BB0" w14:textId="1C426264" w:rsidR="00DA6F4F" w:rsidRPr="0092186C" w:rsidRDefault="00DA6F4F" w:rsidP="0092186C">
                                    <w:pPr>
                                      <w:jc w:val="cente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c 5"/>
                              <wps:cNvSpPr/>
                              <wps:spPr>
                                <a:xfrm>
                                  <a:off x="86264" y="69011"/>
                                  <a:ext cx="603622" cy="750498"/>
                                </a:xfrm>
                                <a:prstGeom prst="arc">
                                  <a:avLst>
                                    <a:gd name="adj1" fmla="val 10161384"/>
                                    <a:gd name="adj2" fmla="val 72913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c 6"/>
                              <wps:cNvSpPr/>
                              <wps:spPr>
                                <a:xfrm>
                                  <a:off x="189781" y="120770"/>
                                  <a:ext cx="362310" cy="603849"/>
                                </a:xfrm>
                                <a:prstGeom prst="arc">
                                  <a:avLst>
                                    <a:gd name="adj1" fmla="val 9312727"/>
                                    <a:gd name="adj2" fmla="val 93707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981E29" id="Group 7" o:spid="_x0000_s1027" style="position:absolute;margin-left:46.05pt;margin-top:10.25pt;width:64.5pt;height:64.55pt;z-index:251658240" coordsize="8191,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">
                      <v:shape id="Arc 3" o:spid="_x0000_s1028" style="position:absolute;width:8191;height:7156;visibility:visible;mso-wrap-style:square;v-text-anchor:middle" coordsize="819150,7156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" adj="-11796480,,5400" path="m15930,456644nsc-36021,298696,41857,130139,204754,47955,339288,-19918,506195,-15452,635721,59488v158230,91548,223748,266069,158314,421705l409575,357823,15930,456644xem15930,456644nfc-36021,298696,41857,130139,204754,47955,339288,-19918,506195,-15452,635721,59488v158230,91548,223748,266069,158314,421705e" filled="f" strokecolor="#f16522 [3204]" strokeweight=".5pt">
                        <v:stroke joinstyle="miter"/>
                        <v:formulas/>
                        <v:path arrowok="t" o:connecttype="custom" o:connectlocs="15930,456644;204754,47955;635721,59488;794035,481193" o:connectangles="0,0,0,0" textboxrect="0,0,819150,715645"/>
                        <v:textbox>
                          <w:txbxContent>
                            <w:p w14:paraId="0B204BB0" w14:textId="1C426264" w:rsidR="00DA6F4F" w:rsidRPr="0092186C" w:rsidRDefault="00DA6F4F" w:rsidP="0092186C">
                              <w:pPr>
                                <w:jc w:val="center"/>
                                <w:rPr>
                                  <w:lang w:val="en-GB"/>
                                </w:rPr>
                              </w:pPr>
                              <w:r>
                                <w:rPr>
                                  <w:lang w:val="en-GB"/>
                                </w:rPr>
                                <w:t xml:space="preserve">  </w:t>
                              </w:r>
                            </w:p>
                          </w:txbxContent>
                        </v:textbox>
                      </v:shape>
                      <v:shape id="Arc 5" o:spid="_x0000_s1029" style="position:absolute;left:862;top:690;width:6036;height:7505;visibility:visible;mso-wrap-style:square;v-text-anchor:middle" coordsize="603622,75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" path="m3390,431332nsc-12621,299632,28719,167249,112013,83487,225179,-30314,387548,-27487,498106,90210v80841,86060,119251,218696,101089,349076l301811,375249,3390,431332xem3390,431332nfc-12621,299632,28719,167249,112013,83487,225179,-30314,387548,-27487,498106,90210v80841,86060,119251,218696,101089,349076e" filled="f" strokecolor="#f16522 [3204]" strokeweight=".5pt">
                        <v:stroke joinstyle="miter"/>
                        <v:path arrowok="t" o:connecttype="custom" o:connectlocs="3390,431332;112013,83487;498106,90210;599195,439286" o:connectangles="0,0,0,0"/>
                      </v:shape>
                      <v:shape id="Arc 6" o:spid="_x0000_s1030" style="position:absolute;left:1897;top:1207;width:3623;height:6039;visibility:visible;mso-wrap-style:square;v-text-anchor:middle" coordsize="362310,60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" path="m6578,382546nsc-7662,296893,1465,205135,31528,131723,96485,-26901,232621,-45470,312188,93441v39421,68823,57071,164589,47627,258427l181155,301925,6578,382546xem6578,382546nfc-7662,296893,1465,205135,31528,131723,96485,-26901,232621,-45470,312188,93441v39421,68823,57071,164589,47627,258427e" filled="f" strokecolor="#f16522 [3204]" strokeweight=".5pt">
                        <v:stroke joinstyle="miter"/>
                        <v:path arrowok="t" o:connecttype="custom" o:connectlocs="6578,382546;31528,131723;312188,93441;359815,351868" o:connectangles="0,0,0,0"/>
                      </v:shape>
                    </v:group>
                  </w:pict>
                </mc:Fallback>
              </mc:AlternateContent>
            </w:r>
            <w:r w:rsidR="0092186C" w:rsidRPr="00D17885">
              <w:rPr>
                <w:b/>
              </w:rPr>
              <w:t xml:space="preserve">                    </w:t>
            </w:r>
            <w:r w:rsidR="00DA6F4F">
              <w:rPr>
                <w:b/>
              </w:rPr>
              <w:t xml:space="preserve">                 </w:t>
            </w:r>
            <w:r w:rsidR="0092186C" w:rsidRPr="00D17885">
              <w:rPr>
                <w:b/>
              </w:rPr>
              <w:t>12</w:t>
            </w:r>
          </w:p>
          <w:p w14:paraId="7B405209" w14:textId="00945F5B" w:rsidR="000529DC" w:rsidRDefault="000529DC" w:rsidP="00D17885">
            <w:pPr>
              <w:ind w:left="194" w:hanging="194"/>
              <w:rPr>
                <w:b/>
              </w:rPr>
            </w:pPr>
          </w:p>
          <w:p w14:paraId="2DF5F3F7" w14:textId="1AE5AC6F" w:rsidR="000529DC" w:rsidRPr="0092186C" w:rsidRDefault="000529DC" w:rsidP="003435A6"/>
          <w:p w14:paraId="017FC052" w14:textId="1813B79D" w:rsidR="000529DC" w:rsidRPr="0092186C" w:rsidRDefault="00DA6F4F" w:rsidP="00D17885">
            <w:pPr>
              <w:pStyle w:val="ListParagraph"/>
              <w:ind w:left="194"/>
            </w:pPr>
            <w:r>
              <w:t xml:space="preserve">                 </w:t>
            </w:r>
            <w:r w:rsidR="0092186C">
              <w:t>1 2 3           4   6   12</w:t>
            </w:r>
          </w:p>
          <w:p w14:paraId="6AD83C36" w14:textId="6F341FD9" w:rsidR="000529DC" w:rsidRPr="00D17885" w:rsidRDefault="00D17885" w:rsidP="00D17885">
            <w:r>
              <w:rPr>
                <w:noProof/>
                <w:lang w:eastAsia="en-US"/>
              </w:rPr>
              <mc:AlternateContent>
                <mc:Choice Requires="wpg">
                  <w:drawing>
                    <wp:anchor distT="0" distB="0" distL="114300" distR="114300" simplePos="0" relativeHeight="251664384" behindDoc="0" locked="0" layoutInCell="1" allowOverlap="1" wp14:anchorId="1047C1FA" wp14:editId="65E9D63B">
                      <wp:simplePos x="0" y="0"/>
                      <wp:positionH relativeFrom="column">
                        <wp:posOffset>568265</wp:posOffset>
                      </wp:positionH>
                      <wp:positionV relativeFrom="paragraph">
                        <wp:posOffset>126533</wp:posOffset>
                      </wp:positionV>
                      <wp:extent cx="819150" cy="819509"/>
                      <wp:effectExtent l="38100" t="19050" r="19050" b="0"/>
                      <wp:wrapNone/>
                      <wp:docPr id="14" name="Group 14"/>
                      <wp:cNvGraphicFramePr/>
                      <a:graphic xmlns:a="http://schemas.openxmlformats.org/drawingml/2006/main">
                        <a:graphicData uri="http://schemas.microsoft.com/office/word/2010/wordprocessingGroup">
                          <wpg:wgp>
                            <wpg:cNvGrpSpPr/>
                            <wpg:grpSpPr>
                              <a:xfrm>
                                <a:off x="0" y="0"/>
                                <a:ext cx="819150" cy="819509"/>
                                <a:chOff x="0" y="0"/>
                                <a:chExt cx="819150" cy="819509"/>
                              </a:xfrm>
                            </wpg:grpSpPr>
                            <wps:wsp>
                              <wps:cNvPr id="10" name="Arc 10"/>
                              <wps:cNvSpPr/>
                              <wps:spPr>
                                <a:xfrm>
                                  <a:off x="0" y="0"/>
                                  <a:ext cx="819150" cy="715645"/>
                                </a:xfrm>
                                <a:prstGeom prst="arc">
                                  <a:avLst>
                                    <a:gd name="adj1" fmla="val 9954451"/>
                                    <a:gd name="adj2" fmla="val 1067471"/>
                                  </a:avLst>
                                </a:prstGeom>
                              </wps:spPr>
                              <wps:style>
                                <a:lnRef idx="1">
                                  <a:schemeClr val="accent1"/>
                                </a:lnRef>
                                <a:fillRef idx="0">
                                  <a:schemeClr val="accent1"/>
                                </a:fillRef>
                                <a:effectRef idx="0">
                                  <a:schemeClr val="accent1"/>
                                </a:effectRef>
                                <a:fontRef idx="minor">
                                  <a:schemeClr val="tx1"/>
                                </a:fontRef>
                              </wps:style>
                              <wps:txbx>
                                <w:txbxContent>
                                  <w:p w14:paraId="1634DFC3" w14:textId="77777777" w:rsidR="00DA6F4F" w:rsidRPr="0092186C" w:rsidRDefault="00DA6F4F" w:rsidP="00D17885">
                                    <w:pPr>
                                      <w:jc w:val="cente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c 11"/>
                              <wps:cNvSpPr/>
                              <wps:spPr>
                                <a:xfrm>
                                  <a:off x="86264" y="69011"/>
                                  <a:ext cx="603622" cy="750498"/>
                                </a:xfrm>
                                <a:prstGeom prst="arc">
                                  <a:avLst>
                                    <a:gd name="adj1" fmla="val 10161384"/>
                                    <a:gd name="adj2" fmla="val 72913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396815" y="146649"/>
                                  <a:ext cx="8626" cy="31917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47C1FA" id="Group 14" o:spid="_x0000_s1031" style="position:absolute;margin-left:44.75pt;margin-top:9.95pt;width:64.5pt;height:64.55pt;z-index:251664384" coordsize="8191,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">
                      <v:shape id="Arc 10" o:spid="_x0000_s1032" style="position:absolute;width:8191;height:7156;visibility:visible;mso-wrap-style:square;v-text-anchor:middle" coordsize="819150,7156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" adj="-11796480,,5400" path="m15930,456644nsc-36021,298696,41857,130139,204754,47955,339288,-19918,506195,-15452,635721,59488v158230,91548,223748,266069,158314,421705l409575,357823,15930,456644xem15930,456644nfc-36021,298696,41857,130139,204754,47955,339288,-19918,506195,-15452,635721,59488v158230,91548,223748,266069,158314,421705e" filled="f" strokecolor="#f16522 [3204]" strokeweight=".5pt">
                        <v:stroke joinstyle="miter"/>
                        <v:formulas/>
                        <v:path arrowok="t" o:connecttype="custom" o:connectlocs="15930,456644;204754,47955;635721,59488;794035,481193" o:connectangles="0,0,0,0" textboxrect="0,0,819150,715645"/>
                        <v:textbox>
                          <w:txbxContent>
                            <w:p w14:paraId="1634DFC3" w14:textId="77777777" w:rsidR="00DA6F4F" w:rsidRPr="0092186C" w:rsidRDefault="00DA6F4F" w:rsidP="00D17885">
                              <w:pPr>
                                <w:jc w:val="center"/>
                                <w:rPr>
                                  <w:lang w:val="en-GB"/>
                                </w:rPr>
                              </w:pPr>
                              <w:r>
                                <w:rPr>
                                  <w:lang w:val="en-GB"/>
                                </w:rPr>
                                <w:t xml:space="preserve">  </w:t>
                              </w:r>
                            </w:p>
                          </w:txbxContent>
                        </v:textbox>
                      </v:shape>
                      <v:shape id="Arc 11" o:spid="_x0000_s1033" style="position:absolute;left:862;top:690;width:6036;height:7505;visibility:visible;mso-wrap-style:square;v-text-anchor:middle" coordsize="603622,75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" path="m3390,431332nsc-12621,299632,28719,167249,112013,83487,225179,-30314,387548,-27487,498106,90210v80841,86060,119251,218696,101089,349076l301811,375249,3390,431332xem3390,431332nfc-12621,299632,28719,167249,112013,83487,225179,-30314,387548,-27487,498106,90210v80841,86060,119251,218696,101089,349076e" filled="f" strokecolor="#f16522 [3204]" strokeweight=".5pt">
                        <v:stroke joinstyle="miter"/>
                        <v:path arrowok="t" o:connecttype="custom" o:connectlocs="3390,431332;112013,83487;498106,90210;599195,439286" o:connectangles="0,0,0,0"/>
                      </v:shape>
                      <v:line id="Straight Connector 13" o:spid="_x0000_s1034" style="position:absolute;visibility:visible;mso-wrap-style:square" from="3968,1466" to="4054,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f16522 [3204]" strokeweight=".5pt">
                        <v:stroke joinstyle="miter"/>
                      </v:line>
                    </v:group>
                  </w:pict>
                </mc:Fallback>
              </mc:AlternateContent>
            </w:r>
            <w:r w:rsidRPr="00D17885">
              <w:rPr>
                <w:b/>
              </w:rPr>
              <w:t xml:space="preserve">                    </w:t>
            </w:r>
            <w:r w:rsidR="00DA6F4F">
              <w:rPr>
                <w:b/>
              </w:rPr>
              <w:t xml:space="preserve">               </w:t>
            </w:r>
            <w:r w:rsidRPr="00D17885">
              <w:rPr>
                <w:b/>
              </w:rPr>
              <w:t xml:space="preserve"> </w:t>
            </w:r>
            <w:r>
              <w:t>16</w:t>
            </w:r>
          </w:p>
          <w:p w14:paraId="0CECA1A0" w14:textId="5D999678" w:rsidR="00C403C3" w:rsidRDefault="00C403C3" w:rsidP="00D17885">
            <w:pPr>
              <w:ind w:left="194" w:hanging="194"/>
              <w:rPr>
                <w:b/>
              </w:rPr>
            </w:pPr>
          </w:p>
          <w:p w14:paraId="3611BF53" w14:textId="2BE6D4B3" w:rsidR="00C403C3" w:rsidRDefault="00C403C3" w:rsidP="00D17885">
            <w:pPr>
              <w:ind w:left="194" w:hanging="194"/>
              <w:rPr>
                <w:b/>
              </w:rPr>
            </w:pPr>
          </w:p>
          <w:p w14:paraId="517AA5C7" w14:textId="1B470287" w:rsidR="00D17885" w:rsidRDefault="00DA6F4F" w:rsidP="00DA6F4F">
            <w:pPr>
              <w:pStyle w:val="ListParagraph"/>
              <w:ind w:left="194"/>
            </w:pPr>
            <w:r>
              <w:t xml:space="preserve">               </w:t>
            </w:r>
            <w:r w:rsidR="00D17885">
              <w:t xml:space="preserve">1 </w:t>
            </w:r>
            <w:r>
              <w:t xml:space="preserve"> </w:t>
            </w:r>
            <w:r w:rsidR="00D17885">
              <w:t>2</w:t>
            </w:r>
            <w:r>
              <w:t xml:space="preserve">          </w:t>
            </w:r>
            <w:r w:rsidR="00D17885">
              <w:t>4          8 16</w:t>
            </w:r>
          </w:p>
          <w:p w14:paraId="47B8B1B8" w14:textId="6CB9D8CE" w:rsidR="00D17885" w:rsidRDefault="00D17885" w:rsidP="00DA6F4F">
            <w:r>
              <w:t>Therefore, the common factors are: 1, 2, and 4.</w:t>
            </w:r>
          </w:p>
          <w:p w14:paraId="6CC78EF4" w14:textId="662F300D" w:rsidR="00A37E88" w:rsidRPr="00994216" w:rsidRDefault="00D17885" w:rsidP="003435A6">
            <w:r>
              <w:t>The highest Common factor is 4.</w:t>
            </w:r>
          </w:p>
        </w:tc>
        <w:tc>
          <w:tcPr>
            <w:tcW w:w="116" w:type="pct"/>
          </w:tcPr>
          <w:p w14:paraId="3EC4062D" w14:textId="77777777" w:rsidR="00C17E2A" w:rsidRDefault="00C17E2A" w:rsidP="00752C4E">
            <w:pPr>
              <w:ind w:left="804"/>
            </w:pPr>
          </w:p>
        </w:tc>
        <w:tc>
          <w:tcPr>
            <w:tcW w:w="1797"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7E8BC8E6" w14:textId="4DB47785" w:rsidR="00125F43" w:rsidRPr="00125F43" w:rsidRDefault="009B5910" w:rsidP="001F1539">
            <w:pPr>
              <w:pStyle w:val="ListParagraph"/>
              <w:numPr>
                <w:ilvl w:val="0"/>
                <w:numId w:val="16"/>
              </w:numPr>
              <w:ind w:left="137" w:hanging="141"/>
            </w:pPr>
            <w:r>
              <w:t>Write 2 numbers 12 and 18</w:t>
            </w:r>
            <w:r w:rsidR="00125F43" w:rsidRPr="00125F43">
              <w:t xml:space="preserve"> on the board.</w:t>
            </w:r>
          </w:p>
          <w:p w14:paraId="53A7187D" w14:textId="264E0B3A" w:rsidR="00125F43" w:rsidRPr="00125F43" w:rsidRDefault="00125F43" w:rsidP="001F1539">
            <w:pPr>
              <w:pStyle w:val="ListParagraph"/>
              <w:numPr>
                <w:ilvl w:val="0"/>
                <w:numId w:val="16"/>
              </w:numPr>
              <w:ind w:left="137" w:hanging="141"/>
            </w:pPr>
            <w:r w:rsidRPr="00125F43">
              <w:t>Ask students to shout out factors</w:t>
            </w:r>
            <w:r w:rsidR="009B5910">
              <w:t xml:space="preserve"> (i.e., "What numbers go into 12 and 18</w:t>
            </w:r>
            <w:r w:rsidRPr="00125F43">
              <w:t>?").</w:t>
            </w:r>
          </w:p>
          <w:p w14:paraId="4C6353D8" w14:textId="02414C6D" w:rsidR="00125F43" w:rsidRPr="00125F43" w:rsidRDefault="00125F43" w:rsidP="001F1539">
            <w:pPr>
              <w:pStyle w:val="ListParagraph"/>
              <w:numPr>
                <w:ilvl w:val="0"/>
                <w:numId w:val="16"/>
              </w:numPr>
              <w:ind w:left="137" w:hanging="141"/>
            </w:pPr>
            <w:r w:rsidRPr="00125F43">
              <w:t>Write the factors around the number and prompt students as neede</w:t>
            </w:r>
            <w:r w:rsidR="009B5910">
              <w:t>d to get all factors ((1, 2, 3, 4, 6 and 12) and (1, 2, 3, 6, 9 and 18)</w:t>
            </w:r>
            <w:r w:rsidRPr="00125F43">
              <w:t>).</w:t>
            </w:r>
          </w:p>
          <w:p w14:paraId="1994568B" w14:textId="30C7216E" w:rsidR="00125F43" w:rsidRDefault="00125F43" w:rsidP="001F1539">
            <w:pPr>
              <w:pStyle w:val="ListParagraph"/>
              <w:numPr>
                <w:ilvl w:val="0"/>
                <w:numId w:val="16"/>
              </w:numPr>
              <w:ind w:left="137" w:hanging="141"/>
            </w:pPr>
            <w:r w:rsidRPr="00125F43">
              <w:t>Explain, "T</w:t>
            </w:r>
            <w:r w:rsidR="009B5910">
              <w:t>hese are all factors of 12 and 18</w:t>
            </w:r>
            <w:r w:rsidRPr="00125F43">
              <w:t>. Factors are numbers we can multiply together to get an</w:t>
            </w:r>
            <w:r w:rsidR="009B5910">
              <w:t>other number. For example, 3 x 6 is 18</w:t>
            </w:r>
            <w:r w:rsidRPr="00125F43">
              <w:t>, s</w:t>
            </w:r>
            <w:r w:rsidR="009B5910">
              <w:t>o 3 and 6 are both factors of 18</w:t>
            </w:r>
            <w:r w:rsidRPr="00125F43">
              <w:t>."</w:t>
            </w:r>
          </w:p>
          <w:p w14:paraId="625A3C8B" w14:textId="417E1B3C" w:rsidR="009B5910" w:rsidRDefault="009B5910" w:rsidP="001F1539">
            <w:pPr>
              <w:pStyle w:val="ListParagraph"/>
              <w:numPr>
                <w:ilvl w:val="0"/>
                <w:numId w:val="16"/>
              </w:numPr>
              <w:ind w:left="137" w:hanging="141"/>
            </w:pPr>
            <w:r>
              <w:t xml:space="preserve">The teacher says that </w:t>
            </w:r>
            <w:r w:rsidRPr="009B5910">
              <w:t>when we list factors, we have to be sure we don’t forget any. It can be easy to miss a factor if we just list them from memory."</w:t>
            </w:r>
            <w:r>
              <w:t xml:space="preserve"> </w:t>
            </w:r>
          </w:p>
          <w:p w14:paraId="1DE7922F" w14:textId="67E2B5B1" w:rsidR="009B5910" w:rsidRDefault="009B5910" w:rsidP="001F1539">
            <w:pPr>
              <w:pStyle w:val="ListParagraph"/>
              <w:numPr>
                <w:ilvl w:val="0"/>
                <w:numId w:val="16"/>
              </w:numPr>
              <w:ind w:left="137" w:hanging="141"/>
            </w:pPr>
            <w:r>
              <w:t>Since we have the factors below</w:t>
            </w:r>
          </w:p>
          <w:p w14:paraId="27B90C97" w14:textId="48BF8CAF" w:rsidR="009B5910" w:rsidRDefault="009B5910" w:rsidP="001F1539">
            <w:pPr>
              <w:pStyle w:val="ListParagraph"/>
              <w:ind w:left="421"/>
            </w:pPr>
            <w:r>
              <w:t>12: 1, 2, 3, 4, 6, 12</w:t>
            </w:r>
          </w:p>
          <w:p w14:paraId="353508AE" w14:textId="1B68B356" w:rsidR="000529DC" w:rsidRDefault="009B5910" w:rsidP="001F1539">
            <w:pPr>
              <w:pStyle w:val="ListParagraph"/>
              <w:ind w:left="421"/>
            </w:pPr>
            <w:r>
              <w:t xml:space="preserve">18: 1, 2, 3, 6, 9, 18  </w:t>
            </w:r>
          </w:p>
          <w:p w14:paraId="02CCF5C4" w14:textId="6A32C5BC" w:rsidR="009B5910" w:rsidRDefault="009B5910" w:rsidP="001F1539">
            <w:pPr>
              <w:pStyle w:val="ListParagraph"/>
              <w:numPr>
                <w:ilvl w:val="0"/>
                <w:numId w:val="16"/>
              </w:numPr>
              <w:ind w:left="137" w:hanging="141"/>
            </w:pPr>
            <w:r>
              <w:t>Explain that the HCF is the highest factor which is common to both 12 and 18 which is 6</w:t>
            </w:r>
            <w:r w:rsidR="001F1539">
              <w:t>.</w:t>
            </w:r>
          </w:p>
          <w:p w14:paraId="23D7356F" w14:textId="75E7889C" w:rsidR="009B5910" w:rsidRPr="009B5910" w:rsidRDefault="009B5910" w:rsidP="001F1539">
            <w:pPr>
              <w:pStyle w:val="ListParagraph"/>
              <w:ind w:left="137"/>
            </w:pPr>
            <w:r>
              <w:t>Therefore, the HCF is 6.</w:t>
            </w:r>
          </w:p>
          <w:p w14:paraId="6A0CF2DC" w14:textId="77777777" w:rsidR="00FA78C8" w:rsidRPr="00FB30A1" w:rsidRDefault="009B5910" w:rsidP="00FA78C8">
            <w:pPr>
              <w:pStyle w:val="ListParagraph"/>
              <w:ind w:left="0"/>
            </w:pPr>
            <w:r>
              <w:rPr>
                <w:b/>
              </w:rPr>
              <w:lastRenderedPageBreak/>
              <w:t xml:space="preserve"> </w:t>
            </w:r>
            <w:r w:rsidR="00FA78C8" w:rsidRPr="00FB30A1">
              <w:rPr>
                <w:rFonts w:asciiTheme="majorHAnsi" w:eastAsiaTheme="majorEastAsia" w:hAnsiTheme="majorHAnsi" w:cstheme="majorBidi"/>
                <w:b/>
                <w:color w:val="F16522" w:themeColor="accent1"/>
              </w:rPr>
              <w:t>Guided Practice</w:t>
            </w:r>
          </w:p>
          <w:p w14:paraId="0DCDD637" w14:textId="0EBC6640" w:rsidR="00FA78C8" w:rsidRDefault="00FA78C8" w:rsidP="00FA78C8">
            <w:pPr>
              <w:rPr>
                <w:b/>
              </w:rPr>
            </w:pPr>
            <w:r>
              <w:rPr>
                <w:b/>
              </w:rPr>
              <w:t>Day 4/ Lesson 4: 2</w:t>
            </w:r>
            <w:r w:rsidR="003F127F">
              <w:rPr>
                <w:b/>
              </w:rPr>
              <w:t>0</w:t>
            </w:r>
            <w:r w:rsidRPr="00031953">
              <w:rPr>
                <w:b/>
              </w:rPr>
              <w:t xml:space="preserve"> Mins</w:t>
            </w:r>
          </w:p>
          <w:p w14:paraId="4F5C7AC0" w14:textId="27554C9D" w:rsidR="00FA78C8" w:rsidRDefault="00FA78C8" w:rsidP="00FA78C8">
            <w:r>
              <w:t>Prime factorization means to express a number as the product of its prime factors.</w:t>
            </w:r>
          </w:p>
          <w:p w14:paraId="29DE061F" w14:textId="77777777" w:rsidR="00FA78C8" w:rsidRDefault="00FA78C8" w:rsidP="00FA78C8">
            <w:r>
              <w:t xml:space="preserve"> E.g. 12 = 2x 2 x 3</w:t>
            </w:r>
          </w:p>
          <w:p w14:paraId="4763C31B" w14:textId="099E389C" w:rsidR="00FA78C8" w:rsidRDefault="00FA78C8" w:rsidP="00FA78C8">
            <w:r>
              <w:t xml:space="preserve">Factors shared by two or more numbers are called common factors. </w:t>
            </w:r>
          </w:p>
          <w:p w14:paraId="5940CF14" w14:textId="7D6A18A3" w:rsidR="00FA78C8" w:rsidRDefault="00FA78C8" w:rsidP="00FA78C8">
            <w:r>
              <w:t>The product of two or more common prime factors is the Greatest Common Divisor (GCD) or highest Common Factor (H CF).</w:t>
            </w:r>
          </w:p>
          <w:p w14:paraId="2A72FA51" w14:textId="7FD31A5C" w:rsidR="00FA78C8" w:rsidRDefault="00FA78C8" w:rsidP="00FA78C8">
            <w:r>
              <w:t>Method of prime factorization for finding H CF of two or more numbers.</w:t>
            </w:r>
          </w:p>
          <w:p w14:paraId="606410FE" w14:textId="278540ED" w:rsidR="00FA78C8" w:rsidRDefault="00FA78C8" w:rsidP="00FA78C8">
            <w:r>
              <w:t>Step 1:  Express each one of the given number as the product of prime factors.</w:t>
            </w:r>
          </w:p>
          <w:p w14:paraId="0C9AFA75" w14:textId="1061B4E9" w:rsidR="00FA78C8" w:rsidRDefault="00FA78C8" w:rsidP="00FA78C8">
            <w:r>
              <w:t>Step 2:  Identify the prime factors which are common in all factorization.</w:t>
            </w:r>
          </w:p>
          <w:p w14:paraId="47EB2AF6" w14:textId="529CAB52" w:rsidR="00FA78C8" w:rsidRDefault="00FA78C8" w:rsidP="00FA78C8">
            <w:r>
              <w:t>Step 3: Now multiply all these prime factors which are common.</w:t>
            </w:r>
          </w:p>
          <w:p w14:paraId="384918AA" w14:textId="4F4A1438" w:rsidR="000529DC" w:rsidRPr="00FA78C8" w:rsidRDefault="00FA78C8" w:rsidP="00FA78C8">
            <w:r>
              <w:t>Thus a number/factor obtained is called (GCD) or highest Common factor (H CF).</w:t>
            </w:r>
          </w:p>
          <w:p w14:paraId="68DAF965" w14:textId="47E11E37" w:rsidR="000529DC" w:rsidRDefault="003F127F" w:rsidP="00CD4D2B">
            <w:r>
              <w:t>E.g. Find the HCF of 28 and 32</w:t>
            </w:r>
          </w:p>
          <w:p w14:paraId="7F840C8E" w14:textId="611C0A48" w:rsidR="000529DC" w:rsidRDefault="003F127F" w:rsidP="00CD4D2B">
            <w:r>
              <w:rPr>
                <w:noProof/>
                <w:lang w:eastAsia="en-US"/>
              </w:rPr>
              <mc:AlternateContent>
                <mc:Choice Requires="wps">
                  <w:drawing>
                    <wp:anchor distT="0" distB="0" distL="114300" distR="114300" simplePos="0" relativeHeight="251667456" behindDoc="0" locked="0" layoutInCell="1" allowOverlap="1" wp14:anchorId="4DD13E18" wp14:editId="265042C3">
                      <wp:simplePos x="0" y="0"/>
                      <wp:positionH relativeFrom="column">
                        <wp:posOffset>1036368</wp:posOffset>
                      </wp:positionH>
                      <wp:positionV relativeFrom="paragraph">
                        <wp:posOffset>15120</wp:posOffset>
                      </wp:positionV>
                      <wp:extent cx="8626" cy="1147313"/>
                      <wp:effectExtent l="0" t="0" r="29845" b="34290"/>
                      <wp:wrapNone/>
                      <wp:docPr id="19" name="Straight Connector 19"/>
                      <wp:cNvGraphicFramePr/>
                      <a:graphic xmlns:a="http://schemas.openxmlformats.org/drawingml/2006/main">
                        <a:graphicData uri="http://schemas.microsoft.com/office/word/2010/wordprocessingShape">
                          <wps:wsp>
                            <wps:cNvCnPr/>
                            <wps:spPr>
                              <a:xfrm>
                                <a:off x="0" y="0"/>
                                <a:ext cx="8626" cy="1147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2D162"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1.2pt" to="82.3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668480" behindDoc="0" locked="0" layoutInCell="1" allowOverlap="1" wp14:anchorId="55854145" wp14:editId="6C4857BB">
                      <wp:simplePos x="0" y="0"/>
                      <wp:positionH relativeFrom="column">
                        <wp:posOffset>932851</wp:posOffset>
                      </wp:positionH>
                      <wp:positionV relativeFrom="paragraph">
                        <wp:posOffset>135890</wp:posOffset>
                      </wp:positionV>
                      <wp:extent cx="310551" cy="0"/>
                      <wp:effectExtent l="0" t="0" r="32385" b="19050"/>
                      <wp:wrapNone/>
                      <wp:docPr id="20" name="Straight Connector 20"/>
                      <wp:cNvGraphicFramePr/>
                      <a:graphic xmlns:a="http://schemas.openxmlformats.org/drawingml/2006/main">
                        <a:graphicData uri="http://schemas.microsoft.com/office/word/2010/wordprocessingShape">
                          <wps:wsp>
                            <wps:cNvCnPr/>
                            <wps:spPr>
                              <a:xfrm>
                                <a:off x="0" y="0"/>
                                <a:ext cx="3105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FB968"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3.45pt,10.7pt" to="97.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666432" behindDoc="0" locked="0" layoutInCell="1" allowOverlap="1" wp14:anchorId="0E243C1B" wp14:editId="36BDB0F6">
                      <wp:simplePos x="0" y="0"/>
                      <wp:positionH relativeFrom="column">
                        <wp:posOffset>87462</wp:posOffset>
                      </wp:positionH>
                      <wp:positionV relativeFrom="paragraph">
                        <wp:posOffset>144516</wp:posOffset>
                      </wp:positionV>
                      <wp:extent cx="276046" cy="8627"/>
                      <wp:effectExtent l="0" t="0" r="29210" b="29845"/>
                      <wp:wrapNone/>
                      <wp:docPr id="18" name="Straight Connector 18"/>
                      <wp:cNvGraphicFramePr/>
                      <a:graphic xmlns:a="http://schemas.openxmlformats.org/drawingml/2006/main">
                        <a:graphicData uri="http://schemas.microsoft.com/office/word/2010/wordprocessingShape">
                          <wps:wsp>
                            <wps:cNvCnPr/>
                            <wps:spPr>
                              <a:xfrm>
                                <a:off x="0" y="0"/>
                                <a:ext cx="276046"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AFA0F" id="Straight Connector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9pt,11.4pt" to="28.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665408" behindDoc="0" locked="0" layoutInCell="1" allowOverlap="1" wp14:anchorId="533D01B4" wp14:editId="7BA86E6B">
                      <wp:simplePos x="0" y="0"/>
                      <wp:positionH relativeFrom="column">
                        <wp:posOffset>173726</wp:posOffset>
                      </wp:positionH>
                      <wp:positionV relativeFrom="paragraph">
                        <wp:posOffset>23747</wp:posOffset>
                      </wp:positionV>
                      <wp:extent cx="8627" cy="759124"/>
                      <wp:effectExtent l="0" t="0" r="29845" b="22225"/>
                      <wp:wrapNone/>
                      <wp:docPr id="17" name="Straight Connector 17"/>
                      <wp:cNvGraphicFramePr/>
                      <a:graphic xmlns:a="http://schemas.openxmlformats.org/drawingml/2006/main">
                        <a:graphicData uri="http://schemas.microsoft.com/office/word/2010/wordprocessingShape">
                          <wps:wsp>
                            <wps:cNvCnPr/>
                            <wps:spPr>
                              <a:xfrm>
                                <a:off x="0" y="0"/>
                                <a:ext cx="8627" cy="759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24327"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1.85pt" to="14.4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" strokecolor="black [3200]" strokeweight=".5pt">
                      <v:stroke joinstyle="miter"/>
                    </v:line>
                  </w:pict>
                </mc:Fallback>
              </mc:AlternateContent>
            </w:r>
            <w:r>
              <w:t xml:space="preserve">    2  28                         2  32</w:t>
            </w:r>
          </w:p>
          <w:p w14:paraId="4A8DFB46" w14:textId="472F26C7" w:rsidR="003F127F" w:rsidRDefault="003F127F" w:rsidP="00CD4D2B">
            <w:r>
              <w:t xml:space="preserve">     2  14                        2  16</w:t>
            </w:r>
          </w:p>
          <w:p w14:paraId="4FF7C7BE" w14:textId="4914793C" w:rsidR="003F127F" w:rsidRDefault="003F127F" w:rsidP="00CD4D2B">
            <w:r>
              <w:t xml:space="preserve">     7   7                         2  8</w:t>
            </w:r>
          </w:p>
          <w:p w14:paraId="28A5796F" w14:textId="57AFB4E7" w:rsidR="003F127F" w:rsidRPr="003F127F" w:rsidRDefault="003F127F" w:rsidP="00CD4D2B">
            <w:r>
              <w:t xml:space="preserve">          1                         2  4  </w:t>
            </w:r>
          </w:p>
          <w:p w14:paraId="2094995B" w14:textId="77777777" w:rsidR="003F127F" w:rsidRDefault="003F127F" w:rsidP="00CD4D2B">
            <w:r>
              <w:rPr>
                <w:b/>
              </w:rPr>
              <w:t xml:space="preserve">                                     </w:t>
            </w:r>
            <w:r>
              <w:t>2  2</w:t>
            </w:r>
          </w:p>
          <w:p w14:paraId="5930AB1C" w14:textId="5E389CA1" w:rsidR="000529DC" w:rsidRDefault="003F127F" w:rsidP="00CD4D2B">
            <w:pPr>
              <w:rPr>
                <w:b/>
              </w:rPr>
            </w:pPr>
            <w:r>
              <w:rPr>
                <w:noProof/>
                <w:lang w:eastAsia="en-US"/>
              </w:rPr>
              <mc:AlternateContent>
                <mc:Choice Requires="wps">
                  <w:drawing>
                    <wp:anchor distT="0" distB="0" distL="114300" distR="114300" simplePos="0" relativeHeight="251669504" behindDoc="0" locked="0" layoutInCell="1" allowOverlap="1" wp14:anchorId="32BD7C5D" wp14:editId="207EBC74">
                      <wp:simplePos x="0" y="0"/>
                      <wp:positionH relativeFrom="column">
                        <wp:posOffset>234111</wp:posOffset>
                      </wp:positionH>
                      <wp:positionV relativeFrom="paragraph">
                        <wp:posOffset>204015</wp:posOffset>
                      </wp:positionV>
                      <wp:extent cx="94891" cy="336430"/>
                      <wp:effectExtent l="0" t="0" r="19685" b="26035"/>
                      <wp:wrapNone/>
                      <wp:docPr id="21" name="Oval 21"/>
                      <wp:cNvGraphicFramePr/>
                      <a:graphic xmlns:a="http://schemas.openxmlformats.org/drawingml/2006/main">
                        <a:graphicData uri="http://schemas.microsoft.com/office/word/2010/wordprocessingShape">
                          <wps:wsp>
                            <wps:cNvSpPr/>
                            <wps:spPr>
                              <a:xfrm>
                                <a:off x="0" y="0"/>
                                <a:ext cx="94891" cy="3364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EA255" id="Oval 21" o:spid="_x0000_s1026" style="position:absolute;margin-left:18.45pt;margin-top:16.05pt;width:7.45pt;height:2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" filled="f" strokecolor="#802e08 [1604]" strokeweight="1pt">
                      <v:stroke joinstyle="miter"/>
                    </v:oval>
                  </w:pict>
                </mc:Fallback>
              </mc:AlternateContent>
            </w:r>
            <w:r>
              <w:t xml:space="preserve">                                          1</w:t>
            </w:r>
            <w:r>
              <w:rPr>
                <w:b/>
              </w:rPr>
              <w:t xml:space="preserve">        </w:t>
            </w:r>
          </w:p>
          <w:p w14:paraId="32F60F5D" w14:textId="0588A03F" w:rsidR="003F127F" w:rsidRDefault="003F127F" w:rsidP="00CD4D2B">
            <w:r>
              <w:rPr>
                <w:noProof/>
                <w:lang w:eastAsia="en-US"/>
              </w:rPr>
              <mc:AlternateContent>
                <mc:Choice Requires="wps">
                  <w:drawing>
                    <wp:anchor distT="0" distB="0" distL="114300" distR="114300" simplePos="0" relativeHeight="251671552" behindDoc="0" locked="0" layoutInCell="1" allowOverlap="1" wp14:anchorId="3CDE5DD0" wp14:editId="607E3B0C">
                      <wp:simplePos x="0" y="0"/>
                      <wp:positionH relativeFrom="column">
                        <wp:posOffset>397618</wp:posOffset>
                      </wp:positionH>
                      <wp:positionV relativeFrom="paragraph">
                        <wp:posOffset>18415</wp:posOffset>
                      </wp:positionV>
                      <wp:extent cx="94891" cy="336430"/>
                      <wp:effectExtent l="0" t="0" r="19685" b="26035"/>
                      <wp:wrapNone/>
                      <wp:docPr id="22" name="Oval 22"/>
                      <wp:cNvGraphicFramePr/>
                      <a:graphic xmlns:a="http://schemas.openxmlformats.org/drawingml/2006/main">
                        <a:graphicData uri="http://schemas.microsoft.com/office/word/2010/wordprocessingShape">
                          <wps:wsp>
                            <wps:cNvSpPr/>
                            <wps:spPr>
                              <a:xfrm>
                                <a:off x="0" y="0"/>
                                <a:ext cx="94891" cy="3364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18757" id="Oval 22" o:spid="_x0000_s1026" style="position:absolute;margin-left:31.3pt;margin-top:1.45pt;width:7.45pt;height:2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" filled="f" strokecolor="#802e08 [1604]" strokeweight="1pt">
                      <v:stroke joinstyle="miter"/>
                    </v:oval>
                  </w:pict>
                </mc:Fallback>
              </mc:AlternateContent>
            </w:r>
            <w:r>
              <w:rPr>
                <w:b/>
              </w:rPr>
              <w:t xml:space="preserve"> </w:t>
            </w:r>
            <w:r>
              <w:t>24 = 2 * 2* 7</w:t>
            </w:r>
          </w:p>
          <w:p w14:paraId="100410E3" w14:textId="58FA1811" w:rsidR="003F127F" w:rsidRDefault="003F127F" w:rsidP="00CD4D2B">
            <w:r>
              <w:t xml:space="preserve"> 32 = 2 * 2* 2* 2*2</w:t>
            </w:r>
          </w:p>
          <w:p w14:paraId="5135F22C" w14:textId="3272D8B8" w:rsidR="00971415" w:rsidRPr="000529DC" w:rsidRDefault="003F127F" w:rsidP="00971415">
            <w:r>
              <w:t>Therefore, the HCF  = 2 * 2 = 4.</w:t>
            </w:r>
          </w:p>
          <w:p w14:paraId="012DB69B" w14:textId="40171964" w:rsidR="00971415" w:rsidRPr="00971415" w:rsidRDefault="00971415" w:rsidP="00971415">
            <w:pPr>
              <w:rPr>
                <w:b/>
              </w:rPr>
            </w:pPr>
          </w:p>
        </w:tc>
      </w:tr>
      <w:tr w:rsidR="003F127F" w14:paraId="544156AA" w14:textId="77777777" w:rsidTr="001E0474">
        <w:trPr>
          <w:trHeight w:val="893"/>
        </w:trPr>
        <w:tc>
          <w:tcPr>
            <w:tcW w:w="1224" w:type="pct"/>
            <w:tcBorders>
              <w:top w:val="single" w:sz="8" w:space="0" w:color="000000" w:themeColor="text1"/>
              <w:bottom w:val="single" w:sz="8" w:space="0" w:color="000000" w:themeColor="text1"/>
            </w:tcBorders>
          </w:tcPr>
          <w:p w14:paraId="42B08F4E" w14:textId="295F4F6B" w:rsidR="00110F25" w:rsidRPr="00485065" w:rsidRDefault="003435A6" w:rsidP="003435A6">
            <w:pPr>
              <w:pStyle w:val="Heading2"/>
            </w:pPr>
            <w:r w:rsidRPr="00287F69">
              <w:lastRenderedPageBreak/>
              <w:t>Assessment Activity</w:t>
            </w:r>
          </w:p>
        </w:tc>
        <w:tc>
          <w:tcPr>
            <w:tcW w:w="64" w:type="pct"/>
          </w:tcPr>
          <w:p w14:paraId="0A767BD4" w14:textId="77777777" w:rsidR="00C17E2A" w:rsidRDefault="00C17E2A"/>
        </w:tc>
        <w:tc>
          <w:tcPr>
            <w:tcW w:w="1799" w:type="pct"/>
            <w:tcBorders>
              <w:top w:val="single" w:sz="8" w:space="0" w:color="000000" w:themeColor="text1"/>
              <w:bottom w:val="single" w:sz="8" w:space="0" w:color="000000" w:themeColor="text1"/>
            </w:tcBorders>
          </w:tcPr>
          <w:p w14:paraId="559352CE" w14:textId="77777777" w:rsidR="003435A6" w:rsidRPr="00D914D8" w:rsidRDefault="003435A6" w:rsidP="003435A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1ABF59AB" w14:textId="77777777" w:rsidR="003435A6" w:rsidRPr="003435A6" w:rsidRDefault="003435A6" w:rsidP="002F0A94">
            <w:pPr>
              <w:pStyle w:val="ListParagraph"/>
              <w:numPr>
                <w:ilvl w:val="0"/>
                <w:numId w:val="21"/>
              </w:numPr>
              <w:ind w:left="193" w:hanging="142"/>
            </w:pPr>
            <w:r w:rsidRPr="003435A6">
              <w:t>Ask students to work in pairs.</w:t>
            </w:r>
          </w:p>
          <w:p w14:paraId="39DFA932" w14:textId="042EB8BA" w:rsidR="003435A6" w:rsidRPr="003435A6" w:rsidRDefault="003435A6" w:rsidP="002F0A94">
            <w:pPr>
              <w:pStyle w:val="ListParagraph"/>
              <w:numPr>
                <w:ilvl w:val="0"/>
                <w:numId w:val="21"/>
              </w:numPr>
              <w:ind w:left="193" w:hanging="142"/>
            </w:pPr>
            <w:r w:rsidRPr="003435A6">
              <w:t>Ask students to find prime factors of 24 and write them as product.</w:t>
            </w:r>
          </w:p>
          <w:p w14:paraId="546AC638" w14:textId="33AF42A8" w:rsidR="003435A6" w:rsidRPr="003435A6" w:rsidRDefault="003435A6" w:rsidP="002F0A94">
            <w:pPr>
              <w:pStyle w:val="ListParagraph"/>
              <w:numPr>
                <w:ilvl w:val="0"/>
                <w:numId w:val="21"/>
              </w:numPr>
              <w:ind w:left="193" w:hanging="142"/>
            </w:pPr>
            <w:r w:rsidRPr="003435A6">
              <w:t>Now ask students to find prime factors of 48 and write them as product.</w:t>
            </w:r>
          </w:p>
          <w:p w14:paraId="1F433121" w14:textId="4814B9CB" w:rsidR="003435A6" w:rsidRPr="003435A6" w:rsidRDefault="003435A6" w:rsidP="002F0A94">
            <w:pPr>
              <w:pStyle w:val="ListParagraph"/>
              <w:numPr>
                <w:ilvl w:val="0"/>
                <w:numId w:val="21"/>
              </w:numPr>
              <w:ind w:left="193" w:hanging="142"/>
            </w:pPr>
            <w:r w:rsidRPr="003435A6">
              <w:t>Now ask them to find H CF.</w:t>
            </w:r>
          </w:p>
          <w:p w14:paraId="6FC09035" w14:textId="6BCB90E1" w:rsidR="003435A6" w:rsidRPr="003435A6" w:rsidRDefault="003435A6" w:rsidP="002F0A94">
            <w:pPr>
              <w:pStyle w:val="ListParagraph"/>
              <w:numPr>
                <w:ilvl w:val="0"/>
                <w:numId w:val="21"/>
              </w:numPr>
              <w:ind w:left="193" w:hanging="142"/>
            </w:pPr>
            <w:r w:rsidRPr="003435A6">
              <w:t>Let the students think themselves.</w:t>
            </w:r>
          </w:p>
          <w:p w14:paraId="7E793B58" w14:textId="4DA36E91" w:rsidR="006B19E5" w:rsidRPr="006B19E5" w:rsidRDefault="003435A6" w:rsidP="0093423A">
            <w:pPr>
              <w:pStyle w:val="ListParagraph"/>
              <w:numPr>
                <w:ilvl w:val="0"/>
                <w:numId w:val="21"/>
              </w:numPr>
              <w:ind w:left="193" w:hanging="142"/>
              <w:rPr>
                <w:b/>
              </w:rPr>
            </w:pPr>
            <w:r w:rsidRPr="003435A6">
              <w:t>Collect a</w:t>
            </w:r>
            <w:r>
              <w:t>nswers from different students.</w:t>
            </w:r>
            <w:r w:rsidRPr="003435A6">
              <w:t xml:space="preserve"> </w:t>
            </w:r>
          </w:p>
        </w:tc>
        <w:tc>
          <w:tcPr>
            <w:tcW w:w="116" w:type="pct"/>
          </w:tcPr>
          <w:p w14:paraId="0BE69C2D" w14:textId="77777777" w:rsidR="00C17E2A" w:rsidRDefault="00C17E2A"/>
        </w:tc>
        <w:tc>
          <w:tcPr>
            <w:tcW w:w="1797" w:type="pct"/>
            <w:tcBorders>
              <w:top w:val="single" w:sz="8" w:space="0" w:color="000000" w:themeColor="text1"/>
              <w:bottom w:val="single" w:sz="8" w:space="0" w:color="000000" w:themeColor="text1"/>
            </w:tcBorders>
          </w:tcPr>
          <w:p w14:paraId="30E33B51" w14:textId="77777777" w:rsidR="00CB574B" w:rsidRDefault="003435A6" w:rsidP="003435A6">
            <w:pPr>
              <w:pStyle w:val="Heading2"/>
            </w:pPr>
            <w:r w:rsidRPr="00287F69">
              <w:t>Assessment Activity</w:t>
            </w:r>
          </w:p>
          <w:p w14:paraId="41FEF25A" w14:textId="1F1664EB" w:rsidR="0093423A" w:rsidRDefault="0093423A" w:rsidP="0093423A">
            <w:r>
              <w:t>As students work the following problems the teacher should move around the room checking student progress.</w:t>
            </w:r>
          </w:p>
          <w:p w14:paraId="75642FE5" w14:textId="313D35AE" w:rsidR="0093423A" w:rsidRDefault="0093423A" w:rsidP="0093423A">
            <w:pPr>
              <w:pStyle w:val="ListParagraph"/>
              <w:numPr>
                <w:ilvl w:val="0"/>
                <w:numId w:val="22"/>
              </w:numPr>
              <w:ind w:left="156" w:hanging="142"/>
            </w:pPr>
            <w:r>
              <w:t>Find the GCF of 36 and 63 (Answer: GCF = 9)</w:t>
            </w:r>
          </w:p>
          <w:p w14:paraId="3501A49D" w14:textId="7D2CC1EE" w:rsidR="0093423A" w:rsidRDefault="0093423A" w:rsidP="0093423A">
            <w:pPr>
              <w:pStyle w:val="ListParagraph"/>
              <w:numPr>
                <w:ilvl w:val="0"/>
                <w:numId w:val="22"/>
              </w:numPr>
              <w:ind w:left="156" w:hanging="142"/>
            </w:pPr>
            <w:r>
              <w:t>Cameron is pasting pieces of square colored paper of equal size onto a board measuring 72 cm by 90 cm. If only whole square pieces are used, and the board is to be completely covered with no overlapping, find the largest possible length of the side of each square colored paper.</w:t>
            </w:r>
          </w:p>
          <w:p w14:paraId="0D482F75" w14:textId="1450FECE" w:rsidR="0093423A" w:rsidRDefault="0093423A" w:rsidP="0093423A">
            <w:r>
              <w:t>(Answer: This involves finding GCF(72, 90) = 18. The largest possible squares has a side of 18cm.)</w:t>
            </w:r>
          </w:p>
          <w:p w14:paraId="290231E8" w14:textId="2E9DD40B" w:rsidR="0093423A" w:rsidRPr="0093423A" w:rsidRDefault="0093423A" w:rsidP="0093423A"/>
        </w:tc>
      </w:tr>
      <w:tr w:rsidR="003F127F" w14:paraId="0F1361F9" w14:textId="77777777" w:rsidTr="001E0474">
        <w:trPr>
          <w:trHeight w:val="893"/>
        </w:trPr>
        <w:tc>
          <w:tcPr>
            <w:tcW w:w="1224"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4" w:type="pct"/>
          </w:tcPr>
          <w:p w14:paraId="5F1D2F44" w14:textId="77777777" w:rsidR="00C17E2A" w:rsidRDefault="00C17E2A"/>
        </w:tc>
        <w:tc>
          <w:tcPr>
            <w:tcW w:w="1799" w:type="pct"/>
            <w:tcBorders>
              <w:top w:val="single" w:sz="8" w:space="0" w:color="000000" w:themeColor="text1"/>
              <w:bottom w:val="single" w:sz="18" w:space="0" w:color="000000" w:themeColor="text1"/>
            </w:tcBorders>
          </w:tcPr>
          <w:p w14:paraId="48E2B014" w14:textId="0BE5F308" w:rsidR="0093423A" w:rsidRDefault="0093423A" w:rsidP="0093423A">
            <w:pPr>
              <w:pStyle w:val="Heading2"/>
            </w:pPr>
            <w:r>
              <w:t>Review and Closing</w:t>
            </w:r>
          </w:p>
          <w:p w14:paraId="0FA93314" w14:textId="090C2F1A" w:rsidR="0093423A" w:rsidRDefault="00310895" w:rsidP="005B50B0">
            <w:pPr>
              <w:pStyle w:val="ListParagraph"/>
              <w:numPr>
                <w:ilvl w:val="0"/>
                <w:numId w:val="23"/>
              </w:numPr>
              <w:ind w:left="195" w:hanging="195"/>
            </w:pPr>
            <w:r w:rsidRPr="00310895">
              <w:t>Ask and discuss, "Why are factors important? How can we use what we’ve learned about factors to help us in math?"</w:t>
            </w:r>
          </w:p>
          <w:p w14:paraId="3377B211" w14:textId="6FCE239B" w:rsidR="00310895" w:rsidRPr="0093423A" w:rsidRDefault="00310895" w:rsidP="005B50B0">
            <w:pPr>
              <w:pStyle w:val="ListParagraph"/>
              <w:numPr>
                <w:ilvl w:val="0"/>
                <w:numId w:val="23"/>
              </w:numPr>
              <w:ind w:left="195" w:hanging="195"/>
            </w:pPr>
            <w:r>
              <w:t xml:space="preserve">Teacher answers that:  </w:t>
            </w:r>
            <w:r w:rsidRPr="00310895">
              <w:t>One situation that learners might think of is when cancelling down fractions. If you want to simplify 12/20, you could divide the numerator and denominator by any common factor (e.g., 2), but dividing by the highest common factor (HCF) of 4 simplifies the fraction as much as possible in one go, giving 3/5.</w:t>
            </w:r>
          </w:p>
          <w:p w14:paraId="7DAB2D59" w14:textId="05001282" w:rsidR="00C17E2A" w:rsidRDefault="005B50B0" w:rsidP="005B50B0">
            <w:pPr>
              <w:pStyle w:val="ListParagraph"/>
              <w:numPr>
                <w:ilvl w:val="0"/>
                <w:numId w:val="23"/>
              </w:numPr>
              <w:ind w:left="195" w:hanging="195"/>
            </w:pPr>
            <w:r w:rsidRPr="005B50B0">
              <w:t>Ask students to write any three two-digit numbers and find H CF through prime factorization</w:t>
            </w:r>
          </w:p>
        </w:tc>
        <w:tc>
          <w:tcPr>
            <w:tcW w:w="116" w:type="pct"/>
          </w:tcPr>
          <w:p w14:paraId="2AF7B3E2" w14:textId="77777777" w:rsidR="00C17E2A" w:rsidRDefault="00C17E2A"/>
        </w:tc>
        <w:tc>
          <w:tcPr>
            <w:tcW w:w="1797"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7D2C3" w14:textId="77777777" w:rsidR="001E12ED" w:rsidRDefault="001E12ED">
      <w:pPr>
        <w:spacing w:before="0" w:after="0" w:line="240" w:lineRule="auto"/>
      </w:pPr>
      <w:r>
        <w:separator/>
      </w:r>
    </w:p>
  </w:endnote>
  <w:endnote w:type="continuationSeparator" w:id="0">
    <w:p w14:paraId="6ACC1A1F" w14:textId="77777777" w:rsidR="001E12ED" w:rsidRDefault="001E12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62836B0A" w:rsidR="00DA6F4F" w:rsidRDefault="00DA6F4F">
    <w:pPr>
      <w:pStyle w:val="Footer"/>
    </w:pPr>
    <w:r>
      <w:fldChar w:fldCharType="begin"/>
    </w:r>
    <w:r>
      <w:instrText xml:space="preserve"> PAGE   \* MERGEFORMAT </w:instrText>
    </w:r>
    <w:r>
      <w:fldChar w:fldCharType="separate"/>
    </w:r>
    <w:r w:rsidR="0012011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8C5D1" w14:textId="77777777" w:rsidR="001E12ED" w:rsidRDefault="001E12ED">
      <w:pPr>
        <w:spacing w:before="0" w:after="0" w:line="240" w:lineRule="auto"/>
      </w:pPr>
      <w:r>
        <w:separator/>
      </w:r>
    </w:p>
  </w:footnote>
  <w:footnote w:type="continuationSeparator" w:id="0">
    <w:p w14:paraId="64D923C9" w14:textId="77777777" w:rsidR="001E12ED" w:rsidRDefault="001E12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DA6F4F" w:rsidRDefault="00DA6F4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7323947"/>
    <w:multiLevelType w:val="hybridMultilevel"/>
    <w:tmpl w:val="CCE06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C4CE8"/>
    <w:multiLevelType w:val="hybridMultilevel"/>
    <w:tmpl w:val="58726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DD421A"/>
    <w:multiLevelType w:val="hybridMultilevel"/>
    <w:tmpl w:val="3D787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35F37"/>
    <w:multiLevelType w:val="hybridMultilevel"/>
    <w:tmpl w:val="05340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5E257D"/>
    <w:multiLevelType w:val="hybridMultilevel"/>
    <w:tmpl w:val="6CDCD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AE2460"/>
    <w:multiLevelType w:val="hybridMultilevel"/>
    <w:tmpl w:val="B4828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255D9F"/>
    <w:multiLevelType w:val="hybridMultilevel"/>
    <w:tmpl w:val="DD70A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800E37"/>
    <w:multiLevelType w:val="hybridMultilevel"/>
    <w:tmpl w:val="07C6A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407FAF"/>
    <w:multiLevelType w:val="hybridMultilevel"/>
    <w:tmpl w:val="CCE06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06768"/>
    <w:multiLevelType w:val="hybridMultilevel"/>
    <w:tmpl w:val="DD70A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4D6415"/>
    <w:multiLevelType w:val="hybridMultilevel"/>
    <w:tmpl w:val="05340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EB428D"/>
    <w:multiLevelType w:val="hybridMultilevel"/>
    <w:tmpl w:val="6CDCD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9A6074"/>
    <w:multiLevelType w:val="hybridMultilevel"/>
    <w:tmpl w:val="DD6873E2"/>
    <w:lvl w:ilvl="0" w:tplc="F19814E4">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6"/>
  </w:num>
  <w:num w:numId="4">
    <w:abstractNumId w:val="21"/>
  </w:num>
  <w:num w:numId="5">
    <w:abstractNumId w:val="18"/>
  </w:num>
  <w:num w:numId="6">
    <w:abstractNumId w:val="4"/>
  </w:num>
  <w:num w:numId="7">
    <w:abstractNumId w:val="10"/>
  </w:num>
  <w:num w:numId="8">
    <w:abstractNumId w:val="6"/>
  </w:num>
  <w:num w:numId="9">
    <w:abstractNumId w:val="12"/>
  </w:num>
  <w:num w:numId="10">
    <w:abstractNumId w:val="14"/>
  </w:num>
  <w:num w:numId="11">
    <w:abstractNumId w:val="13"/>
  </w:num>
  <w:num w:numId="12">
    <w:abstractNumId w:val="15"/>
  </w:num>
  <w:num w:numId="13">
    <w:abstractNumId w:val="20"/>
  </w:num>
  <w:num w:numId="14">
    <w:abstractNumId w:val="9"/>
  </w:num>
  <w:num w:numId="15">
    <w:abstractNumId w:val="17"/>
  </w:num>
  <w:num w:numId="16">
    <w:abstractNumId w:val="19"/>
  </w:num>
  <w:num w:numId="17">
    <w:abstractNumId w:val="3"/>
  </w:num>
  <w:num w:numId="18">
    <w:abstractNumId w:val="2"/>
  </w:num>
  <w:num w:numId="19">
    <w:abstractNumId w:val="7"/>
  </w:num>
  <w:num w:numId="20">
    <w:abstractNumId w:val="8"/>
  </w:num>
  <w:num w:numId="21">
    <w:abstractNumId w:val="5"/>
  </w:num>
  <w:num w:numId="22">
    <w:abstractNumId w:val="11"/>
  </w:num>
  <w:num w:numId="23">
    <w:abstractNumId w:val="1"/>
  </w:num>
  <w:num w:numId="24">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1D07"/>
    <w:rsid w:val="00003186"/>
    <w:rsid w:val="00004316"/>
    <w:rsid w:val="00004D77"/>
    <w:rsid w:val="00012774"/>
    <w:rsid w:val="000153A3"/>
    <w:rsid w:val="00017AB7"/>
    <w:rsid w:val="00025F28"/>
    <w:rsid w:val="00031953"/>
    <w:rsid w:val="0004040F"/>
    <w:rsid w:val="0004502C"/>
    <w:rsid w:val="00050F06"/>
    <w:rsid w:val="000529DC"/>
    <w:rsid w:val="00065A51"/>
    <w:rsid w:val="0007578F"/>
    <w:rsid w:val="000816FF"/>
    <w:rsid w:val="00087426"/>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117"/>
    <w:rsid w:val="00120253"/>
    <w:rsid w:val="001205AF"/>
    <w:rsid w:val="001240F2"/>
    <w:rsid w:val="00125F43"/>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67B"/>
    <w:rsid w:val="001D1806"/>
    <w:rsid w:val="001D3BC8"/>
    <w:rsid w:val="001D4D95"/>
    <w:rsid w:val="001D6B1C"/>
    <w:rsid w:val="001E0474"/>
    <w:rsid w:val="001E12ED"/>
    <w:rsid w:val="001E6B90"/>
    <w:rsid w:val="001F1539"/>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0A94"/>
    <w:rsid w:val="002F4915"/>
    <w:rsid w:val="00304069"/>
    <w:rsid w:val="00304B4A"/>
    <w:rsid w:val="00310895"/>
    <w:rsid w:val="00310BAC"/>
    <w:rsid w:val="00312F69"/>
    <w:rsid w:val="003242CF"/>
    <w:rsid w:val="003254A0"/>
    <w:rsid w:val="00331C10"/>
    <w:rsid w:val="003435A6"/>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3F127F"/>
    <w:rsid w:val="0040481C"/>
    <w:rsid w:val="004061AF"/>
    <w:rsid w:val="00407750"/>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19D0"/>
    <w:rsid w:val="00564684"/>
    <w:rsid w:val="00565CE3"/>
    <w:rsid w:val="0056788D"/>
    <w:rsid w:val="00571290"/>
    <w:rsid w:val="00571886"/>
    <w:rsid w:val="00577C40"/>
    <w:rsid w:val="00581275"/>
    <w:rsid w:val="00583DA1"/>
    <w:rsid w:val="005A0B9A"/>
    <w:rsid w:val="005A4652"/>
    <w:rsid w:val="005A5D9C"/>
    <w:rsid w:val="005A70D5"/>
    <w:rsid w:val="005B50B0"/>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0254"/>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186C"/>
    <w:rsid w:val="009232C2"/>
    <w:rsid w:val="009260D0"/>
    <w:rsid w:val="0093423A"/>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B5910"/>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479A2"/>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885"/>
    <w:rsid w:val="00D17E02"/>
    <w:rsid w:val="00D2109C"/>
    <w:rsid w:val="00D27DC3"/>
    <w:rsid w:val="00D329A0"/>
    <w:rsid w:val="00D3577C"/>
    <w:rsid w:val="00D43AC0"/>
    <w:rsid w:val="00D63A36"/>
    <w:rsid w:val="00D73EFD"/>
    <w:rsid w:val="00D8019B"/>
    <w:rsid w:val="00D812F1"/>
    <w:rsid w:val="00D85628"/>
    <w:rsid w:val="00D914D8"/>
    <w:rsid w:val="00DA1F66"/>
    <w:rsid w:val="00DA6F4F"/>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B2"/>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A78C8"/>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FA78C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Heading4Char">
    <w:name w:val="Heading 4 Char"/>
    <w:basedOn w:val="DefaultParagraphFont"/>
    <w:link w:val="Heading4"/>
    <w:uiPriority w:val="9"/>
    <w:semiHidden/>
    <w:rsid w:val="00FA78C8"/>
    <w:rPr>
      <w:rFonts w:asciiTheme="majorHAnsi" w:eastAsiaTheme="majorEastAsia" w:hAnsiTheme="majorHAnsi" w:cstheme="majorBidi"/>
      <w:i/>
      <w:iCs/>
      <w:color w:val="C1460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667290321">
      <w:bodyDiv w:val="1"/>
      <w:marLeft w:val="0"/>
      <w:marRight w:val="0"/>
      <w:marTop w:val="0"/>
      <w:marBottom w:val="0"/>
      <w:divBdr>
        <w:top w:val="none" w:sz="0" w:space="0" w:color="auto"/>
        <w:left w:val="none" w:sz="0" w:space="0" w:color="auto"/>
        <w:bottom w:val="none" w:sz="0" w:space="0" w:color="auto"/>
        <w:right w:val="none" w:sz="0" w:space="0" w:color="auto"/>
      </w:divBdr>
      <w:divsChild>
        <w:div w:id="2067946793">
          <w:marLeft w:val="0"/>
          <w:marRight w:val="0"/>
          <w:marTop w:val="0"/>
          <w:marBottom w:val="0"/>
          <w:divBdr>
            <w:top w:val="none" w:sz="0" w:space="0" w:color="auto"/>
            <w:left w:val="none" w:sz="0" w:space="0" w:color="auto"/>
            <w:bottom w:val="none" w:sz="0" w:space="0" w:color="auto"/>
            <w:right w:val="none" w:sz="0" w:space="0" w:color="auto"/>
          </w:divBdr>
          <w:divsChild>
            <w:div w:id="15537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9224">
      <w:bodyDiv w:val="1"/>
      <w:marLeft w:val="0"/>
      <w:marRight w:val="0"/>
      <w:marTop w:val="0"/>
      <w:marBottom w:val="0"/>
      <w:divBdr>
        <w:top w:val="none" w:sz="0" w:space="0" w:color="auto"/>
        <w:left w:val="none" w:sz="0" w:space="0" w:color="auto"/>
        <w:bottom w:val="none" w:sz="0" w:space="0" w:color="auto"/>
        <w:right w:val="none" w:sz="0" w:space="0" w:color="auto"/>
      </w:divBdr>
      <w:divsChild>
        <w:div w:id="640035945">
          <w:marLeft w:val="0"/>
          <w:marRight w:val="0"/>
          <w:marTop w:val="0"/>
          <w:marBottom w:val="0"/>
          <w:divBdr>
            <w:top w:val="none" w:sz="0" w:space="0" w:color="auto"/>
            <w:left w:val="none" w:sz="0" w:space="0" w:color="auto"/>
            <w:bottom w:val="none" w:sz="0" w:space="0" w:color="auto"/>
            <w:right w:val="none" w:sz="0" w:space="0" w:color="auto"/>
          </w:divBdr>
        </w:div>
        <w:div w:id="1455369078">
          <w:marLeft w:val="0"/>
          <w:marRight w:val="0"/>
          <w:marTop w:val="0"/>
          <w:marBottom w:val="0"/>
          <w:divBdr>
            <w:top w:val="none" w:sz="0" w:space="0" w:color="auto"/>
            <w:left w:val="none" w:sz="0" w:space="0" w:color="auto"/>
            <w:bottom w:val="none" w:sz="0" w:space="0" w:color="auto"/>
            <w:right w:val="none" w:sz="0" w:space="0" w:color="auto"/>
          </w:divBdr>
        </w:div>
        <w:div w:id="1446533706">
          <w:marLeft w:val="0"/>
          <w:marRight w:val="0"/>
          <w:marTop w:val="0"/>
          <w:marBottom w:val="0"/>
          <w:divBdr>
            <w:top w:val="none" w:sz="0" w:space="0" w:color="auto"/>
            <w:left w:val="none" w:sz="0" w:space="0" w:color="auto"/>
            <w:bottom w:val="none" w:sz="0" w:space="0" w:color="auto"/>
            <w:right w:val="none" w:sz="0" w:space="0" w:color="auto"/>
          </w:divBdr>
        </w:div>
        <w:div w:id="2015957524">
          <w:marLeft w:val="0"/>
          <w:marRight w:val="0"/>
          <w:marTop w:val="0"/>
          <w:marBottom w:val="0"/>
          <w:divBdr>
            <w:top w:val="none" w:sz="0" w:space="0" w:color="auto"/>
            <w:left w:val="none" w:sz="0" w:space="0" w:color="auto"/>
            <w:bottom w:val="none" w:sz="0" w:space="0" w:color="auto"/>
            <w:right w:val="none" w:sz="0" w:space="0" w:color="auto"/>
          </w:divBdr>
        </w:div>
        <w:div w:id="235173083">
          <w:marLeft w:val="0"/>
          <w:marRight w:val="0"/>
          <w:marTop w:val="0"/>
          <w:marBottom w:val="0"/>
          <w:divBdr>
            <w:top w:val="none" w:sz="0" w:space="0" w:color="auto"/>
            <w:left w:val="none" w:sz="0" w:space="0" w:color="auto"/>
            <w:bottom w:val="none" w:sz="0" w:space="0" w:color="auto"/>
            <w:right w:val="none" w:sz="0" w:space="0" w:color="auto"/>
          </w:divBdr>
        </w:div>
        <w:div w:id="706374830">
          <w:marLeft w:val="0"/>
          <w:marRight w:val="0"/>
          <w:marTop w:val="0"/>
          <w:marBottom w:val="0"/>
          <w:divBdr>
            <w:top w:val="none" w:sz="0" w:space="0" w:color="auto"/>
            <w:left w:val="none" w:sz="0" w:space="0" w:color="auto"/>
            <w:bottom w:val="none" w:sz="0" w:space="0" w:color="auto"/>
            <w:right w:val="none" w:sz="0" w:space="0" w:color="auto"/>
          </w:divBdr>
        </w:div>
        <w:div w:id="1698967338">
          <w:marLeft w:val="0"/>
          <w:marRight w:val="0"/>
          <w:marTop w:val="0"/>
          <w:marBottom w:val="0"/>
          <w:divBdr>
            <w:top w:val="none" w:sz="0" w:space="0" w:color="auto"/>
            <w:left w:val="none" w:sz="0" w:space="0" w:color="auto"/>
            <w:bottom w:val="none" w:sz="0" w:space="0" w:color="auto"/>
            <w:right w:val="none" w:sz="0" w:space="0" w:color="auto"/>
          </w:divBdr>
        </w:div>
        <w:div w:id="2047024630">
          <w:marLeft w:val="0"/>
          <w:marRight w:val="0"/>
          <w:marTop w:val="0"/>
          <w:marBottom w:val="0"/>
          <w:divBdr>
            <w:top w:val="none" w:sz="0" w:space="0" w:color="auto"/>
            <w:left w:val="none" w:sz="0" w:space="0" w:color="auto"/>
            <w:bottom w:val="none" w:sz="0" w:space="0" w:color="auto"/>
            <w:right w:val="none" w:sz="0" w:space="0" w:color="auto"/>
          </w:divBdr>
        </w:div>
        <w:div w:id="2027974750">
          <w:marLeft w:val="0"/>
          <w:marRight w:val="0"/>
          <w:marTop w:val="0"/>
          <w:marBottom w:val="0"/>
          <w:divBdr>
            <w:top w:val="none" w:sz="0" w:space="0" w:color="auto"/>
            <w:left w:val="none" w:sz="0" w:space="0" w:color="auto"/>
            <w:bottom w:val="none" w:sz="0" w:space="0" w:color="auto"/>
            <w:right w:val="none" w:sz="0" w:space="0" w:color="auto"/>
          </w:divBdr>
        </w:div>
        <w:div w:id="2041009827">
          <w:marLeft w:val="0"/>
          <w:marRight w:val="0"/>
          <w:marTop w:val="0"/>
          <w:marBottom w:val="0"/>
          <w:divBdr>
            <w:top w:val="none" w:sz="0" w:space="0" w:color="auto"/>
            <w:left w:val="none" w:sz="0" w:space="0" w:color="auto"/>
            <w:bottom w:val="none" w:sz="0" w:space="0" w:color="auto"/>
            <w:right w:val="none" w:sz="0" w:space="0" w:color="auto"/>
          </w:divBdr>
        </w:div>
        <w:div w:id="1183200842">
          <w:marLeft w:val="0"/>
          <w:marRight w:val="0"/>
          <w:marTop w:val="0"/>
          <w:marBottom w:val="0"/>
          <w:divBdr>
            <w:top w:val="none" w:sz="0" w:space="0" w:color="auto"/>
            <w:left w:val="none" w:sz="0" w:space="0" w:color="auto"/>
            <w:bottom w:val="none" w:sz="0" w:space="0" w:color="auto"/>
            <w:right w:val="none" w:sz="0" w:space="0" w:color="auto"/>
          </w:divBdr>
        </w:div>
      </w:divsChild>
    </w:div>
    <w:div w:id="1206522813">
      <w:bodyDiv w:val="1"/>
      <w:marLeft w:val="0"/>
      <w:marRight w:val="0"/>
      <w:marTop w:val="0"/>
      <w:marBottom w:val="0"/>
      <w:divBdr>
        <w:top w:val="none" w:sz="0" w:space="0" w:color="auto"/>
        <w:left w:val="none" w:sz="0" w:space="0" w:color="auto"/>
        <w:bottom w:val="none" w:sz="0" w:space="0" w:color="auto"/>
        <w:right w:val="none" w:sz="0" w:space="0" w:color="auto"/>
      </w:divBdr>
      <w:divsChild>
        <w:div w:id="876892313">
          <w:marLeft w:val="0"/>
          <w:marRight w:val="0"/>
          <w:marTop w:val="0"/>
          <w:marBottom w:val="0"/>
          <w:divBdr>
            <w:top w:val="none" w:sz="0" w:space="0" w:color="auto"/>
            <w:left w:val="none" w:sz="0" w:space="0" w:color="auto"/>
            <w:bottom w:val="none" w:sz="0" w:space="0" w:color="auto"/>
            <w:right w:val="none" w:sz="0" w:space="0" w:color="auto"/>
          </w:divBdr>
        </w:div>
        <w:div w:id="553005839">
          <w:marLeft w:val="0"/>
          <w:marRight w:val="0"/>
          <w:marTop w:val="0"/>
          <w:marBottom w:val="0"/>
          <w:divBdr>
            <w:top w:val="none" w:sz="0" w:space="0" w:color="auto"/>
            <w:left w:val="none" w:sz="0" w:space="0" w:color="auto"/>
            <w:bottom w:val="none" w:sz="0" w:space="0" w:color="auto"/>
            <w:right w:val="none" w:sz="0" w:space="0" w:color="auto"/>
          </w:divBdr>
        </w:div>
        <w:div w:id="1855993274">
          <w:marLeft w:val="0"/>
          <w:marRight w:val="0"/>
          <w:marTop w:val="0"/>
          <w:marBottom w:val="0"/>
          <w:divBdr>
            <w:top w:val="none" w:sz="0" w:space="0" w:color="auto"/>
            <w:left w:val="none" w:sz="0" w:space="0" w:color="auto"/>
            <w:bottom w:val="none" w:sz="0" w:space="0" w:color="auto"/>
            <w:right w:val="none" w:sz="0" w:space="0" w:color="auto"/>
          </w:divBdr>
        </w:div>
        <w:div w:id="906453333">
          <w:marLeft w:val="0"/>
          <w:marRight w:val="0"/>
          <w:marTop w:val="0"/>
          <w:marBottom w:val="0"/>
          <w:divBdr>
            <w:top w:val="none" w:sz="0" w:space="0" w:color="auto"/>
            <w:left w:val="none" w:sz="0" w:space="0" w:color="auto"/>
            <w:bottom w:val="none" w:sz="0" w:space="0" w:color="auto"/>
            <w:right w:val="none" w:sz="0" w:space="0" w:color="auto"/>
          </w:divBdr>
        </w:div>
        <w:div w:id="344794414">
          <w:marLeft w:val="0"/>
          <w:marRight w:val="0"/>
          <w:marTop w:val="0"/>
          <w:marBottom w:val="0"/>
          <w:divBdr>
            <w:top w:val="none" w:sz="0" w:space="0" w:color="auto"/>
            <w:left w:val="none" w:sz="0" w:space="0" w:color="auto"/>
            <w:bottom w:val="none" w:sz="0" w:space="0" w:color="auto"/>
            <w:right w:val="none" w:sz="0" w:space="0" w:color="auto"/>
          </w:divBdr>
        </w:div>
        <w:div w:id="1971550688">
          <w:marLeft w:val="0"/>
          <w:marRight w:val="0"/>
          <w:marTop w:val="0"/>
          <w:marBottom w:val="0"/>
          <w:divBdr>
            <w:top w:val="none" w:sz="0" w:space="0" w:color="auto"/>
            <w:left w:val="none" w:sz="0" w:space="0" w:color="auto"/>
            <w:bottom w:val="none" w:sz="0" w:space="0" w:color="auto"/>
            <w:right w:val="none" w:sz="0" w:space="0" w:color="auto"/>
          </w:divBdr>
        </w:div>
        <w:div w:id="942107781">
          <w:marLeft w:val="0"/>
          <w:marRight w:val="0"/>
          <w:marTop w:val="0"/>
          <w:marBottom w:val="0"/>
          <w:divBdr>
            <w:top w:val="none" w:sz="0" w:space="0" w:color="auto"/>
            <w:left w:val="none" w:sz="0" w:space="0" w:color="auto"/>
            <w:bottom w:val="none" w:sz="0" w:space="0" w:color="auto"/>
            <w:right w:val="none" w:sz="0" w:space="0" w:color="auto"/>
          </w:divBdr>
        </w:div>
        <w:div w:id="1340162168">
          <w:marLeft w:val="0"/>
          <w:marRight w:val="0"/>
          <w:marTop w:val="0"/>
          <w:marBottom w:val="0"/>
          <w:divBdr>
            <w:top w:val="none" w:sz="0" w:space="0" w:color="auto"/>
            <w:left w:val="none" w:sz="0" w:space="0" w:color="auto"/>
            <w:bottom w:val="none" w:sz="0" w:space="0" w:color="auto"/>
            <w:right w:val="none" w:sz="0" w:space="0" w:color="auto"/>
          </w:divBdr>
        </w:div>
        <w:div w:id="1740009562">
          <w:marLeft w:val="0"/>
          <w:marRight w:val="0"/>
          <w:marTop w:val="0"/>
          <w:marBottom w:val="0"/>
          <w:divBdr>
            <w:top w:val="none" w:sz="0" w:space="0" w:color="auto"/>
            <w:left w:val="none" w:sz="0" w:space="0" w:color="auto"/>
            <w:bottom w:val="none" w:sz="0" w:space="0" w:color="auto"/>
            <w:right w:val="none" w:sz="0" w:space="0" w:color="auto"/>
          </w:divBdr>
        </w:div>
        <w:div w:id="1677535718">
          <w:marLeft w:val="0"/>
          <w:marRight w:val="0"/>
          <w:marTop w:val="0"/>
          <w:marBottom w:val="0"/>
          <w:divBdr>
            <w:top w:val="none" w:sz="0" w:space="0" w:color="auto"/>
            <w:left w:val="none" w:sz="0" w:space="0" w:color="auto"/>
            <w:bottom w:val="none" w:sz="0" w:space="0" w:color="auto"/>
            <w:right w:val="none" w:sz="0" w:space="0" w:color="auto"/>
          </w:divBdr>
        </w:div>
        <w:div w:id="1990476877">
          <w:marLeft w:val="0"/>
          <w:marRight w:val="0"/>
          <w:marTop w:val="0"/>
          <w:marBottom w:val="0"/>
          <w:divBdr>
            <w:top w:val="none" w:sz="0" w:space="0" w:color="auto"/>
            <w:left w:val="none" w:sz="0" w:space="0" w:color="auto"/>
            <w:bottom w:val="none" w:sz="0" w:space="0" w:color="auto"/>
            <w:right w:val="none" w:sz="0" w:space="0" w:color="auto"/>
          </w:divBdr>
        </w:div>
      </w:divsChild>
    </w:div>
    <w:div w:id="1314918320">
      <w:bodyDiv w:val="1"/>
      <w:marLeft w:val="0"/>
      <w:marRight w:val="0"/>
      <w:marTop w:val="0"/>
      <w:marBottom w:val="0"/>
      <w:divBdr>
        <w:top w:val="none" w:sz="0" w:space="0" w:color="auto"/>
        <w:left w:val="none" w:sz="0" w:space="0" w:color="auto"/>
        <w:bottom w:val="none" w:sz="0" w:space="0" w:color="auto"/>
        <w:right w:val="none" w:sz="0" w:space="0" w:color="auto"/>
      </w:divBdr>
      <w:divsChild>
        <w:div w:id="701173219">
          <w:marLeft w:val="0"/>
          <w:marRight w:val="0"/>
          <w:marTop w:val="0"/>
          <w:marBottom w:val="0"/>
          <w:divBdr>
            <w:top w:val="none" w:sz="0" w:space="0" w:color="auto"/>
            <w:left w:val="none" w:sz="0" w:space="0" w:color="auto"/>
            <w:bottom w:val="none" w:sz="0" w:space="0" w:color="auto"/>
            <w:right w:val="none" w:sz="0" w:space="0" w:color="auto"/>
          </w:divBdr>
        </w:div>
      </w:divsChild>
    </w:div>
    <w:div w:id="212823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factors-over-the-rainbow/" TargetMode="External"/><Relationship Id="rId13" Type="http://schemas.openxmlformats.org/officeDocument/2006/relationships/hyperlink" Target="https://www.teachsecondary.com/maths-and-science/view/lesson-plan-ks4-mathematics-highest-common-factor-lowest-common-multip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inghori.blogspot.com/2017/01/lesson-plan-of-h-cf-up-to-2-digits.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com/lesson-plan/factors-over-the-rainbo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eachsecondary.com/maths-and-science/view/lesson-plan-ks4-mathematics-highest-common-factor-lowest-common-multiple" TargetMode="External"/><Relationship Id="rId4" Type="http://schemas.openxmlformats.org/officeDocument/2006/relationships/settings" Target="settings.xml"/><Relationship Id="rId9" Type="http://schemas.openxmlformats.org/officeDocument/2006/relationships/hyperlink" Target="https://aminghori.blogspot.com/2017/01/lesson-plan-of-h-cf-up-to-2-digit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4A008E"/>
    <w:rsid w:val="004C39DD"/>
    <w:rsid w:val="004E1DB9"/>
    <w:rsid w:val="00571A20"/>
    <w:rsid w:val="005E6E71"/>
    <w:rsid w:val="006814AC"/>
    <w:rsid w:val="00713551"/>
    <w:rsid w:val="00805105"/>
    <w:rsid w:val="00816166"/>
    <w:rsid w:val="00836926"/>
    <w:rsid w:val="00866A31"/>
    <w:rsid w:val="009D2491"/>
    <w:rsid w:val="00A20224"/>
    <w:rsid w:val="00AB2F7D"/>
    <w:rsid w:val="00AB37F5"/>
    <w:rsid w:val="00B67D1F"/>
    <w:rsid w:val="00C87D32"/>
    <w:rsid w:val="00C93DC1"/>
    <w:rsid w:val="00D22ED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417</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8</cp:revision>
  <dcterms:created xsi:type="dcterms:W3CDTF">2019-04-30T10:11:00Z</dcterms:created>
  <dcterms:modified xsi:type="dcterms:W3CDTF">2019-07-09T10:38:00Z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