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3800E4EE" w:rsidR="00C17E2A" w:rsidRPr="009260D0" w:rsidRDefault="00341B1B" w:rsidP="008F2C91">
            <w:pPr>
              <w:pStyle w:val="Title"/>
              <w:rPr>
                <w:sz w:val="40"/>
                <w:szCs w:val="40"/>
              </w:rPr>
            </w:pPr>
            <w:r>
              <w:rPr>
                <w:sz w:val="40"/>
                <w:szCs w:val="40"/>
              </w:rPr>
              <w:t>reading for implied meaning</w:t>
            </w:r>
            <w:r w:rsidR="008D02F2">
              <w:rPr>
                <w:sz w:val="40"/>
                <w:szCs w:val="40"/>
              </w:rPr>
              <w:t xml:space="preserve"> </w:t>
            </w:r>
          </w:p>
        </w:tc>
        <w:sdt>
          <w:sdtPr>
            <w:id w:val="1545870053"/>
            <w:placeholder>
              <w:docPart w:val="57D0253E54FA4684857C7E53F49E1A5B"/>
            </w:placeholder>
            <w:date w:fullDate="2019-05-28T00:00:00Z">
              <w:dateFormat w:val="M.d.yyyy"/>
              <w:lid w:val="en-US"/>
              <w:storeMappedDataAs w:val="dateTime"/>
              <w:calendar w:val="gregorian"/>
            </w:date>
          </w:sdtPr>
          <w:sdtEndPr/>
          <w:sdtContent>
            <w:tc>
              <w:tcPr>
                <w:tcW w:w="2315" w:type="pct"/>
                <w:vAlign w:val="bottom"/>
              </w:tcPr>
              <w:p w14:paraId="184A80D0" w14:textId="2F9F665F" w:rsidR="00C17E2A" w:rsidRDefault="00E550F7">
                <w:pPr>
                  <w:pStyle w:val="Date"/>
                </w:pPr>
                <w:r>
                  <w:t>5</w:t>
                </w:r>
                <w:r w:rsidR="00120253">
                  <w:t>.2</w:t>
                </w:r>
                <w:r>
                  <w:t>8</w:t>
                </w:r>
                <w:r w:rsidR="00120253">
                  <w:t>.2019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rsidRPr="00A82C1E"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Pr="00A82C1E" w:rsidRDefault="00D27DC3">
            <w:pPr>
              <w:pStyle w:val="Heading1"/>
              <w:spacing w:before="60"/>
              <w:contextualSpacing w:val="0"/>
              <w:outlineLvl w:val="0"/>
              <w:rPr>
                <w:sz w:val="18"/>
                <w:szCs w:val="18"/>
              </w:rPr>
            </w:pPr>
            <w:r w:rsidRPr="00A82C1E">
              <w:rPr>
                <w:sz w:val="18"/>
                <w:szCs w:val="18"/>
              </w:rPr>
              <w:t>Subject</w:t>
            </w:r>
          </w:p>
        </w:tc>
        <w:tc>
          <w:tcPr>
            <w:tcW w:w="152" w:type="pct"/>
            <w:tcBorders>
              <w:bottom w:val="none" w:sz="0" w:space="0" w:color="auto"/>
            </w:tcBorders>
          </w:tcPr>
          <w:p w14:paraId="308D03A2" w14:textId="77777777" w:rsidR="00C17E2A" w:rsidRPr="00A82C1E" w:rsidRDefault="00C17E2A">
            <w:pPr>
              <w:pStyle w:val="Heading1"/>
              <w:spacing w:before="60"/>
              <w:contextualSpacing w:val="0"/>
              <w:outlineLvl w:val="0"/>
              <w:rPr>
                <w:sz w:val="18"/>
                <w:szCs w:val="18"/>
              </w:rPr>
            </w:pPr>
          </w:p>
        </w:tc>
        <w:tc>
          <w:tcPr>
            <w:tcW w:w="3895" w:type="pct"/>
          </w:tcPr>
          <w:p w14:paraId="2CD11C91" w14:textId="77777777" w:rsidR="00C17E2A" w:rsidRPr="00A82C1E" w:rsidRDefault="00D27DC3">
            <w:pPr>
              <w:pStyle w:val="Heading1"/>
              <w:spacing w:before="60"/>
              <w:contextualSpacing w:val="0"/>
              <w:outlineLvl w:val="0"/>
              <w:rPr>
                <w:sz w:val="18"/>
                <w:szCs w:val="18"/>
              </w:rPr>
            </w:pPr>
            <w:r w:rsidRPr="00A82C1E">
              <w:rPr>
                <w:sz w:val="18"/>
                <w:szCs w:val="18"/>
              </w:rPr>
              <w:t>Overview</w:t>
            </w:r>
          </w:p>
        </w:tc>
      </w:tr>
      <w:tr w:rsidR="00C17E2A" w:rsidRPr="00A82C1E"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rsidRPr="00A82C1E" w14:paraId="32BF30BB" w14:textId="77777777">
              <w:tc>
                <w:tcPr>
                  <w:tcW w:w="5000" w:type="pct"/>
                </w:tcPr>
                <w:p w14:paraId="0EB4376E" w14:textId="5FE98623" w:rsidR="00C17E2A" w:rsidRPr="00A82C1E" w:rsidRDefault="00B36C8F">
                  <w:r w:rsidRPr="00A82C1E">
                    <w:t xml:space="preserve">English </w:t>
                  </w:r>
                </w:p>
              </w:tc>
            </w:tr>
            <w:tr w:rsidR="00C17E2A" w:rsidRPr="00A82C1E" w14:paraId="58EC4DA0" w14:textId="77777777">
              <w:tc>
                <w:tcPr>
                  <w:tcW w:w="5000" w:type="pct"/>
                  <w:tcBorders>
                    <w:bottom w:val="single" w:sz="8" w:space="0" w:color="auto"/>
                  </w:tcBorders>
                </w:tcPr>
                <w:p w14:paraId="6BBD517E" w14:textId="77777777" w:rsidR="00C17E2A" w:rsidRPr="00A82C1E" w:rsidRDefault="00D27DC3">
                  <w:pPr>
                    <w:pStyle w:val="Heading1"/>
                    <w:rPr>
                      <w:sz w:val="18"/>
                      <w:szCs w:val="18"/>
                    </w:rPr>
                  </w:pPr>
                  <w:r w:rsidRPr="00A82C1E">
                    <w:rPr>
                      <w:sz w:val="18"/>
                      <w:szCs w:val="18"/>
                    </w:rPr>
                    <w:t>Prepared By</w:t>
                  </w:r>
                </w:p>
              </w:tc>
            </w:tr>
            <w:tr w:rsidR="00C17E2A" w:rsidRPr="00A82C1E"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Pr="00A82C1E" w:rsidRDefault="00D27DC3">
                      <w:r w:rsidRPr="00A82C1E">
                        <w:t>[Instructor Name]</w:t>
                      </w:r>
                    </w:p>
                  </w:tc>
                </w:sdtContent>
              </w:sdt>
            </w:tr>
            <w:tr w:rsidR="00C17E2A" w:rsidRPr="00A82C1E" w14:paraId="25448A5D" w14:textId="77777777">
              <w:tc>
                <w:tcPr>
                  <w:tcW w:w="5000" w:type="pct"/>
                  <w:tcBorders>
                    <w:bottom w:val="single" w:sz="8" w:space="0" w:color="auto"/>
                  </w:tcBorders>
                </w:tcPr>
                <w:p w14:paraId="3374DCBA" w14:textId="77777777" w:rsidR="00C17E2A" w:rsidRPr="00A82C1E" w:rsidRDefault="00D27DC3">
                  <w:pPr>
                    <w:pStyle w:val="Heading1"/>
                    <w:rPr>
                      <w:sz w:val="18"/>
                      <w:szCs w:val="18"/>
                    </w:rPr>
                  </w:pPr>
                  <w:r w:rsidRPr="00A82C1E">
                    <w:rPr>
                      <w:sz w:val="18"/>
                      <w:szCs w:val="18"/>
                    </w:rPr>
                    <w:t>Grade Level</w:t>
                  </w:r>
                </w:p>
              </w:tc>
            </w:tr>
            <w:tr w:rsidR="00C17E2A" w:rsidRPr="00A82C1E" w14:paraId="3BE49EC9" w14:textId="77777777">
              <w:tc>
                <w:tcPr>
                  <w:tcW w:w="5000" w:type="pct"/>
                  <w:tcBorders>
                    <w:top w:val="single" w:sz="8" w:space="0" w:color="auto"/>
                  </w:tcBorders>
                </w:tcPr>
                <w:p w14:paraId="517CCD81" w14:textId="2C963323" w:rsidR="00C17E2A" w:rsidRPr="00A82C1E" w:rsidRDefault="006C06D2">
                  <w:r w:rsidRPr="00A82C1E">
                    <w:t>4</w:t>
                  </w:r>
                </w:p>
              </w:tc>
            </w:tr>
          </w:tbl>
          <w:p w14:paraId="4CAC6574" w14:textId="77777777" w:rsidR="00C17E2A" w:rsidRPr="00A82C1E" w:rsidRDefault="00C17E2A"/>
        </w:tc>
        <w:tc>
          <w:tcPr>
            <w:tcW w:w="152" w:type="pct"/>
          </w:tcPr>
          <w:p w14:paraId="0CBCE437" w14:textId="77777777" w:rsidR="00C17E2A" w:rsidRPr="00A82C1E" w:rsidRDefault="00C17E2A"/>
        </w:tc>
        <w:tc>
          <w:tcPr>
            <w:tcW w:w="3895" w:type="pct"/>
          </w:tcPr>
          <w:p w14:paraId="2971807D" w14:textId="77777777" w:rsidR="000A37E8" w:rsidRPr="00A82C1E" w:rsidRDefault="000A37E8">
            <w:r w:rsidRPr="00A82C1E">
              <w:t>This lesson plan covers teaching content for;</w:t>
            </w:r>
          </w:p>
          <w:p w14:paraId="458BD9FD" w14:textId="35E9FD32" w:rsidR="00FF4047" w:rsidRPr="00A82C1E" w:rsidRDefault="00C77171" w:rsidP="00415962">
            <w:pPr>
              <w:pStyle w:val="ListParagraph"/>
              <w:numPr>
                <w:ilvl w:val="0"/>
                <w:numId w:val="2"/>
              </w:numPr>
            </w:pPr>
            <w:r w:rsidRPr="00A82C1E">
              <w:t>Learning to</w:t>
            </w:r>
            <w:r w:rsidR="002A7661" w:rsidRPr="00A82C1E">
              <w:t xml:space="preserve"> </w:t>
            </w:r>
            <w:r w:rsidR="00415962" w:rsidRPr="00A82C1E">
              <w:t>identify implied meaning in a text</w:t>
            </w:r>
          </w:p>
        </w:tc>
      </w:tr>
    </w:tbl>
    <w:p w14:paraId="44024CC7" w14:textId="16E57A5B" w:rsidR="00C17E2A" w:rsidRPr="00A82C1E" w:rsidRDefault="00196867">
      <w:pPr>
        <w:pStyle w:val="NoSpacing"/>
      </w:pPr>
      <w:r w:rsidRPr="00A82C1E">
        <w:rPr>
          <w:noProof/>
          <w:lang w:eastAsia="en-US"/>
        </w:rPr>
        <mc:AlternateContent>
          <mc:Choice Requires="wps">
            <w:drawing>
              <wp:anchor distT="0" distB="0" distL="228600" distR="228600" simplePos="0" relativeHeight="251659264" behindDoc="0" locked="0" layoutInCell="1" allowOverlap="0" wp14:anchorId="6D87D826" wp14:editId="15C2BFEF">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7372"/>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71BAEF33" w14:textId="4D1AB3F1" w:rsidR="00C77171" w:rsidRDefault="00B75483" w:rsidP="00C77171">
                                  <w:pPr>
                                    <w:pStyle w:val="ListParagraph"/>
                                    <w:numPr>
                                      <w:ilvl w:val="0"/>
                                      <w:numId w:val="28"/>
                                    </w:numPr>
                                    <w:ind w:left="90" w:hanging="90"/>
                                  </w:pPr>
                                  <w:r>
                                    <w:t>Activity sheet</w:t>
                                  </w:r>
                                </w:p>
                                <w:p w14:paraId="766C07A2" w14:textId="5002F485" w:rsidR="00C77171" w:rsidRDefault="00B75483" w:rsidP="00C77171">
                                  <w:pPr>
                                    <w:pStyle w:val="ListParagraph"/>
                                    <w:numPr>
                                      <w:ilvl w:val="0"/>
                                      <w:numId w:val="28"/>
                                    </w:numPr>
                                    <w:ind w:left="90" w:hanging="90"/>
                                  </w:pPr>
                                  <w:r>
                                    <w:t>Storybooks</w:t>
                                  </w:r>
                                </w:p>
                                <w:p w14:paraId="5FF9980C" w14:textId="7E83B9FA" w:rsidR="00C77171" w:rsidRDefault="00B75483" w:rsidP="00207BCC">
                                  <w:pPr>
                                    <w:pStyle w:val="ListParagraph"/>
                                    <w:numPr>
                                      <w:ilvl w:val="0"/>
                                      <w:numId w:val="28"/>
                                    </w:numPr>
                                    <w:ind w:left="90" w:hanging="90"/>
                                  </w:pPr>
                                  <w:r>
                                    <w:t>Posters</w:t>
                                  </w:r>
                                </w:p>
                                <w:p w14:paraId="384E4060" w14:textId="77777777" w:rsidR="00006CB8" w:rsidRDefault="00C77171" w:rsidP="00C77171">
                                  <w:pPr>
                                    <w:pStyle w:val="ListParagraph"/>
                                    <w:numPr>
                                      <w:ilvl w:val="0"/>
                                      <w:numId w:val="28"/>
                                    </w:numPr>
                                    <w:ind w:left="90" w:hanging="90"/>
                                  </w:pPr>
                                  <w:r>
                                    <w:t xml:space="preserve">Personal whiteboards and whiteboard </w:t>
                                  </w:r>
                                </w:p>
                                <w:p w14:paraId="6FE61E00" w14:textId="7A515C4C" w:rsidR="004E000C" w:rsidRDefault="004E000C" w:rsidP="004E000C">
                                  <w:pPr>
                                    <w:pStyle w:val="ListParagraph"/>
                                    <w:ind w:left="90"/>
                                  </w:pPr>
                                  <w:r>
                                    <w:t>M</w:t>
                                  </w:r>
                                  <w:r w:rsidR="00C77171">
                                    <w:t>arkers</w:t>
                                  </w:r>
                                </w:p>
                                <w:p w14:paraId="56CB7F0D" w14:textId="7FBB4FE6" w:rsidR="004E000C" w:rsidRDefault="004E000C" w:rsidP="004E000C">
                                  <w:pPr>
                                    <w:pStyle w:val="ListParagraph"/>
                                    <w:numPr>
                                      <w:ilvl w:val="0"/>
                                      <w:numId w:val="28"/>
                                    </w:numPr>
                                    <w:ind w:left="90" w:hanging="90"/>
                                  </w:pPr>
                                  <w:r>
                                    <w:t>Light bulbs</w:t>
                                  </w: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6A7D380" w14:textId="03464A8F" w:rsidR="00EA21BA" w:rsidRDefault="00103E3A" w:rsidP="00CE172B">
                                  <w:pPr>
                                    <w:pStyle w:val="ListBullet"/>
                                  </w:pPr>
                                  <w:hyperlink r:id="rId8" w:history="1">
                                    <w:r w:rsidR="00CE172B" w:rsidRPr="001C076D">
                                      <w:rPr>
                                        <w:rStyle w:val="Hyperlink"/>
                                      </w:rPr>
                                      <w:t>https://education.nsw.gov.au/teaching-and-learning/student-assessment/smart-teaching-strategies/literacy/reading/stage-2/inferential-comprehension/implied-meaning</w:t>
                                    </w:r>
                                  </w:hyperlink>
                                </w:p>
                                <w:p w14:paraId="5137E1F7" w14:textId="02C71BF2" w:rsidR="00CE172B" w:rsidRPr="00126251" w:rsidRDefault="00103E3A" w:rsidP="00CE172B">
                                  <w:pPr>
                                    <w:pStyle w:val="ListBullet"/>
                                    <w:rPr>
                                      <w:rStyle w:val="Hyperlink"/>
                                      <w:color w:val="404040" w:themeColor="text1" w:themeTint="BF"/>
                                      <w:u w:val="none"/>
                                    </w:rPr>
                                  </w:pPr>
                                  <w:hyperlink r:id="rId9" w:history="1">
                                    <w:r w:rsidR="00CE172B" w:rsidRPr="001C076D">
                                      <w:rPr>
                                        <w:rStyle w:val="Hyperlink"/>
                                      </w:rPr>
                                      <w:t>https://study.com/academy/lesson/implied-main-idea-definition-examples.html</w:t>
                                    </w:r>
                                  </w:hyperlink>
                                </w:p>
                                <w:p w14:paraId="2B87BF59" w14:textId="0A35290F" w:rsidR="00126251" w:rsidRDefault="00103E3A" w:rsidP="00CE172B">
                                  <w:pPr>
                                    <w:pStyle w:val="ListBullet"/>
                                  </w:pPr>
                                  <w:hyperlink r:id="rId10" w:history="1">
                                    <w:r w:rsidR="00126251" w:rsidRPr="001E2134">
                                      <w:rPr>
                                        <w:rStyle w:val="Hyperlink"/>
                                      </w:rPr>
                                      <w:t>https://www.google.com/amp/s/www.australiancurriculumlessons.com.au/2014/01/02/teaching-kids-infer-themes-lesson-looking-clues/amp/</w:t>
                                    </w:r>
                                  </w:hyperlink>
                                </w:p>
                                <w:p w14:paraId="2CEE80F0" w14:textId="27D7CAE1" w:rsidR="00126251" w:rsidRDefault="00103E3A" w:rsidP="00CE172B">
                                  <w:pPr>
                                    <w:pStyle w:val="ListBullet"/>
                                  </w:pPr>
                                  <w:hyperlink r:id="rId11" w:history="1">
                                    <w:r w:rsidR="00126251" w:rsidRPr="001E2134">
                                      <w:rPr>
                                        <w:rStyle w:val="Hyperlink"/>
                                      </w:rPr>
                                      <w:t>https://www.cambridgeenglish.org/learning-english/activities-for-learners/c1l002-understanding-implied-meaning</w:t>
                                    </w:r>
                                  </w:hyperlink>
                                </w:p>
                                <w:p w14:paraId="7A63629D" w14:textId="678B49C2" w:rsidR="00126251" w:rsidRDefault="00103E3A" w:rsidP="00CE172B">
                                  <w:pPr>
                                    <w:pStyle w:val="ListBullet"/>
                                  </w:pPr>
                                  <w:hyperlink r:id="rId12" w:history="1">
                                    <w:r w:rsidR="00126251" w:rsidRPr="001E2134">
                                      <w:rPr>
                                        <w:rStyle w:val="Hyperlink"/>
                                      </w:rPr>
                                      <w:t>https://www.k12reader.com/reading-activities-for-making-inferences/</w:t>
                                    </w:r>
                                  </w:hyperlink>
                                </w:p>
                                <w:p w14:paraId="266D3DBF" w14:textId="4D29A1FA" w:rsidR="00CE172B" w:rsidRDefault="00CE172B" w:rsidP="00126251">
                                  <w:pPr>
                                    <w:pStyle w:val="ListBullet"/>
                                    <w:numPr>
                                      <w:ilvl w:val="0"/>
                                      <w:numId w:val="0"/>
                                    </w:numPr>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32F21030" w14:textId="77777777" w:rsidR="00EA21BA" w:rsidRDefault="00EA21BA"/>
                                <w:p w14:paraId="56EB777B" w14:textId="4003195E" w:rsidR="00B93FEC" w:rsidRDefault="00B93FEC"/>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7372"/>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71BAEF33" w14:textId="4D1AB3F1" w:rsidR="00C77171" w:rsidRDefault="00B75483" w:rsidP="00C77171">
                            <w:pPr>
                              <w:pStyle w:val="ListParagraph"/>
                              <w:numPr>
                                <w:ilvl w:val="0"/>
                                <w:numId w:val="28"/>
                              </w:numPr>
                              <w:ind w:left="90" w:hanging="90"/>
                            </w:pPr>
                            <w:r>
                              <w:t>Activity sheet</w:t>
                            </w:r>
                          </w:p>
                          <w:p w14:paraId="766C07A2" w14:textId="5002F485" w:rsidR="00C77171" w:rsidRDefault="00B75483" w:rsidP="00C77171">
                            <w:pPr>
                              <w:pStyle w:val="ListParagraph"/>
                              <w:numPr>
                                <w:ilvl w:val="0"/>
                                <w:numId w:val="28"/>
                              </w:numPr>
                              <w:ind w:left="90" w:hanging="90"/>
                            </w:pPr>
                            <w:r>
                              <w:t>Storybooks</w:t>
                            </w:r>
                          </w:p>
                          <w:p w14:paraId="5FF9980C" w14:textId="7E83B9FA" w:rsidR="00C77171" w:rsidRDefault="00B75483" w:rsidP="00207BCC">
                            <w:pPr>
                              <w:pStyle w:val="ListParagraph"/>
                              <w:numPr>
                                <w:ilvl w:val="0"/>
                                <w:numId w:val="28"/>
                              </w:numPr>
                              <w:ind w:left="90" w:hanging="90"/>
                            </w:pPr>
                            <w:r>
                              <w:t>Posters</w:t>
                            </w:r>
                          </w:p>
                          <w:p w14:paraId="384E4060" w14:textId="77777777" w:rsidR="00006CB8" w:rsidRDefault="00C77171" w:rsidP="00C77171">
                            <w:pPr>
                              <w:pStyle w:val="ListParagraph"/>
                              <w:numPr>
                                <w:ilvl w:val="0"/>
                                <w:numId w:val="28"/>
                              </w:numPr>
                              <w:ind w:left="90" w:hanging="90"/>
                            </w:pPr>
                            <w:r>
                              <w:t xml:space="preserve">Personal whiteboards and whiteboard </w:t>
                            </w:r>
                          </w:p>
                          <w:p w14:paraId="6FE61E00" w14:textId="7A515C4C" w:rsidR="004E000C" w:rsidRDefault="004E000C" w:rsidP="004E000C">
                            <w:pPr>
                              <w:pStyle w:val="ListParagraph"/>
                              <w:ind w:left="90"/>
                            </w:pPr>
                            <w:r>
                              <w:t>M</w:t>
                            </w:r>
                            <w:r w:rsidR="00C77171">
                              <w:t>arkers</w:t>
                            </w:r>
                          </w:p>
                          <w:p w14:paraId="56CB7F0D" w14:textId="7FBB4FE6" w:rsidR="004E000C" w:rsidRDefault="004E000C" w:rsidP="004E000C">
                            <w:pPr>
                              <w:pStyle w:val="ListParagraph"/>
                              <w:numPr>
                                <w:ilvl w:val="0"/>
                                <w:numId w:val="28"/>
                              </w:numPr>
                              <w:ind w:left="90" w:hanging="90"/>
                            </w:pPr>
                            <w:r>
                              <w:t>Light bulbs</w:t>
                            </w: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6A7D380" w14:textId="03464A8F" w:rsidR="00EA21BA" w:rsidRDefault="00103E3A" w:rsidP="00CE172B">
                            <w:pPr>
                              <w:pStyle w:val="ListBullet"/>
                            </w:pPr>
                            <w:hyperlink r:id="rId13" w:history="1">
                              <w:r w:rsidR="00CE172B" w:rsidRPr="001C076D">
                                <w:rPr>
                                  <w:rStyle w:val="Hyperlink"/>
                                </w:rPr>
                                <w:t>https://education.nsw.gov.au/teaching-and-learning/student-assessment/smart-teaching-strategies/literacy/reading/stage-2/inferential-comprehension/implied-meaning</w:t>
                              </w:r>
                            </w:hyperlink>
                          </w:p>
                          <w:p w14:paraId="5137E1F7" w14:textId="02C71BF2" w:rsidR="00CE172B" w:rsidRPr="00126251" w:rsidRDefault="00103E3A" w:rsidP="00CE172B">
                            <w:pPr>
                              <w:pStyle w:val="ListBullet"/>
                              <w:rPr>
                                <w:rStyle w:val="Hyperlink"/>
                                <w:color w:val="404040" w:themeColor="text1" w:themeTint="BF"/>
                                <w:u w:val="none"/>
                              </w:rPr>
                            </w:pPr>
                            <w:hyperlink r:id="rId14" w:history="1">
                              <w:r w:rsidR="00CE172B" w:rsidRPr="001C076D">
                                <w:rPr>
                                  <w:rStyle w:val="Hyperlink"/>
                                </w:rPr>
                                <w:t>https://study.com/academy/lesson/implied-main-idea-definition-examples.html</w:t>
                              </w:r>
                            </w:hyperlink>
                          </w:p>
                          <w:p w14:paraId="2B87BF59" w14:textId="0A35290F" w:rsidR="00126251" w:rsidRDefault="00103E3A" w:rsidP="00CE172B">
                            <w:pPr>
                              <w:pStyle w:val="ListBullet"/>
                            </w:pPr>
                            <w:hyperlink r:id="rId15" w:history="1">
                              <w:r w:rsidR="00126251" w:rsidRPr="001E2134">
                                <w:rPr>
                                  <w:rStyle w:val="Hyperlink"/>
                                </w:rPr>
                                <w:t>https://www.google.com/amp/s/www.australiancurriculumlessons.com.au/2014/01/02/teaching-kids-infer-themes-lesson-looking-clues/amp/</w:t>
                              </w:r>
                            </w:hyperlink>
                          </w:p>
                          <w:p w14:paraId="2CEE80F0" w14:textId="27D7CAE1" w:rsidR="00126251" w:rsidRDefault="00103E3A" w:rsidP="00CE172B">
                            <w:pPr>
                              <w:pStyle w:val="ListBullet"/>
                            </w:pPr>
                            <w:hyperlink r:id="rId16" w:history="1">
                              <w:r w:rsidR="00126251" w:rsidRPr="001E2134">
                                <w:rPr>
                                  <w:rStyle w:val="Hyperlink"/>
                                </w:rPr>
                                <w:t>https://www.cambridgeenglish.org/learning-english/activities-for-learners/c1l002-understanding-implied-meaning</w:t>
                              </w:r>
                            </w:hyperlink>
                          </w:p>
                          <w:p w14:paraId="7A63629D" w14:textId="678B49C2" w:rsidR="00126251" w:rsidRDefault="00103E3A" w:rsidP="00CE172B">
                            <w:pPr>
                              <w:pStyle w:val="ListBullet"/>
                            </w:pPr>
                            <w:hyperlink r:id="rId17" w:history="1">
                              <w:r w:rsidR="00126251" w:rsidRPr="001E2134">
                                <w:rPr>
                                  <w:rStyle w:val="Hyperlink"/>
                                </w:rPr>
                                <w:t>https://www.k12reader.com/reading-activities-for-making-inferences/</w:t>
                              </w:r>
                            </w:hyperlink>
                          </w:p>
                          <w:p w14:paraId="266D3DBF" w14:textId="4D29A1FA" w:rsidR="00CE172B" w:rsidRDefault="00CE172B" w:rsidP="00126251">
                            <w:pPr>
                              <w:pStyle w:val="ListBullet"/>
                              <w:numPr>
                                <w:ilvl w:val="0"/>
                                <w:numId w:val="0"/>
                              </w:numPr>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32F21030" w14:textId="77777777" w:rsidR="00EA21BA" w:rsidRDefault="00EA21BA"/>
                          <w:p w14:paraId="56EB777B" w14:textId="4003195E" w:rsidR="00B93FEC" w:rsidRDefault="00B93FEC"/>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rsidRPr="00A82C1E" w14:paraId="7DA79F9C" w14:textId="77777777" w:rsidTr="008B2CBF">
        <w:trPr>
          <w:tblHeader/>
        </w:trPr>
        <w:tc>
          <w:tcPr>
            <w:tcW w:w="1175" w:type="pct"/>
            <w:tcBorders>
              <w:bottom w:val="single" w:sz="18" w:space="0" w:color="000000" w:themeColor="text1"/>
            </w:tcBorders>
          </w:tcPr>
          <w:p w14:paraId="27485672" w14:textId="77777777" w:rsidR="00C17E2A" w:rsidRPr="00A82C1E" w:rsidRDefault="00C17E2A">
            <w:pPr>
              <w:pStyle w:val="Heading1"/>
              <w:rPr>
                <w:sz w:val="18"/>
                <w:szCs w:val="18"/>
              </w:rPr>
            </w:pPr>
          </w:p>
        </w:tc>
        <w:tc>
          <w:tcPr>
            <w:tcW w:w="65" w:type="pct"/>
          </w:tcPr>
          <w:p w14:paraId="1D291953" w14:textId="77777777" w:rsidR="00C17E2A" w:rsidRPr="00A82C1E" w:rsidRDefault="00C17E2A">
            <w:pPr>
              <w:pStyle w:val="Heading1"/>
              <w:rPr>
                <w:sz w:val="18"/>
                <w:szCs w:val="18"/>
              </w:rPr>
            </w:pPr>
          </w:p>
        </w:tc>
        <w:tc>
          <w:tcPr>
            <w:tcW w:w="1822" w:type="pct"/>
            <w:tcBorders>
              <w:bottom w:val="single" w:sz="18" w:space="0" w:color="000000" w:themeColor="text1"/>
            </w:tcBorders>
          </w:tcPr>
          <w:p w14:paraId="4CBD4AAF" w14:textId="56040C1C" w:rsidR="00C17E2A" w:rsidRPr="00A82C1E" w:rsidRDefault="00C17E2A" w:rsidP="00120253">
            <w:pPr>
              <w:pStyle w:val="Heading2"/>
              <w:rPr>
                <w:b/>
              </w:rPr>
            </w:pPr>
          </w:p>
        </w:tc>
        <w:tc>
          <w:tcPr>
            <w:tcW w:w="118" w:type="pct"/>
          </w:tcPr>
          <w:p w14:paraId="14E70AFF" w14:textId="77777777" w:rsidR="00C17E2A" w:rsidRPr="00A82C1E" w:rsidRDefault="00C17E2A">
            <w:pPr>
              <w:pStyle w:val="Heading1"/>
              <w:rPr>
                <w:sz w:val="18"/>
                <w:szCs w:val="18"/>
              </w:rPr>
            </w:pPr>
          </w:p>
        </w:tc>
        <w:tc>
          <w:tcPr>
            <w:tcW w:w="1820" w:type="pct"/>
            <w:tcBorders>
              <w:bottom w:val="single" w:sz="18" w:space="0" w:color="000000" w:themeColor="text1"/>
            </w:tcBorders>
          </w:tcPr>
          <w:p w14:paraId="7E9D8FEE" w14:textId="11F48083" w:rsidR="00C17E2A" w:rsidRPr="00A82C1E" w:rsidRDefault="00C17E2A">
            <w:pPr>
              <w:pStyle w:val="Heading1"/>
              <w:rPr>
                <w:sz w:val="18"/>
                <w:szCs w:val="18"/>
              </w:rPr>
            </w:pPr>
          </w:p>
        </w:tc>
      </w:tr>
      <w:tr w:rsidR="005A4652" w:rsidRPr="00A82C1E" w14:paraId="51C30C02" w14:textId="77777777" w:rsidTr="00AD7E49">
        <w:trPr>
          <w:trHeight w:val="893"/>
        </w:trPr>
        <w:tc>
          <w:tcPr>
            <w:tcW w:w="1175" w:type="pct"/>
            <w:tcBorders>
              <w:top w:val="single" w:sz="18" w:space="0" w:color="000000" w:themeColor="text1"/>
              <w:bottom w:val="single" w:sz="18" w:space="0" w:color="000000" w:themeColor="text1"/>
            </w:tcBorders>
          </w:tcPr>
          <w:p w14:paraId="159D1AF2" w14:textId="6D08E219" w:rsidR="00C17E2A" w:rsidRPr="00A82C1E" w:rsidRDefault="00D27DC3">
            <w:pPr>
              <w:pStyle w:val="Heading2"/>
              <w:rPr>
                <w:b/>
              </w:rPr>
            </w:pPr>
            <w:r w:rsidRPr="00A82C1E">
              <w:rPr>
                <w:b/>
              </w:rPr>
              <w:t>Objectives</w:t>
            </w:r>
          </w:p>
          <w:p w14:paraId="0ABE148F" w14:textId="403E579E" w:rsidR="001D4D95" w:rsidRPr="00A82C1E" w:rsidRDefault="00AD5265" w:rsidP="00120253">
            <w:r w:rsidRPr="00A82C1E">
              <w:t>Students should be able to;</w:t>
            </w:r>
          </w:p>
          <w:p w14:paraId="5AA6CF68" w14:textId="69EDC970" w:rsidR="002A7661" w:rsidRPr="00A82C1E" w:rsidRDefault="006B083E" w:rsidP="002A7661">
            <w:pPr>
              <w:pStyle w:val="ListParagraph"/>
              <w:numPr>
                <w:ilvl w:val="0"/>
                <w:numId w:val="15"/>
              </w:numPr>
              <w:ind w:left="180" w:hanging="180"/>
            </w:pPr>
            <w:r>
              <w:t>Read for implied meaning</w:t>
            </w:r>
            <w:r w:rsidR="002A7661" w:rsidRPr="00A82C1E">
              <w:t>.</w:t>
            </w:r>
          </w:p>
          <w:p w14:paraId="54E766FC" w14:textId="586D5A4E" w:rsidR="00D914D8" w:rsidRPr="00A82C1E" w:rsidRDefault="00D914D8" w:rsidP="009155D5">
            <w:pPr>
              <w:pStyle w:val="Heading1"/>
              <w:rPr>
                <w:sz w:val="18"/>
                <w:szCs w:val="18"/>
              </w:rPr>
            </w:pPr>
            <w:bookmarkStart w:id="0" w:name="_GoBack"/>
            <w:bookmarkEnd w:id="0"/>
            <w:r w:rsidRPr="00A82C1E">
              <w:rPr>
                <w:sz w:val="18"/>
                <w:szCs w:val="18"/>
              </w:rPr>
              <w:t>Assessment Activity</w:t>
            </w:r>
          </w:p>
          <w:p w14:paraId="775230DB" w14:textId="3CFB1770" w:rsidR="00761F09" w:rsidRPr="00A82C1E" w:rsidRDefault="009155D5" w:rsidP="009155D5">
            <w:pPr>
              <w:pStyle w:val="ListBullet"/>
              <w:rPr>
                <w:rFonts w:eastAsiaTheme="majorEastAsia"/>
              </w:rPr>
            </w:pPr>
            <w:r w:rsidRPr="00A82C1E">
              <w:rPr>
                <w:rFonts w:eastAsiaTheme="majorEastAsia"/>
              </w:rPr>
              <w:t>Ask students to explain their understanding of implied meaning.</w:t>
            </w:r>
          </w:p>
          <w:p w14:paraId="07BEF3B7" w14:textId="07138DE9" w:rsidR="009155D5" w:rsidRPr="00A82C1E" w:rsidRDefault="009155D5" w:rsidP="009155D5">
            <w:pPr>
              <w:pStyle w:val="ListBullet"/>
              <w:rPr>
                <w:rFonts w:eastAsiaTheme="majorEastAsia"/>
              </w:rPr>
            </w:pPr>
            <w:r w:rsidRPr="00A82C1E">
              <w:rPr>
                <w:rFonts w:eastAsiaTheme="majorEastAsia"/>
              </w:rPr>
              <w:t>Divide students into two groups</w:t>
            </w:r>
          </w:p>
          <w:p w14:paraId="40CE6546" w14:textId="6B1A6E04" w:rsidR="009155D5" w:rsidRPr="00A82C1E" w:rsidRDefault="009155D5" w:rsidP="009155D5">
            <w:pPr>
              <w:pStyle w:val="ListBullet"/>
              <w:rPr>
                <w:rFonts w:eastAsiaTheme="majorEastAsia"/>
              </w:rPr>
            </w:pPr>
            <w:r w:rsidRPr="00A82C1E">
              <w:rPr>
                <w:rFonts w:eastAsiaTheme="majorEastAsia"/>
              </w:rPr>
              <w:t>Ask students in group one to each create a sentence with a hidden meaning</w:t>
            </w:r>
          </w:p>
          <w:p w14:paraId="14E98126" w14:textId="5A4E8C9F" w:rsidR="009155D5" w:rsidRPr="00A82C1E" w:rsidRDefault="009155D5" w:rsidP="009155D5">
            <w:pPr>
              <w:pStyle w:val="ListBullet"/>
              <w:rPr>
                <w:rFonts w:eastAsiaTheme="majorEastAsia"/>
              </w:rPr>
            </w:pPr>
            <w:r w:rsidRPr="00A82C1E">
              <w:rPr>
                <w:rFonts w:eastAsiaTheme="majorEastAsia"/>
              </w:rPr>
              <w:t>Ask students in group two to identify the implied meaning in the sentences created by group one</w:t>
            </w:r>
          </w:p>
          <w:p w14:paraId="1275A2B4" w14:textId="45EF9F4B" w:rsidR="000B37BC" w:rsidRPr="00A82C1E" w:rsidRDefault="000B37BC" w:rsidP="000B37BC">
            <w:pPr>
              <w:pStyle w:val="ListBullet"/>
              <w:numPr>
                <w:ilvl w:val="0"/>
                <w:numId w:val="0"/>
              </w:numPr>
              <w:ind w:left="167"/>
              <w:rPr>
                <w:rFonts w:eastAsiaTheme="majorEastAsia"/>
              </w:rPr>
            </w:pPr>
          </w:p>
          <w:p w14:paraId="14BEDA2A" w14:textId="77777777" w:rsidR="000B37BC" w:rsidRPr="00A82C1E" w:rsidRDefault="000B37BC" w:rsidP="000B37BC">
            <w:pPr>
              <w:pStyle w:val="ListBullet"/>
              <w:numPr>
                <w:ilvl w:val="0"/>
                <w:numId w:val="0"/>
              </w:numPr>
              <w:ind w:left="167"/>
              <w:rPr>
                <w:rFonts w:eastAsiaTheme="majorEastAsia"/>
              </w:rPr>
            </w:pPr>
          </w:p>
          <w:p w14:paraId="50E0D0C1" w14:textId="77777777" w:rsidR="00D12602" w:rsidRPr="00A82C1E" w:rsidRDefault="00D12602" w:rsidP="00D12602">
            <w:pPr>
              <w:pStyle w:val="Heading2"/>
              <w:rPr>
                <w:b/>
                <w:bCs/>
              </w:rPr>
            </w:pPr>
            <w:r w:rsidRPr="00A82C1E">
              <w:rPr>
                <w:b/>
                <w:bCs/>
              </w:rPr>
              <w:t>Summary</w:t>
            </w:r>
          </w:p>
          <w:p w14:paraId="68D4DB2C" w14:textId="6D2EF583" w:rsidR="002E7793" w:rsidRPr="00A82C1E" w:rsidRDefault="000B37BC" w:rsidP="002E7793">
            <w:pPr>
              <w:numPr>
                <w:ilvl w:val="0"/>
                <w:numId w:val="3"/>
              </w:numPr>
              <w:ind w:left="180" w:hanging="180"/>
            </w:pPr>
            <w:r w:rsidRPr="00A82C1E">
              <w:t>Review on the importance of finding a hidden meaning in a text</w:t>
            </w:r>
          </w:p>
          <w:p w14:paraId="70BACF16" w14:textId="090641E4" w:rsidR="002E7793" w:rsidRPr="00A82C1E" w:rsidRDefault="000B37BC" w:rsidP="002E7793">
            <w:pPr>
              <w:numPr>
                <w:ilvl w:val="0"/>
                <w:numId w:val="3"/>
              </w:numPr>
              <w:ind w:left="180" w:hanging="180"/>
            </w:pPr>
            <w:r w:rsidRPr="00A82C1E">
              <w:t xml:space="preserve">Create a text with a hidden meaning and ask a student </w:t>
            </w:r>
            <w:r w:rsidRPr="00A82C1E">
              <w:lastRenderedPageBreak/>
              <w:t>to identify the hidden meaning.</w:t>
            </w:r>
          </w:p>
          <w:p w14:paraId="02CB6B7A" w14:textId="292E4FDE" w:rsidR="001D4D95" w:rsidRPr="00A82C1E" w:rsidRDefault="002E7793" w:rsidP="002E7793">
            <w:pPr>
              <w:numPr>
                <w:ilvl w:val="0"/>
                <w:numId w:val="3"/>
              </w:numPr>
              <w:ind w:left="180" w:hanging="180"/>
            </w:pPr>
            <w:r w:rsidRPr="00A82C1E">
              <w:t xml:space="preserve">When doing the review make sure you erase the lesson on the board. </w:t>
            </w:r>
          </w:p>
          <w:p w14:paraId="42C39D07" w14:textId="77777777" w:rsidR="001D4D95" w:rsidRPr="00A82C1E" w:rsidRDefault="001D4D95" w:rsidP="001D4D95"/>
          <w:p w14:paraId="7683CE86" w14:textId="77777777" w:rsidR="001D4D95" w:rsidRPr="00A82C1E" w:rsidRDefault="001D4D95" w:rsidP="001D4D95"/>
          <w:p w14:paraId="6C8FDF80" w14:textId="77777777" w:rsidR="001D4D95" w:rsidRPr="00A82C1E" w:rsidRDefault="001D4D95" w:rsidP="001D4D95"/>
          <w:p w14:paraId="09613FE1" w14:textId="77777777" w:rsidR="001D4D95" w:rsidRPr="00A82C1E" w:rsidRDefault="001D4D95" w:rsidP="001D4D95"/>
          <w:p w14:paraId="5E46CA3D" w14:textId="77777777" w:rsidR="00A71E70" w:rsidRPr="00A82C1E" w:rsidRDefault="00A71E70" w:rsidP="001D4D95"/>
          <w:p w14:paraId="36A25895" w14:textId="77777777" w:rsidR="00A71E70" w:rsidRPr="00A82C1E" w:rsidRDefault="00A71E70" w:rsidP="001D4D95"/>
          <w:p w14:paraId="18F0E2F1" w14:textId="77777777" w:rsidR="00A71E70" w:rsidRPr="00A82C1E" w:rsidRDefault="00A71E70" w:rsidP="001D4D95"/>
          <w:p w14:paraId="43C888DB" w14:textId="77777777" w:rsidR="00A71E70" w:rsidRPr="00A82C1E" w:rsidRDefault="00A71E70" w:rsidP="001D4D95"/>
          <w:p w14:paraId="22A31125" w14:textId="18309E14" w:rsidR="00A71E70" w:rsidRPr="00A82C1E" w:rsidRDefault="00A71E70" w:rsidP="00D47C20">
            <w:pPr>
              <w:pStyle w:val="Heading2"/>
            </w:pPr>
          </w:p>
        </w:tc>
        <w:tc>
          <w:tcPr>
            <w:tcW w:w="65" w:type="pct"/>
          </w:tcPr>
          <w:p w14:paraId="64D57A74" w14:textId="77777777" w:rsidR="00C17E2A" w:rsidRPr="00A82C1E" w:rsidRDefault="00C17E2A"/>
        </w:tc>
        <w:tc>
          <w:tcPr>
            <w:tcW w:w="1822" w:type="pct"/>
            <w:tcBorders>
              <w:top w:val="single" w:sz="18" w:space="0" w:color="000000" w:themeColor="text1"/>
              <w:bottom w:val="single" w:sz="18" w:space="0" w:color="000000" w:themeColor="text1"/>
            </w:tcBorders>
            <w:shd w:val="clear" w:color="auto" w:fill="auto"/>
          </w:tcPr>
          <w:p w14:paraId="5C382728" w14:textId="329D0940" w:rsidR="000529DC" w:rsidRPr="00A82C1E" w:rsidRDefault="006513FB" w:rsidP="006513FB">
            <w:pPr>
              <w:pStyle w:val="Heading2"/>
              <w:rPr>
                <w:b/>
              </w:rPr>
            </w:pPr>
            <w:r w:rsidRPr="00A82C1E">
              <w:rPr>
                <w:b/>
              </w:rPr>
              <w:t>Activity Starter/Instruction</w:t>
            </w:r>
          </w:p>
          <w:p w14:paraId="5CBE7987" w14:textId="77777777" w:rsidR="00F372EB" w:rsidRDefault="00286302" w:rsidP="00F372EB">
            <w:pPr>
              <w:pStyle w:val="ListParagraph"/>
              <w:numPr>
                <w:ilvl w:val="0"/>
                <w:numId w:val="17"/>
              </w:numPr>
              <w:ind w:left="330" w:hanging="270"/>
            </w:pPr>
            <w:r w:rsidRPr="00A82C1E">
              <w:t xml:space="preserve">Teachers should use the activity </w:t>
            </w:r>
            <w:r w:rsidR="00415962" w:rsidRPr="00A82C1E">
              <w:t>sheets,</w:t>
            </w:r>
            <w:r w:rsidR="00B75483" w:rsidRPr="00A82C1E">
              <w:t xml:space="preserve"> posters </w:t>
            </w:r>
            <w:r w:rsidR="00550B1C" w:rsidRPr="00A82C1E">
              <w:t>and stories in their textbooks.</w:t>
            </w:r>
          </w:p>
          <w:p w14:paraId="2B0B89F4" w14:textId="77777777" w:rsidR="00F372EB" w:rsidRDefault="00341B1B" w:rsidP="00F372EB">
            <w:pPr>
              <w:pStyle w:val="ListParagraph"/>
              <w:numPr>
                <w:ilvl w:val="0"/>
                <w:numId w:val="17"/>
              </w:numPr>
              <w:ind w:left="330" w:hanging="270"/>
            </w:pPr>
            <w:r w:rsidRPr="00A82C1E">
              <w:t xml:space="preserve">Tell the students “Today as we read through the story, we’re going to be looking for clues.  </w:t>
            </w:r>
          </w:p>
          <w:p w14:paraId="16731BF4" w14:textId="77777777" w:rsidR="00F372EB" w:rsidRDefault="00341B1B" w:rsidP="00F372EB">
            <w:pPr>
              <w:pStyle w:val="ListParagraph"/>
              <w:numPr>
                <w:ilvl w:val="0"/>
                <w:numId w:val="17"/>
              </w:numPr>
              <w:ind w:left="330" w:hanging="270"/>
            </w:pPr>
            <w:r w:rsidRPr="00A82C1E">
              <w:t xml:space="preserve">There are parts of the story that the author doesn’t write down, but if we pay </w:t>
            </w:r>
            <w:r w:rsidR="002A0CC6" w:rsidRPr="00A82C1E">
              <w:t>attention,</w:t>
            </w:r>
            <w:r w:rsidRPr="00A82C1E">
              <w:t xml:space="preserve"> we can figure them out on our own.  </w:t>
            </w:r>
          </w:p>
          <w:p w14:paraId="13000AD1" w14:textId="77777777" w:rsidR="00F372EB" w:rsidRDefault="00341B1B" w:rsidP="00F372EB">
            <w:pPr>
              <w:pStyle w:val="ListParagraph"/>
              <w:numPr>
                <w:ilvl w:val="0"/>
                <w:numId w:val="17"/>
              </w:numPr>
              <w:ind w:left="330" w:hanging="270"/>
            </w:pPr>
            <w:r w:rsidRPr="00A82C1E">
              <w:t>This is called inferring” or “implied meaning</w:t>
            </w:r>
            <w:r w:rsidR="006F1C9F" w:rsidRPr="00A82C1E">
              <w:t>.</w:t>
            </w:r>
            <w:r w:rsidRPr="00A82C1E">
              <w:t>”</w:t>
            </w:r>
          </w:p>
          <w:p w14:paraId="545F0966" w14:textId="1D9DCC2B" w:rsidR="00F372EB" w:rsidRDefault="006F1C9F" w:rsidP="00F372EB">
            <w:pPr>
              <w:pStyle w:val="ListParagraph"/>
              <w:numPr>
                <w:ilvl w:val="0"/>
                <w:numId w:val="17"/>
              </w:numPr>
              <w:ind w:left="330" w:hanging="270"/>
            </w:pPr>
            <w:r w:rsidRPr="00A82C1E">
              <w:t>Let's practice</w:t>
            </w:r>
            <w:r w:rsidR="00F372EB" w:rsidRPr="00A82C1E">
              <w:t>.... Ask</w:t>
            </w:r>
            <w:r w:rsidRPr="00A82C1E">
              <w:t xml:space="preserve"> the students: if I sit like this (lean back pretend to be sleepy) </w:t>
            </w:r>
            <w:r w:rsidR="002A0CC6" w:rsidRPr="00A82C1E">
              <w:t xml:space="preserve">.... </w:t>
            </w:r>
          </w:p>
          <w:p w14:paraId="415412E4" w14:textId="77777777" w:rsidR="00F372EB" w:rsidRDefault="00F372EB" w:rsidP="00F372EB">
            <w:pPr>
              <w:pStyle w:val="ListParagraph"/>
              <w:numPr>
                <w:ilvl w:val="0"/>
                <w:numId w:val="17"/>
              </w:numPr>
              <w:ind w:left="330" w:hanging="270"/>
            </w:pPr>
            <w:r>
              <w:t>E</w:t>
            </w:r>
            <w:r w:rsidR="002A0CC6" w:rsidRPr="00A82C1E">
              <w:t>ven</w:t>
            </w:r>
            <w:r w:rsidR="006F1C9F" w:rsidRPr="00A82C1E">
              <w:t xml:space="preserve"> though I’m not telling you anything, what can you guess about how I’m feeling?  </w:t>
            </w:r>
          </w:p>
          <w:p w14:paraId="733EAB65" w14:textId="77777777" w:rsidR="00F372EB" w:rsidRDefault="006F1C9F" w:rsidP="00F372EB">
            <w:pPr>
              <w:pStyle w:val="ListParagraph"/>
              <w:numPr>
                <w:ilvl w:val="0"/>
                <w:numId w:val="17"/>
              </w:numPr>
              <w:ind w:left="330" w:hanging="270"/>
            </w:pPr>
            <w:r w:rsidRPr="00A82C1E">
              <w:t xml:space="preserve">What can you infer or what does it mean? Resp: (That you are sleepy, that you didn’t go to bed early enough, etc.) </w:t>
            </w:r>
          </w:p>
          <w:p w14:paraId="0B37EA50" w14:textId="77777777" w:rsidR="00F372EB" w:rsidRDefault="006F1C9F" w:rsidP="00F372EB">
            <w:pPr>
              <w:pStyle w:val="ListParagraph"/>
              <w:numPr>
                <w:ilvl w:val="0"/>
                <w:numId w:val="17"/>
              </w:numPr>
              <w:ind w:left="330" w:hanging="270"/>
            </w:pPr>
            <w:r w:rsidRPr="00A82C1E">
              <w:t>Let’s try another one…if I look like this (put on a sad face) …</w:t>
            </w:r>
          </w:p>
          <w:p w14:paraId="4C7FEBAC" w14:textId="77777777" w:rsidR="00F372EB" w:rsidRDefault="00F372EB" w:rsidP="00F372EB">
            <w:pPr>
              <w:pStyle w:val="ListParagraph"/>
              <w:numPr>
                <w:ilvl w:val="0"/>
                <w:numId w:val="17"/>
              </w:numPr>
              <w:ind w:left="330" w:hanging="270"/>
            </w:pPr>
            <w:r>
              <w:t>E</w:t>
            </w:r>
            <w:r w:rsidR="006F1C9F" w:rsidRPr="00A82C1E">
              <w:t xml:space="preserve">ven if I don’t tell you anything, use clues to guess how I’m feeling.  </w:t>
            </w:r>
          </w:p>
          <w:p w14:paraId="7E5B5A53" w14:textId="7B24C3FE" w:rsidR="00341B1B" w:rsidRPr="00A82C1E" w:rsidRDefault="006F1C9F" w:rsidP="00F372EB">
            <w:pPr>
              <w:pStyle w:val="ListParagraph"/>
              <w:numPr>
                <w:ilvl w:val="0"/>
                <w:numId w:val="17"/>
              </w:numPr>
              <w:ind w:left="330" w:hanging="270"/>
            </w:pPr>
            <w:r w:rsidRPr="00A82C1E">
              <w:lastRenderedPageBreak/>
              <w:t>What can you infer or what do you think it means?” resp</w:t>
            </w:r>
            <w:r w:rsidR="002A0CC6" w:rsidRPr="00A82C1E">
              <w:t>: (</w:t>
            </w:r>
            <w:r w:rsidRPr="00A82C1E">
              <w:t xml:space="preserve">That you’re are sad, upset, </w:t>
            </w:r>
            <w:r w:rsidR="002A0CC6" w:rsidRPr="00A82C1E">
              <w:t>etc.</w:t>
            </w:r>
            <w:r w:rsidRPr="00A82C1E">
              <w:t xml:space="preserve">) </w:t>
            </w:r>
            <w:r w:rsidR="00341B1B" w:rsidRPr="00A82C1E">
              <w:t xml:space="preserve"> </w:t>
            </w:r>
          </w:p>
          <w:p w14:paraId="6E1F013E" w14:textId="34A378BA" w:rsidR="00FB30A1" w:rsidRPr="00A82C1E" w:rsidRDefault="00FB30A1" w:rsidP="00341B1B">
            <w:r w:rsidRPr="00A82C1E">
              <w:rPr>
                <w:rFonts w:asciiTheme="majorHAnsi" w:eastAsiaTheme="majorEastAsia" w:hAnsiTheme="majorHAnsi" w:cstheme="majorBidi"/>
                <w:b/>
                <w:color w:val="F16522" w:themeColor="accent1"/>
              </w:rPr>
              <w:t>Guided Practice</w:t>
            </w:r>
          </w:p>
          <w:p w14:paraId="6A8342CF" w14:textId="674C429E" w:rsidR="00FB30A1" w:rsidRPr="00A82C1E" w:rsidRDefault="00C40201" w:rsidP="00FB30A1">
            <w:pPr>
              <w:rPr>
                <w:b/>
              </w:rPr>
            </w:pPr>
            <w:r w:rsidRPr="00A82C1E">
              <w:rPr>
                <w:b/>
              </w:rPr>
              <w:t>Day 2/ Lesson 2</w:t>
            </w:r>
            <w:r w:rsidR="00FB30A1" w:rsidRPr="00A82C1E">
              <w:rPr>
                <w:b/>
              </w:rPr>
              <w:t>: 15 Mins</w:t>
            </w:r>
          </w:p>
          <w:p w14:paraId="01CB1732" w14:textId="77777777" w:rsidR="004E56E8" w:rsidRPr="00A82C1E" w:rsidRDefault="007144CC" w:rsidP="004E56E8">
            <w:pPr>
              <w:pStyle w:val="ListParagraph"/>
              <w:numPr>
                <w:ilvl w:val="0"/>
                <w:numId w:val="34"/>
              </w:numPr>
              <w:ind w:left="240" w:hanging="240"/>
            </w:pPr>
            <w:r w:rsidRPr="00A82C1E">
              <w:t>Ask students to silently read ‘Furry fights’ on the activity sheet.</w:t>
            </w:r>
          </w:p>
          <w:p w14:paraId="13A32CAE" w14:textId="77777777" w:rsidR="004E56E8" w:rsidRPr="00A82C1E" w:rsidRDefault="007144CC" w:rsidP="004E56E8">
            <w:pPr>
              <w:pStyle w:val="ListParagraph"/>
              <w:numPr>
                <w:ilvl w:val="0"/>
                <w:numId w:val="34"/>
              </w:numPr>
              <w:ind w:left="240" w:hanging="240"/>
            </w:pPr>
            <w:r w:rsidRPr="00A82C1E">
              <w:t xml:space="preserve">Tell them to then write a question (literal, </w:t>
            </w:r>
            <w:r w:rsidR="00351B14" w:rsidRPr="00A82C1E">
              <w:rPr>
                <w:b/>
                <w:bCs/>
              </w:rPr>
              <w:t>implied</w:t>
            </w:r>
            <w:r w:rsidRPr="00A82C1E">
              <w:t xml:space="preserve">, personal). </w:t>
            </w:r>
          </w:p>
          <w:p w14:paraId="251A19C0" w14:textId="77777777" w:rsidR="00A8448D" w:rsidRDefault="007144CC" w:rsidP="004E56E8">
            <w:pPr>
              <w:pStyle w:val="ListParagraph"/>
              <w:numPr>
                <w:ilvl w:val="0"/>
                <w:numId w:val="34"/>
              </w:numPr>
              <w:ind w:left="240" w:hanging="240"/>
            </w:pPr>
            <w:r w:rsidRPr="00A82C1E">
              <w:t>Tell Students to exchange questions with a partner, answer the questions</w:t>
            </w:r>
          </w:p>
          <w:p w14:paraId="3485816F" w14:textId="3E6017F8" w:rsidR="007144CC" w:rsidRPr="00A82C1E" w:rsidRDefault="00A8448D" w:rsidP="004E56E8">
            <w:pPr>
              <w:pStyle w:val="ListParagraph"/>
              <w:numPr>
                <w:ilvl w:val="0"/>
                <w:numId w:val="34"/>
              </w:numPr>
              <w:ind w:left="240" w:hanging="240"/>
            </w:pPr>
            <w:r>
              <w:t>D</w:t>
            </w:r>
            <w:r w:rsidR="007144CC" w:rsidRPr="00A82C1E">
              <w:t xml:space="preserve">iscuss whether the questions really were literal, inferential or personal as categorized. </w:t>
            </w:r>
          </w:p>
          <w:p w14:paraId="6026BE9A" w14:textId="77777777" w:rsidR="007144CC" w:rsidRPr="00A82C1E" w:rsidRDefault="007144CC" w:rsidP="007144CC">
            <w:pPr>
              <w:pStyle w:val="Heading1"/>
              <w:rPr>
                <w:sz w:val="18"/>
                <w:szCs w:val="18"/>
              </w:rPr>
            </w:pPr>
          </w:p>
          <w:p w14:paraId="2DF5F3F7" w14:textId="00C351D3" w:rsidR="000529DC" w:rsidRPr="00A82C1E" w:rsidRDefault="00B30F64" w:rsidP="007144CC">
            <w:pPr>
              <w:pStyle w:val="Heading1"/>
              <w:rPr>
                <w:sz w:val="18"/>
                <w:szCs w:val="18"/>
              </w:rPr>
            </w:pPr>
            <w:r w:rsidRPr="00A82C1E">
              <w:rPr>
                <w:sz w:val="18"/>
                <w:szCs w:val="18"/>
              </w:rPr>
              <w:t>Teacher Guide</w:t>
            </w:r>
          </w:p>
          <w:p w14:paraId="0D15FA0B" w14:textId="17A36405" w:rsidR="00B30F64" w:rsidRPr="00A82C1E" w:rsidRDefault="00B30F64" w:rsidP="00CD4D2B">
            <w:pPr>
              <w:rPr>
                <w:b/>
              </w:rPr>
            </w:pPr>
            <w:r w:rsidRPr="00A82C1E">
              <w:rPr>
                <w:b/>
              </w:rPr>
              <w:t>Day 3/ Lesson 3: 20mins</w:t>
            </w:r>
          </w:p>
          <w:p w14:paraId="0A9A8792" w14:textId="77777777" w:rsidR="00C00A0B" w:rsidRDefault="0004240A" w:rsidP="00BF59F3">
            <w:pPr>
              <w:pStyle w:val="ListParagraph"/>
              <w:numPr>
                <w:ilvl w:val="0"/>
                <w:numId w:val="19"/>
              </w:numPr>
              <w:ind w:left="240" w:hanging="240"/>
              <w:rPr>
                <w:bCs/>
              </w:rPr>
            </w:pPr>
            <w:r w:rsidRPr="00A82C1E">
              <w:rPr>
                <w:bCs/>
              </w:rPr>
              <w:t xml:space="preserve">Tell students that this activity helps students identify and create examples of ambiguous and figurative language that have hidden meaning. </w:t>
            </w:r>
          </w:p>
          <w:p w14:paraId="2374D2C8" w14:textId="70DA87D9" w:rsidR="0004240A" w:rsidRPr="00A82C1E" w:rsidRDefault="0004240A" w:rsidP="00BF59F3">
            <w:pPr>
              <w:pStyle w:val="ListParagraph"/>
              <w:numPr>
                <w:ilvl w:val="0"/>
                <w:numId w:val="19"/>
              </w:numPr>
              <w:ind w:left="240" w:hanging="240"/>
              <w:rPr>
                <w:bCs/>
              </w:rPr>
            </w:pPr>
            <w:r w:rsidRPr="00A82C1E">
              <w:rPr>
                <w:bCs/>
              </w:rPr>
              <w:t>It makes implied meaning concrete for students so that they can search for hidden meanings as they read.</w:t>
            </w:r>
          </w:p>
          <w:p w14:paraId="49E710BC" w14:textId="49282088" w:rsidR="00BF59F3" w:rsidRPr="00A82C1E" w:rsidRDefault="00BF59F3" w:rsidP="00BF59F3">
            <w:pPr>
              <w:pStyle w:val="ListParagraph"/>
              <w:numPr>
                <w:ilvl w:val="0"/>
                <w:numId w:val="19"/>
              </w:numPr>
              <w:ind w:left="240" w:hanging="240"/>
              <w:rPr>
                <w:b/>
              </w:rPr>
            </w:pPr>
            <w:r w:rsidRPr="00A82C1E">
              <w:t>Draw students’ attention to the poster for this activity.</w:t>
            </w:r>
          </w:p>
          <w:p w14:paraId="45AEB2B1" w14:textId="77777777" w:rsidR="00BF59F3" w:rsidRPr="00A82C1E" w:rsidRDefault="00BF59F3" w:rsidP="00BF59F3">
            <w:pPr>
              <w:pStyle w:val="ListParagraph"/>
              <w:numPr>
                <w:ilvl w:val="0"/>
                <w:numId w:val="19"/>
              </w:numPr>
              <w:ind w:left="240" w:hanging="240"/>
              <w:rPr>
                <w:b/>
              </w:rPr>
            </w:pPr>
            <w:r w:rsidRPr="00A82C1E">
              <w:t>Explain that it shows a child thinking about the double meaning of a statement.</w:t>
            </w:r>
          </w:p>
          <w:p w14:paraId="0422996A" w14:textId="77777777" w:rsidR="002A0CC6" w:rsidRPr="00A82C1E" w:rsidRDefault="00BF59F3" w:rsidP="00BF59F3">
            <w:pPr>
              <w:pStyle w:val="ListParagraph"/>
              <w:numPr>
                <w:ilvl w:val="0"/>
                <w:numId w:val="19"/>
              </w:numPr>
              <w:ind w:left="240" w:hanging="240"/>
              <w:rPr>
                <w:b/>
              </w:rPr>
            </w:pPr>
            <w:r w:rsidRPr="00A82C1E">
              <w:t>Read the words in each speech bubble.</w:t>
            </w:r>
          </w:p>
          <w:p w14:paraId="0EC3CE89" w14:textId="77777777" w:rsidR="002A0CC6" w:rsidRPr="00A82C1E" w:rsidRDefault="002A0CC6" w:rsidP="00BF59F3">
            <w:pPr>
              <w:pStyle w:val="ListParagraph"/>
              <w:numPr>
                <w:ilvl w:val="0"/>
                <w:numId w:val="19"/>
              </w:numPr>
              <w:ind w:left="240" w:hanging="240"/>
              <w:rPr>
                <w:b/>
              </w:rPr>
            </w:pPr>
            <w:r w:rsidRPr="00A82C1E">
              <w:t xml:space="preserve">Ask ‘What is funny about the child’s reply?’ </w:t>
            </w:r>
          </w:p>
          <w:p w14:paraId="3D4D549A" w14:textId="77777777" w:rsidR="002A0CC6" w:rsidRPr="00A82C1E" w:rsidRDefault="00BF59F3" w:rsidP="00BF59F3">
            <w:pPr>
              <w:pStyle w:val="ListParagraph"/>
              <w:numPr>
                <w:ilvl w:val="0"/>
                <w:numId w:val="19"/>
              </w:numPr>
              <w:ind w:left="240" w:hanging="240"/>
              <w:rPr>
                <w:b/>
              </w:rPr>
            </w:pPr>
            <w:r w:rsidRPr="00A82C1E">
              <w:t xml:space="preserve">Explain that readers expect that the word ‘checked’ refers to an examination by an optometrist. </w:t>
            </w:r>
          </w:p>
          <w:p w14:paraId="3068A160" w14:textId="77777777" w:rsidR="002A0CC6" w:rsidRPr="00A82C1E" w:rsidRDefault="00BF59F3" w:rsidP="00BF59F3">
            <w:pPr>
              <w:pStyle w:val="ListParagraph"/>
              <w:numPr>
                <w:ilvl w:val="0"/>
                <w:numId w:val="19"/>
              </w:numPr>
              <w:ind w:left="240" w:hanging="240"/>
              <w:rPr>
                <w:b/>
              </w:rPr>
            </w:pPr>
            <w:r w:rsidRPr="00A82C1E">
              <w:lastRenderedPageBreak/>
              <w:t xml:space="preserve">When they </w:t>
            </w:r>
            <w:r w:rsidR="002A0CC6" w:rsidRPr="00A82C1E">
              <w:t>realize</w:t>
            </w:r>
            <w:r w:rsidRPr="00A82C1E">
              <w:t xml:space="preserve"> that the question can also refer to a checkerboard pattern on the eyes, they are amused.</w:t>
            </w:r>
          </w:p>
          <w:p w14:paraId="5D99C2EE" w14:textId="77777777" w:rsidR="002A0CC6" w:rsidRPr="00A82C1E" w:rsidRDefault="00BF59F3" w:rsidP="00BF59F3">
            <w:pPr>
              <w:pStyle w:val="ListParagraph"/>
              <w:numPr>
                <w:ilvl w:val="0"/>
                <w:numId w:val="19"/>
              </w:numPr>
              <w:ind w:left="240" w:hanging="240"/>
              <w:rPr>
                <w:b/>
              </w:rPr>
            </w:pPr>
            <w:r w:rsidRPr="00A82C1E">
              <w:t xml:space="preserve">This incongruity or unexpected twist is what makes the double meaning of jokes funny.  </w:t>
            </w:r>
          </w:p>
          <w:p w14:paraId="12DD24A8" w14:textId="346DF95A" w:rsidR="002A0CC6" w:rsidRPr="00A82C1E" w:rsidRDefault="00BF59F3" w:rsidP="00BF59F3">
            <w:pPr>
              <w:pStyle w:val="ListParagraph"/>
              <w:numPr>
                <w:ilvl w:val="0"/>
                <w:numId w:val="19"/>
              </w:numPr>
              <w:ind w:left="240" w:hanging="240"/>
              <w:rPr>
                <w:b/>
              </w:rPr>
            </w:pPr>
            <w:r w:rsidRPr="00A82C1E">
              <w:t xml:space="preserve">Draw attention to the difference between literal and </w:t>
            </w:r>
            <w:r w:rsidR="004E56E8" w:rsidRPr="00A82C1E">
              <w:t>implied</w:t>
            </w:r>
            <w:r w:rsidRPr="00A82C1E">
              <w:t xml:space="preserve"> meaning so that students </w:t>
            </w:r>
            <w:r w:rsidR="002A0CC6" w:rsidRPr="00A82C1E">
              <w:t>realize</w:t>
            </w:r>
            <w:r w:rsidRPr="00A82C1E">
              <w:t xml:space="preserve"> that language can have double meanings. </w:t>
            </w:r>
          </w:p>
          <w:p w14:paraId="1BFC741F" w14:textId="77777777" w:rsidR="002A0CC6" w:rsidRPr="00A82C1E" w:rsidRDefault="00BF59F3" w:rsidP="00BF59F3">
            <w:pPr>
              <w:pStyle w:val="ListParagraph"/>
              <w:numPr>
                <w:ilvl w:val="0"/>
                <w:numId w:val="19"/>
              </w:numPr>
              <w:ind w:left="240" w:hanging="240"/>
              <w:rPr>
                <w:b/>
              </w:rPr>
            </w:pPr>
            <w:r w:rsidRPr="00A82C1E">
              <w:t>Explain that readers search the sentence for hidden meanings.</w:t>
            </w:r>
          </w:p>
          <w:p w14:paraId="18773095" w14:textId="04DF8E7E" w:rsidR="00780730" w:rsidRPr="00A82C1E" w:rsidRDefault="002A0CC6" w:rsidP="002A0CC6">
            <w:pPr>
              <w:pStyle w:val="ListParagraph"/>
              <w:numPr>
                <w:ilvl w:val="0"/>
                <w:numId w:val="19"/>
              </w:numPr>
              <w:ind w:left="240" w:hanging="240"/>
              <w:rPr>
                <w:b/>
              </w:rPr>
            </w:pPr>
            <w:r w:rsidRPr="00A82C1E">
              <w:t>Emphasize</w:t>
            </w:r>
            <w:r w:rsidR="00BF59F3" w:rsidRPr="00A82C1E">
              <w:t xml:space="preserve"> that understanding only the literal meaning does not allow us to appreciate the joke. </w:t>
            </w:r>
          </w:p>
          <w:p w14:paraId="31B21B87" w14:textId="77777777" w:rsidR="00780730" w:rsidRPr="00A82C1E" w:rsidRDefault="00780730" w:rsidP="00CD4D2B">
            <w:pPr>
              <w:rPr>
                <w:b/>
              </w:rPr>
            </w:pPr>
          </w:p>
          <w:p w14:paraId="69833729" w14:textId="77777777" w:rsidR="0004240A" w:rsidRPr="00A82C1E" w:rsidRDefault="0004240A" w:rsidP="0004240A">
            <w:pPr>
              <w:pStyle w:val="ListParagraph"/>
              <w:ind w:left="0"/>
            </w:pPr>
            <w:r w:rsidRPr="00A82C1E">
              <w:rPr>
                <w:rFonts w:asciiTheme="majorHAnsi" w:eastAsiaTheme="majorEastAsia" w:hAnsiTheme="majorHAnsi" w:cstheme="majorBidi"/>
                <w:b/>
                <w:color w:val="F16522" w:themeColor="accent1"/>
              </w:rPr>
              <w:t>Guided Practice</w:t>
            </w:r>
          </w:p>
          <w:p w14:paraId="69E814A1" w14:textId="3C080E00" w:rsidR="0004240A" w:rsidRPr="00A82C1E" w:rsidRDefault="0004240A" w:rsidP="0004240A">
            <w:pPr>
              <w:rPr>
                <w:b/>
              </w:rPr>
            </w:pPr>
            <w:r w:rsidRPr="00A82C1E">
              <w:rPr>
                <w:b/>
              </w:rPr>
              <w:t>Day 5/ Lesson 5: 10 Mins</w:t>
            </w:r>
          </w:p>
          <w:p w14:paraId="076C648B" w14:textId="77777777" w:rsidR="0004240A" w:rsidRPr="00A82C1E" w:rsidRDefault="0004240A" w:rsidP="0004240A">
            <w:pPr>
              <w:pStyle w:val="ListParagraph"/>
              <w:numPr>
                <w:ilvl w:val="0"/>
                <w:numId w:val="27"/>
              </w:numPr>
              <w:ind w:left="210" w:hanging="180"/>
            </w:pPr>
            <w:r w:rsidRPr="00A82C1E">
              <w:t>Have students practice identifying the ambiguities and writing or drawing the hidden meanings in the sentences from the following activity sheet.</w:t>
            </w:r>
          </w:p>
          <w:p w14:paraId="6459EC3B" w14:textId="1E1B0949" w:rsidR="0004240A" w:rsidRPr="00A82C1E" w:rsidRDefault="0004240A" w:rsidP="0004240A">
            <w:pPr>
              <w:pStyle w:val="ListParagraph"/>
              <w:numPr>
                <w:ilvl w:val="0"/>
                <w:numId w:val="27"/>
              </w:numPr>
              <w:ind w:left="210" w:hanging="180"/>
            </w:pPr>
            <w:r w:rsidRPr="00A82C1E">
              <w:t>Walk around to inspect on the students as the</w:t>
            </w:r>
            <w:r w:rsidR="00641476" w:rsidRPr="00A82C1E">
              <w:t>y</w:t>
            </w:r>
            <w:r w:rsidRPr="00A82C1E">
              <w:t xml:space="preserve"> practice the activity.</w:t>
            </w:r>
          </w:p>
          <w:p w14:paraId="7E4BE53B" w14:textId="77777777" w:rsidR="0004240A" w:rsidRPr="00A82C1E" w:rsidRDefault="0004240A" w:rsidP="0004240A">
            <w:pPr>
              <w:pStyle w:val="ListParagraph"/>
              <w:numPr>
                <w:ilvl w:val="0"/>
                <w:numId w:val="27"/>
              </w:numPr>
              <w:ind w:left="210" w:hanging="180"/>
            </w:pPr>
            <w:r w:rsidRPr="00A82C1E">
              <w:t>Have each student submit as they complete the activity.</w:t>
            </w:r>
          </w:p>
          <w:p w14:paraId="6CC78EF4" w14:textId="15C9EB13" w:rsidR="00A37E88" w:rsidRPr="00A82C1E" w:rsidRDefault="0004240A" w:rsidP="0004240A">
            <w:pPr>
              <w:pStyle w:val="ListParagraph"/>
              <w:numPr>
                <w:ilvl w:val="0"/>
                <w:numId w:val="27"/>
              </w:numPr>
              <w:ind w:left="210" w:hanging="180"/>
            </w:pPr>
            <w:r w:rsidRPr="00A82C1E">
              <w:t>Correct whatever mistakes made.</w:t>
            </w:r>
          </w:p>
        </w:tc>
        <w:tc>
          <w:tcPr>
            <w:tcW w:w="118" w:type="pct"/>
          </w:tcPr>
          <w:p w14:paraId="3EC4062D" w14:textId="77777777" w:rsidR="00C17E2A" w:rsidRPr="00A82C1E" w:rsidRDefault="00C17E2A" w:rsidP="00752C4E">
            <w:pPr>
              <w:ind w:left="804"/>
            </w:pPr>
          </w:p>
        </w:tc>
        <w:tc>
          <w:tcPr>
            <w:tcW w:w="1820" w:type="pct"/>
            <w:tcBorders>
              <w:top w:val="single" w:sz="18" w:space="0" w:color="000000" w:themeColor="text1"/>
              <w:bottom w:val="single" w:sz="18" w:space="0" w:color="000000" w:themeColor="text1"/>
            </w:tcBorders>
          </w:tcPr>
          <w:p w14:paraId="1343E34C" w14:textId="4B6EB0CD" w:rsidR="000529DC" w:rsidRPr="00A82C1E" w:rsidRDefault="00031953" w:rsidP="006513FB">
            <w:pPr>
              <w:pStyle w:val="Heading2"/>
              <w:rPr>
                <w:b/>
              </w:rPr>
            </w:pPr>
            <w:r w:rsidRPr="00A82C1E">
              <w:rPr>
                <w:b/>
              </w:rPr>
              <w:t>Teacher Guide</w:t>
            </w:r>
          </w:p>
          <w:p w14:paraId="70819890" w14:textId="3974366F" w:rsidR="00031953" w:rsidRPr="00A82C1E" w:rsidRDefault="00C40201" w:rsidP="00031953">
            <w:pPr>
              <w:rPr>
                <w:b/>
              </w:rPr>
            </w:pPr>
            <w:r w:rsidRPr="00A82C1E">
              <w:rPr>
                <w:b/>
              </w:rPr>
              <w:t>Day 1</w:t>
            </w:r>
            <w:r w:rsidR="00031953" w:rsidRPr="00A82C1E">
              <w:rPr>
                <w:b/>
              </w:rPr>
              <w:t xml:space="preserve">/ Lesson 1: </w:t>
            </w:r>
            <w:r w:rsidR="003E6844" w:rsidRPr="00A82C1E">
              <w:rPr>
                <w:b/>
              </w:rPr>
              <w:t>2</w:t>
            </w:r>
            <w:r w:rsidR="00351B14" w:rsidRPr="00A82C1E">
              <w:rPr>
                <w:b/>
              </w:rPr>
              <w:t>5</w:t>
            </w:r>
            <w:r w:rsidR="00031953" w:rsidRPr="00A82C1E">
              <w:rPr>
                <w:b/>
              </w:rPr>
              <w:t xml:space="preserve"> Mins</w:t>
            </w:r>
          </w:p>
          <w:p w14:paraId="63D1BEDF" w14:textId="77777777" w:rsidR="004E000C" w:rsidRPr="004E000C" w:rsidRDefault="002C5422" w:rsidP="002C5422">
            <w:pPr>
              <w:pStyle w:val="ListParagraph"/>
              <w:numPr>
                <w:ilvl w:val="0"/>
                <w:numId w:val="31"/>
              </w:numPr>
              <w:ind w:left="300" w:hanging="270"/>
              <w:rPr>
                <w:b/>
                <w:bCs/>
              </w:rPr>
            </w:pPr>
            <w:r w:rsidRPr="00A82C1E">
              <w:t xml:space="preserve">Introduce the metaphor of turning on a light in a person’s mind when they have a ‘bright idea’. </w:t>
            </w:r>
          </w:p>
          <w:p w14:paraId="62678DFC" w14:textId="7F330848" w:rsidR="002C5422" w:rsidRPr="00A82C1E" w:rsidRDefault="002C5422" w:rsidP="002C5422">
            <w:pPr>
              <w:pStyle w:val="ListParagraph"/>
              <w:numPr>
                <w:ilvl w:val="0"/>
                <w:numId w:val="31"/>
              </w:numPr>
              <w:ind w:left="300" w:hanging="270"/>
              <w:rPr>
                <w:b/>
                <w:bCs/>
              </w:rPr>
            </w:pPr>
            <w:r w:rsidRPr="00A82C1E">
              <w:t>Ask the question, ‘How is getting an idea like turning on a light bulb in your mind?’</w:t>
            </w:r>
          </w:p>
          <w:p w14:paraId="095C93B4" w14:textId="77777777" w:rsidR="002C5422" w:rsidRPr="00A82C1E" w:rsidRDefault="002C5422" w:rsidP="002C5422">
            <w:pPr>
              <w:pStyle w:val="ListParagraph"/>
              <w:numPr>
                <w:ilvl w:val="0"/>
                <w:numId w:val="31"/>
              </w:numPr>
              <w:ind w:left="300" w:hanging="270"/>
              <w:rPr>
                <w:b/>
                <w:bCs/>
              </w:rPr>
            </w:pPr>
            <w:r w:rsidRPr="00A82C1E">
              <w:t>Explain that as they read, students can ‘turn on’ the meaning by using questions as ‘switches’ to help them understand the writer’s ideas.</w:t>
            </w:r>
          </w:p>
          <w:p w14:paraId="6A3F5B14" w14:textId="77777777" w:rsidR="00DC2304" w:rsidRPr="00DC2304" w:rsidRDefault="002C5422" w:rsidP="002C5422">
            <w:pPr>
              <w:pStyle w:val="ListParagraph"/>
              <w:numPr>
                <w:ilvl w:val="0"/>
                <w:numId w:val="31"/>
              </w:numPr>
              <w:ind w:left="300" w:hanging="270"/>
              <w:rPr>
                <w:b/>
                <w:bCs/>
              </w:rPr>
            </w:pPr>
            <w:r w:rsidRPr="00A82C1E">
              <w:t xml:space="preserve">Ask students if there is only one meaning in a text. </w:t>
            </w:r>
          </w:p>
          <w:p w14:paraId="2810E06A" w14:textId="78D6F9F0" w:rsidR="002C5422" w:rsidRPr="00A82C1E" w:rsidRDefault="002C5422" w:rsidP="002C5422">
            <w:pPr>
              <w:pStyle w:val="ListParagraph"/>
              <w:numPr>
                <w:ilvl w:val="0"/>
                <w:numId w:val="31"/>
              </w:numPr>
              <w:ind w:left="300" w:hanging="270"/>
              <w:rPr>
                <w:b/>
                <w:bCs/>
              </w:rPr>
            </w:pPr>
            <w:r w:rsidRPr="00A82C1E">
              <w:t>Discuss how there can be more than one interpretation, more than one kind of meaning.</w:t>
            </w:r>
          </w:p>
          <w:p w14:paraId="09303623" w14:textId="77777777" w:rsidR="00A82C1E" w:rsidRPr="00A82C1E" w:rsidRDefault="002C5422" w:rsidP="002C5422">
            <w:pPr>
              <w:pStyle w:val="ListParagraph"/>
              <w:numPr>
                <w:ilvl w:val="0"/>
                <w:numId w:val="31"/>
              </w:numPr>
              <w:ind w:left="300" w:hanging="270"/>
              <w:rPr>
                <w:b/>
                <w:bCs/>
              </w:rPr>
            </w:pPr>
            <w:r w:rsidRPr="00A82C1E">
              <w:t xml:space="preserve">Introduce the poster for this activity. </w:t>
            </w:r>
          </w:p>
          <w:p w14:paraId="402D9A40" w14:textId="1A960AFC" w:rsidR="002C5422" w:rsidRPr="00A82C1E" w:rsidRDefault="002C5422" w:rsidP="002C5422">
            <w:pPr>
              <w:pStyle w:val="ListParagraph"/>
              <w:numPr>
                <w:ilvl w:val="0"/>
                <w:numId w:val="31"/>
              </w:numPr>
              <w:ind w:left="300" w:hanging="270"/>
              <w:rPr>
                <w:b/>
                <w:bCs/>
              </w:rPr>
            </w:pPr>
            <w:r w:rsidRPr="00A82C1E">
              <w:t>Explain that there are three different kinds of light bulbs on the poster and that we are going to learn how to turn on the meaning for each one of them.</w:t>
            </w:r>
          </w:p>
          <w:p w14:paraId="21E400B0" w14:textId="77777777" w:rsidR="00DC2304" w:rsidRPr="00DC2304" w:rsidRDefault="002C5422" w:rsidP="002C5422">
            <w:pPr>
              <w:pStyle w:val="ListParagraph"/>
              <w:numPr>
                <w:ilvl w:val="0"/>
                <w:numId w:val="31"/>
              </w:numPr>
              <w:ind w:left="300" w:hanging="270"/>
              <w:rPr>
                <w:b/>
                <w:bCs/>
              </w:rPr>
            </w:pPr>
            <w:r w:rsidRPr="00A82C1E">
              <w:t xml:space="preserve">Draw students’ attention to the first light bulb </w:t>
            </w:r>
          </w:p>
          <w:p w14:paraId="654DDEDE" w14:textId="42FB2337" w:rsidR="002C5422" w:rsidRPr="00A82C1E" w:rsidRDefault="00DC2304" w:rsidP="002C5422">
            <w:pPr>
              <w:pStyle w:val="ListParagraph"/>
              <w:numPr>
                <w:ilvl w:val="0"/>
                <w:numId w:val="31"/>
              </w:numPr>
              <w:ind w:left="300" w:hanging="270"/>
              <w:rPr>
                <w:b/>
                <w:bCs/>
              </w:rPr>
            </w:pPr>
            <w:r>
              <w:lastRenderedPageBreak/>
              <w:t>E</w:t>
            </w:r>
            <w:r w:rsidR="002C5422" w:rsidRPr="00A82C1E">
              <w:t>xplain that readers sometimes don’t understand what they are reading because they don’t understand the words.</w:t>
            </w:r>
          </w:p>
          <w:p w14:paraId="57232C8F" w14:textId="77777777" w:rsidR="002C5422" w:rsidRPr="00A82C1E" w:rsidRDefault="002C5422" w:rsidP="002C5422">
            <w:pPr>
              <w:pStyle w:val="ListParagraph"/>
              <w:numPr>
                <w:ilvl w:val="0"/>
                <w:numId w:val="31"/>
              </w:numPr>
              <w:ind w:left="300" w:hanging="270"/>
              <w:rPr>
                <w:b/>
                <w:bCs/>
              </w:rPr>
            </w:pPr>
            <w:r w:rsidRPr="00A82C1E">
              <w:t>Explain that what the words say is one kind of meaning, and it is called the literal meaning.</w:t>
            </w:r>
          </w:p>
          <w:p w14:paraId="4067C271" w14:textId="77777777" w:rsidR="00A8448D" w:rsidRPr="00A8448D" w:rsidRDefault="002C5422" w:rsidP="002C5422">
            <w:pPr>
              <w:pStyle w:val="ListParagraph"/>
              <w:numPr>
                <w:ilvl w:val="0"/>
                <w:numId w:val="31"/>
              </w:numPr>
              <w:ind w:left="300" w:hanging="270"/>
              <w:rPr>
                <w:b/>
                <w:bCs/>
              </w:rPr>
            </w:pPr>
            <w:r w:rsidRPr="00A82C1E">
              <w:t>Draw students’ attention to the second light bulb</w:t>
            </w:r>
          </w:p>
          <w:p w14:paraId="3267531C" w14:textId="4C1F8274" w:rsidR="00A82C1E" w:rsidRPr="00A82C1E" w:rsidRDefault="00A8448D" w:rsidP="002C5422">
            <w:pPr>
              <w:pStyle w:val="ListParagraph"/>
              <w:numPr>
                <w:ilvl w:val="0"/>
                <w:numId w:val="31"/>
              </w:numPr>
              <w:ind w:left="300" w:hanging="270"/>
              <w:rPr>
                <w:b/>
                <w:bCs/>
              </w:rPr>
            </w:pPr>
            <w:r>
              <w:t>E</w:t>
            </w:r>
            <w:r w:rsidR="002C5422" w:rsidRPr="00A82C1E">
              <w:t xml:space="preserve">xplain that sometimes sentences mean more than just what the words say. </w:t>
            </w:r>
          </w:p>
          <w:p w14:paraId="2B3A11E4" w14:textId="6C8B8C13" w:rsidR="002C5422" w:rsidRPr="00A82C1E" w:rsidRDefault="00A82C1E" w:rsidP="002C5422">
            <w:pPr>
              <w:pStyle w:val="ListParagraph"/>
              <w:numPr>
                <w:ilvl w:val="0"/>
                <w:numId w:val="31"/>
              </w:numPr>
              <w:ind w:left="300" w:hanging="270"/>
              <w:rPr>
                <w:b/>
                <w:bCs/>
              </w:rPr>
            </w:pPr>
            <w:r>
              <w:t>Tell them t</w:t>
            </w:r>
            <w:r w:rsidR="002C5422" w:rsidRPr="00A82C1E">
              <w:t xml:space="preserve">hat as readers construct meaning they make inferences — these are ideas suggested by the words. </w:t>
            </w:r>
          </w:p>
          <w:p w14:paraId="62255CB3" w14:textId="086767A3" w:rsidR="002C5422" w:rsidRPr="00A82C1E" w:rsidRDefault="00415962" w:rsidP="002C5422">
            <w:pPr>
              <w:pStyle w:val="ListParagraph"/>
              <w:numPr>
                <w:ilvl w:val="0"/>
                <w:numId w:val="31"/>
              </w:numPr>
              <w:ind w:left="300" w:hanging="270"/>
              <w:rPr>
                <w:b/>
                <w:bCs/>
              </w:rPr>
            </w:pPr>
            <w:r w:rsidRPr="00A82C1E">
              <w:t>T</w:t>
            </w:r>
            <w:r w:rsidR="002C5422" w:rsidRPr="00A82C1E">
              <w:t xml:space="preserve">ell them that when readers link these inferences to other things they know, or other parts of the text, they are constructing </w:t>
            </w:r>
            <w:r w:rsidRPr="00A82C1E">
              <w:t>implied</w:t>
            </w:r>
            <w:r w:rsidR="002C5422" w:rsidRPr="00A82C1E">
              <w:t xml:space="preserve"> meaning.</w:t>
            </w:r>
          </w:p>
          <w:p w14:paraId="2C9EFAF9" w14:textId="77777777" w:rsidR="00967253" w:rsidRPr="00967253" w:rsidRDefault="002C5422" w:rsidP="002C5422">
            <w:pPr>
              <w:pStyle w:val="ListParagraph"/>
              <w:numPr>
                <w:ilvl w:val="0"/>
                <w:numId w:val="31"/>
              </w:numPr>
              <w:ind w:left="300" w:hanging="270"/>
              <w:rPr>
                <w:b/>
                <w:bCs/>
              </w:rPr>
            </w:pPr>
            <w:r w:rsidRPr="00A82C1E">
              <w:t xml:space="preserve">Talk about the third light bulb. </w:t>
            </w:r>
          </w:p>
          <w:p w14:paraId="596AFE61" w14:textId="77777777" w:rsidR="00967253" w:rsidRPr="00967253" w:rsidRDefault="002C5422" w:rsidP="002C5422">
            <w:pPr>
              <w:pStyle w:val="ListParagraph"/>
              <w:numPr>
                <w:ilvl w:val="0"/>
                <w:numId w:val="31"/>
              </w:numPr>
              <w:ind w:left="300" w:hanging="270"/>
              <w:rPr>
                <w:b/>
                <w:bCs/>
              </w:rPr>
            </w:pPr>
            <w:r w:rsidRPr="00A82C1E">
              <w:t xml:space="preserve">Explain that an idea in a text can have special significance for some people because it connects to something personal to them; </w:t>
            </w:r>
          </w:p>
          <w:p w14:paraId="15C3E680" w14:textId="3A250B76" w:rsidR="002C5422" w:rsidRPr="00A82C1E" w:rsidRDefault="00967253" w:rsidP="002C5422">
            <w:pPr>
              <w:pStyle w:val="ListParagraph"/>
              <w:numPr>
                <w:ilvl w:val="0"/>
                <w:numId w:val="31"/>
              </w:numPr>
              <w:ind w:left="300" w:hanging="270"/>
              <w:rPr>
                <w:b/>
                <w:bCs/>
              </w:rPr>
            </w:pPr>
            <w:r>
              <w:t>I</w:t>
            </w:r>
            <w:r w:rsidR="002C5422" w:rsidRPr="00A82C1E">
              <w:t xml:space="preserve">t might remind them of what happened to them or how they felt in the past. </w:t>
            </w:r>
          </w:p>
          <w:p w14:paraId="344D6949" w14:textId="77777777" w:rsidR="00967253" w:rsidRPr="00967253" w:rsidRDefault="002C5422" w:rsidP="002C5422">
            <w:pPr>
              <w:pStyle w:val="ListParagraph"/>
              <w:numPr>
                <w:ilvl w:val="0"/>
                <w:numId w:val="31"/>
              </w:numPr>
              <w:ind w:left="300" w:hanging="270"/>
              <w:rPr>
                <w:b/>
                <w:bCs/>
              </w:rPr>
            </w:pPr>
            <w:r w:rsidRPr="00A82C1E">
              <w:t xml:space="preserve">Tell them that People can make personal meaning when they read any text. </w:t>
            </w:r>
          </w:p>
          <w:p w14:paraId="0DEA687B" w14:textId="3A3592CC" w:rsidR="002C5422" w:rsidRPr="00A82C1E" w:rsidRDefault="002C5422" w:rsidP="002C5422">
            <w:pPr>
              <w:pStyle w:val="ListParagraph"/>
              <w:numPr>
                <w:ilvl w:val="0"/>
                <w:numId w:val="31"/>
              </w:numPr>
              <w:ind w:left="300" w:hanging="270"/>
              <w:rPr>
                <w:b/>
                <w:bCs/>
              </w:rPr>
            </w:pPr>
            <w:r w:rsidRPr="00A82C1E">
              <w:t xml:space="preserve">Information in texts can mean different things to different people.  </w:t>
            </w:r>
          </w:p>
          <w:p w14:paraId="711D5A23" w14:textId="77777777" w:rsidR="004E56E8" w:rsidRPr="00A82C1E" w:rsidRDefault="004E56E8" w:rsidP="002C5422">
            <w:pPr>
              <w:pStyle w:val="Heading1"/>
              <w:rPr>
                <w:sz w:val="18"/>
                <w:szCs w:val="18"/>
              </w:rPr>
            </w:pPr>
          </w:p>
          <w:p w14:paraId="1DE16CC3" w14:textId="2CEBE783" w:rsidR="00A832CB" w:rsidRPr="00A82C1E" w:rsidRDefault="00A832CB" w:rsidP="002C5422">
            <w:pPr>
              <w:pStyle w:val="Heading1"/>
              <w:rPr>
                <w:sz w:val="18"/>
                <w:szCs w:val="18"/>
              </w:rPr>
            </w:pPr>
            <w:r w:rsidRPr="00A82C1E">
              <w:rPr>
                <w:sz w:val="18"/>
                <w:szCs w:val="18"/>
              </w:rPr>
              <w:t>Teacher Guide</w:t>
            </w:r>
          </w:p>
          <w:p w14:paraId="3D3E63A7" w14:textId="53B0419E" w:rsidR="00A832CB" w:rsidRPr="00A82C1E" w:rsidRDefault="00A832CB" w:rsidP="00CD4D2B">
            <w:pPr>
              <w:rPr>
                <w:b/>
              </w:rPr>
            </w:pPr>
            <w:r w:rsidRPr="00A82C1E">
              <w:rPr>
                <w:b/>
              </w:rPr>
              <w:t xml:space="preserve">Day </w:t>
            </w:r>
            <w:r w:rsidR="00DC76FD" w:rsidRPr="00A82C1E">
              <w:rPr>
                <w:b/>
              </w:rPr>
              <w:t>4</w:t>
            </w:r>
            <w:r w:rsidRPr="00A82C1E">
              <w:rPr>
                <w:b/>
              </w:rPr>
              <w:t xml:space="preserve">/ Lesson </w:t>
            </w:r>
            <w:r w:rsidR="00D12602" w:rsidRPr="00A82C1E">
              <w:rPr>
                <w:b/>
              </w:rPr>
              <w:t>4</w:t>
            </w:r>
            <w:r w:rsidRPr="00A82C1E">
              <w:rPr>
                <w:b/>
              </w:rPr>
              <w:t xml:space="preserve">: </w:t>
            </w:r>
            <w:r w:rsidR="00351B14" w:rsidRPr="00A82C1E">
              <w:rPr>
                <w:b/>
              </w:rPr>
              <w:t>2</w:t>
            </w:r>
            <w:r w:rsidR="00D12602" w:rsidRPr="00A82C1E">
              <w:rPr>
                <w:b/>
              </w:rPr>
              <w:t>5</w:t>
            </w:r>
            <w:r w:rsidRPr="00A82C1E">
              <w:rPr>
                <w:b/>
              </w:rPr>
              <w:t xml:space="preserve">mins   </w:t>
            </w:r>
          </w:p>
          <w:p w14:paraId="3F3EBBDF" w14:textId="77777777" w:rsidR="002A0CC6" w:rsidRPr="00A82C1E" w:rsidRDefault="002A0CC6" w:rsidP="00AD7E49">
            <w:pPr>
              <w:pStyle w:val="ListParagraph"/>
              <w:numPr>
                <w:ilvl w:val="0"/>
                <w:numId w:val="33"/>
              </w:numPr>
              <w:ind w:left="480" w:hanging="270"/>
              <w:rPr>
                <w:b/>
              </w:rPr>
            </w:pPr>
            <w:r w:rsidRPr="00A82C1E">
              <w:t xml:space="preserve">Provide examples of figurative language, such as the proverb ‘The early bird gets the worm’. </w:t>
            </w:r>
          </w:p>
          <w:p w14:paraId="0C1F1E6D" w14:textId="77777777" w:rsidR="002A0CC6" w:rsidRPr="00A82C1E" w:rsidRDefault="002A0CC6" w:rsidP="00AD7E49">
            <w:pPr>
              <w:pStyle w:val="ListParagraph"/>
              <w:numPr>
                <w:ilvl w:val="0"/>
                <w:numId w:val="33"/>
              </w:numPr>
              <w:ind w:left="480" w:hanging="270"/>
              <w:rPr>
                <w:b/>
              </w:rPr>
            </w:pPr>
            <w:r w:rsidRPr="00A82C1E">
              <w:lastRenderedPageBreak/>
              <w:t>Ask students to explain the literal and inferential meanings.</w:t>
            </w:r>
          </w:p>
          <w:p w14:paraId="23080344" w14:textId="77777777" w:rsidR="002A0CC6" w:rsidRPr="00A82C1E" w:rsidRDefault="002A0CC6" w:rsidP="00AD7E49">
            <w:pPr>
              <w:pStyle w:val="ListParagraph"/>
              <w:numPr>
                <w:ilvl w:val="0"/>
                <w:numId w:val="33"/>
              </w:numPr>
              <w:ind w:left="480" w:hanging="270"/>
              <w:rPr>
                <w:b/>
              </w:rPr>
            </w:pPr>
            <w:r w:rsidRPr="00A82C1E">
              <w:t xml:space="preserve">Then ask ‘Which is the more important meaning: birds get up early to eat? Or: starting the job on time makes it easier to do?’ </w:t>
            </w:r>
          </w:p>
          <w:p w14:paraId="33A75FE1" w14:textId="77777777" w:rsidR="002A0CC6" w:rsidRPr="00A82C1E" w:rsidRDefault="002A0CC6" w:rsidP="00AD7E49">
            <w:pPr>
              <w:pStyle w:val="ListParagraph"/>
              <w:numPr>
                <w:ilvl w:val="0"/>
                <w:numId w:val="33"/>
              </w:numPr>
              <w:ind w:left="480" w:hanging="270"/>
              <w:rPr>
                <w:b/>
              </w:rPr>
            </w:pPr>
            <w:r w:rsidRPr="00A82C1E">
              <w:t xml:space="preserve">Point out that the implied meaning is hidden but it is the important message.  </w:t>
            </w:r>
          </w:p>
          <w:p w14:paraId="245C669F" w14:textId="77777777" w:rsidR="00AD7E49" w:rsidRPr="00AD7E49" w:rsidRDefault="002A0CC6" w:rsidP="00AD7E49">
            <w:pPr>
              <w:pStyle w:val="ListParagraph"/>
              <w:numPr>
                <w:ilvl w:val="0"/>
                <w:numId w:val="33"/>
              </w:numPr>
              <w:ind w:left="480" w:hanging="270"/>
              <w:rPr>
                <w:b/>
              </w:rPr>
            </w:pPr>
            <w:r w:rsidRPr="00A82C1E">
              <w:t xml:space="preserve">Discuss other examples of figurative language such as ‘Don’t cry over spilt milk’. </w:t>
            </w:r>
          </w:p>
          <w:p w14:paraId="60AA5D9C" w14:textId="77777777" w:rsidR="00AD7E49" w:rsidRPr="00AD7E49" w:rsidRDefault="002A0CC6" w:rsidP="00AD7E49">
            <w:pPr>
              <w:pStyle w:val="ListParagraph"/>
              <w:numPr>
                <w:ilvl w:val="0"/>
                <w:numId w:val="33"/>
              </w:numPr>
              <w:ind w:left="480" w:hanging="270"/>
              <w:rPr>
                <w:b/>
              </w:rPr>
            </w:pPr>
            <w:r w:rsidRPr="00A82C1E">
              <w:t xml:space="preserve">Use the following questions to generate discussion: </w:t>
            </w:r>
          </w:p>
          <w:p w14:paraId="4B56680A" w14:textId="77777777" w:rsidR="00AD7E49" w:rsidRPr="00AD7E49" w:rsidRDefault="002A0CC6" w:rsidP="00AD7E49">
            <w:pPr>
              <w:pStyle w:val="ListParagraph"/>
              <w:numPr>
                <w:ilvl w:val="0"/>
                <w:numId w:val="35"/>
              </w:numPr>
              <w:ind w:left="570" w:firstLine="0"/>
              <w:rPr>
                <w:b/>
              </w:rPr>
            </w:pPr>
            <w:r w:rsidRPr="00A82C1E">
              <w:t xml:space="preserve">How did you know the implied meaning? </w:t>
            </w:r>
          </w:p>
          <w:p w14:paraId="59BF0FF6" w14:textId="17FC7663" w:rsidR="002A0CC6" w:rsidRPr="00AD7E49" w:rsidRDefault="002A0CC6" w:rsidP="00AD7E49">
            <w:pPr>
              <w:pStyle w:val="ListParagraph"/>
              <w:numPr>
                <w:ilvl w:val="0"/>
                <w:numId w:val="35"/>
              </w:numPr>
              <w:ind w:left="570" w:firstLine="0"/>
              <w:rPr>
                <w:b/>
              </w:rPr>
            </w:pPr>
            <w:r w:rsidRPr="00A82C1E">
              <w:t xml:space="preserve">Is it easy to find the hidden meaning? </w:t>
            </w:r>
          </w:p>
          <w:p w14:paraId="78AFC180" w14:textId="77777777" w:rsidR="00351B14" w:rsidRPr="00A82C1E" w:rsidRDefault="002A0CC6" w:rsidP="00AD7E49">
            <w:pPr>
              <w:pStyle w:val="ListParagraph"/>
              <w:numPr>
                <w:ilvl w:val="0"/>
                <w:numId w:val="33"/>
              </w:numPr>
              <w:ind w:left="480" w:hanging="270"/>
              <w:rPr>
                <w:b/>
              </w:rPr>
            </w:pPr>
            <w:r w:rsidRPr="00A82C1E">
              <w:t>Emphasize that to find the meaning, readers must make the effort of constructing the meaning from the sentence.</w:t>
            </w:r>
          </w:p>
          <w:p w14:paraId="3F252A58" w14:textId="77777777" w:rsidR="00351B14" w:rsidRPr="00A82C1E" w:rsidRDefault="002A0CC6" w:rsidP="00AD7E49">
            <w:pPr>
              <w:pStyle w:val="ListParagraph"/>
              <w:numPr>
                <w:ilvl w:val="0"/>
                <w:numId w:val="33"/>
              </w:numPr>
              <w:ind w:left="480" w:hanging="270"/>
              <w:rPr>
                <w:b/>
              </w:rPr>
            </w:pPr>
            <w:r w:rsidRPr="00A82C1E">
              <w:t xml:space="preserve">Use examples of puns or riddles to show ambiguity in language, for example: </w:t>
            </w:r>
          </w:p>
          <w:p w14:paraId="506D8243" w14:textId="77777777" w:rsidR="00AD7E49" w:rsidRDefault="002A0CC6" w:rsidP="00AD7E49">
            <w:pPr>
              <w:pStyle w:val="ListParagraph"/>
              <w:numPr>
                <w:ilvl w:val="0"/>
                <w:numId w:val="36"/>
              </w:numPr>
              <w:ind w:left="660" w:hanging="180"/>
            </w:pPr>
            <w:r w:rsidRPr="00A82C1E">
              <w:t>Q: How do you make antifreeze?</w:t>
            </w:r>
          </w:p>
          <w:p w14:paraId="5C466057" w14:textId="25873E4B" w:rsidR="00351B14" w:rsidRPr="00A82C1E" w:rsidRDefault="002A0CC6" w:rsidP="00AD7E49">
            <w:pPr>
              <w:pStyle w:val="ListParagraph"/>
              <w:numPr>
                <w:ilvl w:val="0"/>
                <w:numId w:val="36"/>
              </w:numPr>
              <w:ind w:left="660" w:hanging="180"/>
            </w:pPr>
            <w:r w:rsidRPr="00A82C1E">
              <w:t xml:space="preserve">A: Take away her electric </w:t>
            </w:r>
            <w:r w:rsidR="00351B14" w:rsidRPr="00A82C1E">
              <w:t>blanket.</w:t>
            </w:r>
          </w:p>
          <w:p w14:paraId="4EC5090A" w14:textId="77777777" w:rsidR="00351B14" w:rsidRPr="00A82C1E" w:rsidRDefault="00351B14" w:rsidP="00AD7E49">
            <w:pPr>
              <w:pStyle w:val="ListParagraph"/>
              <w:numPr>
                <w:ilvl w:val="0"/>
                <w:numId w:val="33"/>
              </w:numPr>
              <w:ind w:left="480" w:hanging="270"/>
            </w:pPr>
            <w:r w:rsidRPr="00A82C1E">
              <w:t>Use examples of similes and metaphors to show the difference between literal and implied meaning.</w:t>
            </w:r>
          </w:p>
          <w:p w14:paraId="1968682C" w14:textId="77777777" w:rsidR="00351B14" w:rsidRPr="00A82C1E" w:rsidRDefault="00351B14" w:rsidP="00AD7E49">
            <w:pPr>
              <w:pStyle w:val="ListParagraph"/>
              <w:numPr>
                <w:ilvl w:val="0"/>
                <w:numId w:val="33"/>
              </w:numPr>
              <w:ind w:left="480" w:hanging="270"/>
            </w:pPr>
            <w:r w:rsidRPr="00A82C1E">
              <w:t xml:space="preserve">Ask students to describe the literal and inferential meaning for each of the sentences listed below: </w:t>
            </w:r>
          </w:p>
          <w:p w14:paraId="70D30734" w14:textId="77777777" w:rsidR="00351B14" w:rsidRPr="00A82C1E" w:rsidRDefault="00351B14" w:rsidP="00351B14">
            <w:pPr>
              <w:pStyle w:val="ListParagraph"/>
              <w:ind w:left="300"/>
            </w:pPr>
            <w:r w:rsidRPr="00A82C1E">
              <w:t xml:space="preserve">• She was as white as a ghost. </w:t>
            </w:r>
          </w:p>
          <w:p w14:paraId="235F1FAC" w14:textId="77777777" w:rsidR="00351B14" w:rsidRPr="00A82C1E" w:rsidRDefault="00351B14" w:rsidP="00351B14">
            <w:pPr>
              <w:pStyle w:val="ListParagraph"/>
              <w:ind w:left="300"/>
            </w:pPr>
            <w:r w:rsidRPr="00A82C1E">
              <w:t xml:space="preserve">• The sky is a grey blanket. </w:t>
            </w:r>
          </w:p>
          <w:p w14:paraId="012DB69B" w14:textId="733E088C" w:rsidR="0004240A" w:rsidRPr="00A82C1E" w:rsidRDefault="00351B14" w:rsidP="0004240A">
            <w:pPr>
              <w:pStyle w:val="ListParagraph"/>
              <w:ind w:left="300"/>
            </w:pPr>
            <w:r w:rsidRPr="00A82C1E">
              <w:t>• He ate like a bird.</w:t>
            </w:r>
          </w:p>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89263" w14:textId="77777777" w:rsidR="00103E3A" w:rsidRDefault="00103E3A">
      <w:pPr>
        <w:spacing w:before="0" w:after="0" w:line="240" w:lineRule="auto"/>
      </w:pPr>
      <w:r>
        <w:separator/>
      </w:r>
    </w:p>
  </w:endnote>
  <w:endnote w:type="continuationSeparator" w:id="0">
    <w:p w14:paraId="04317052" w14:textId="77777777" w:rsidR="00103E3A" w:rsidRDefault="00103E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2CF3FA4A" w:rsidR="00C17E2A" w:rsidRDefault="00D27DC3">
    <w:pPr>
      <w:pStyle w:val="Footer"/>
    </w:pPr>
    <w:r>
      <w:fldChar w:fldCharType="begin"/>
    </w:r>
    <w:r>
      <w:instrText xml:space="preserve"> PAGE   \* MERGEFORMAT </w:instrText>
    </w:r>
    <w:r>
      <w:fldChar w:fldCharType="separate"/>
    </w:r>
    <w:r w:rsidR="00A953B4">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DD0AA" w14:textId="77777777" w:rsidR="00103E3A" w:rsidRDefault="00103E3A">
      <w:pPr>
        <w:spacing w:before="0" w:after="0" w:line="240" w:lineRule="auto"/>
      </w:pPr>
      <w:r>
        <w:separator/>
      </w:r>
    </w:p>
  </w:footnote>
  <w:footnote w:type="continuationSeparator" w:id="0">
    <w:p w14:paraId="3FB81DA1" w14:textId="77777777" w:rsidR="00103E3A" w:rsidRDefault="00103E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1996764"/>
    <w:multiLevelType w:val="hybridMultilevel"/>
    <w:tmpl w:val="5B5C3256"/>
    <w:lvl w:ilvl="0" w:tplc="97868E2E">
      <w:numFmt w:val="bullet"/>
      <w:lvlText w:val="-"/>
      <w:lvlJc w:val="left"/>
      <w:pPr>
        <w:ind w:left="960" w:hanging="360"/>
      </w:pPr>
      <w:rPr>
        <w:rFonts w:ascii="Calibri" w:eastAsiaTheme="minorEastAsia" w:hAnsi="Calibri" w:cstheme="minorBidi"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 w15:restartNumberingAfterBreak="0">
    <w:nsid w:val="02D66AC6"/>
    <w:multiLevelType w:val="hybridMultilevel"/>
    <w:tmpl w:val="D5D02FC6"/>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 w15:restartNumberingAfterBreak="0">
    <w:nsid w:val="047F1B6E"/>
    <w:multiLevelType w:val="hybridMultilevel"/>
    <w:tmpl w:val="3EE8C92C"/>
    <w:lvl w:ilvl="0" w:tplc="524805F4">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37121F"/>
    <w:multiLevelType w:val="hybridMultilevel"/>
    <w:tmpl w:val="F27C1DEE"/>
    <w:lvl w:ilvl="0" w:tplc="97868E2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2B5FD7"/>
    <w:multiLevelType w:val="hybridMultilevel"/>
    <w:tmpl w:val="8520ADDE"/>
    <w:lvl w:ilvl="0" w:tplc="3B3005AA">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7"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19087C"/>
    <w:multiLevelType w:val="hybridMultilevel"/>
    <w:tmpl w:val="0EDC5694"/>
    <w:lvl w:ilvl="0" w:tplc="25DCDDC6">
      <w:start w:val="1"/>
      <w:numFmt w:val="decimal"/>
      <w:lvlText w:val="%1."/>
      <w:lvlJc w:val="left"/>
      <w:pPr>
        <w:ind w:left="1080" w:hanging="360"/>
      </w:pPr>
      <w:rPr>
        <w:rFonts w:asciiTheme="minorHAnsi" w:eastAsiaTheme="minorEastAsia" w:hAnsiTheme="minorHAnsi" w:cstheme="minorBidi" w:hint="default"/>
        <w:color w:val="404040" w:themeColor="text1" w:themeTint="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7F1A9F"/>
    <w:multiLevelType w:val="hybridMultilevel"/>
    <w:tmpl w:val="00226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A49FE"/>
    <w:multiLevelType w:val="hybridMultilevel"/>
    <w:tmpl w:val="C6C4C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51FB2"/>
    <w:multiLevelType w:val="hybridMultilevel"/>
    <w:tmpl w:val="9F5878F8"/>
    <w:lvl w:ilvl="0" w:tplc="4AFC2814">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12C1D20"/>
    <w:multiLevelType w:val="hybridMultilevel"/>
    <w:tmpl w:val="06C04278"/>
    <w:lvl w:ilvl="0" w:tplc="4BA46B1A">
      <w:start w:val="1"/>
      <w:numFmt w:val="decimal"/>
      <w:lvlText w:val="%1."/>
      <w:lvlJc w:val="left"/>
      <w:pPr>
        <w:ind w:left="720" w:hanging="360"/>
      </w:pPr>
      <w:rPr>
        <w:rFonts w:asciiTheme="minorHAnsi" w:hAnsiTheme="minorHAnsi" w:cstheme="minorHAnsi" w:hint="default"/>
        <w:b w:val="0"/>
        <w:bCs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327EBB"/>
    <w:multiLevelType w:val="hybridMultilevel"/>
    <w:tmpl w:val="29061244"/>
    <w:lvl w:ilvl="0" w:tplc="C83AEC78">
      <w:start w:val="1"/>
      <w:numFmt w:val="decimal"/>
      <w:lvlText w:val="%1."/>
      <w:lvlJc w:val="left"/>
      <w:pPr>
        <w:ind w:left="720" w:hanging="360"/>
      </w:pPr>
      <w:rPr>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037856"/>
    <w:multiLevelType w:val="hybridMultilevel"/>
    <w:tmpl w:val="933CD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0E4AD4"/>
    <w:multiLevelType w:val="hybridMultilevel"/>
    <w:tmpl w:val="ED40695C"/>
    <w:lvl w:ilvl="0" w:tplc="B0E284B0">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E13538"/>
    <w:multiLevelType w:val="hybridMultilevel"/>
    <w:tmpl w:val="5B92723C"/>
    <w:lvl w:ilvl="0" w:tplc="C83AEC78">
      <w:start w:val="1"/>
      <w:numFmt w:val="decimal"/>
      <w:lvlText w:val="%1."/>
      <w:lvlJc w:val="left"/>
      <w:pPr>
        <w:ind w:left="720" w:hanging="360"/>
      </w:pPr>
      <w:rPr>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1B5F16"/>
    <w:multiLevelType w:val="hybridMultilevel"/>
    <w:tmpl w:val="E4CCF8BA"/>
    <w:lvl w:ilvl="0" w:tplc="B0E284B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825BF8"/>
    <w:multiLevelType w:val="hybridMultilevel"/>
    <w:tmpl w:val="74240A86"/>
    <w:lvl w:ilvl="0" w:tplc="F5CC2BE0">
      <w:start w:val="1"/>
      <w:numFmt w:val="decimal"/>
      <w:lvlText w:val="%1."/>
      <w:lvlJc w:val="left"/>
      <w:pPr>
        <w:ind w:left="720" w:hanging="360"/>
      </w:pPr>
      <w:rPr>
        <w:b w:val="0"/>
        <w:bCs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F9598A"/>
    <w:multiLevelType w:val="hybridMultilevel"/>
    <w:tmpl w:val="25D4ADF6"/>
    <w:lvl w:ilvl="0" w:tplc="B0E284B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3B238B"/>
    <w:multiLevelType w:val="hybridMultilevel"/>
    <w:tmpl w:val="EC08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103E9A"/>
    <w:multiLevelType w:val="hybridMultilevel"/>
    <w:tmpl w:val="1A1E3202"/>
    <w:lvl w:ilvl="0" w:tplc="97868E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325923"/>
    <w:multiLevelType w:val="hybridMultilevel"/>
    <w:tmpl w:val="A6A0BB58"/>
    <w:lvl w:ilvl="0" w:tplc="08090001">
      <w:start w:val="1"/>
      <w:numFmt w:val="bullet"/>
      <w:lvlText w:val=""/>
      <w:lvlJc w:val="left"/>
      <w:pPr>
        <w:ind w:left="930" w:hanging="360"/>
      </w:pPr>
      <w:rPr>
        <w:rFonts w:ascii="Symbol" w:hAnsi="Symbol"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33" w15:restartNumberingAfterBreak="0">
    <w:nsid w:val="7B4962F3"/>
    <w:multiLevelType w:val="hybridMultilevel"/>
    <w:tmpl w:val="82D83F0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4" w15:restartNumberingAfterBreak="0">
    <w:nsid w:val="7BEB428D"/>
    <w:multiLevelType w:val="hybridMultilevel"/>
    <w:tmpl w:val="DF2C17B0"/>
    <w:lvl w:ilvl="0" w:tplc="297A8B9C">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C267EC0"/>
    <w:multiLevelType w:val="hybridMultilevel"/>
    <w:tmpl w:val="FD04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7"/>
  </w:num>
  <w:num w:numId="5">
    <w:abstractNumId w:val="23"/>
  </w:num>
  <w:num w:numId="6">
    <w:abstractNumId w:val="4"/>
  </w:num>
  <w:num w:numId="7">
    <w:abstractNumId w:val="9"/>
  </w:num>
  <w:num w:numId="8">
    <w:abstractNumId w:val="7"/>
  </w:num>
  <w:num w:numId="9">
    <w:abstractNumId w:val="10"/>
  </w:num>
  <w:num w:numId="10">
    <w:abstractNumId w:val="16"/>
  </w:num>
  <w:num w:numId="11">
    <w:abstractNumId w:val="15"/>
  </w:num>
  <w:num w:numId="12">
    <w:abstractNumId w:val="18"/>
  </w:num>
  <w:num w:numId="13">
    <w:abstractNumId w:val="26"/>
  </w:num>
  <w:num w:numId="14">
    <w:abstractNumId w:val="8"/>
  </w:num>
  <w:num w:numId="15">
    <w:abstractNumId w:val="31"/>
  </w:num>
  <w:num w:numId="16">
    <w:abstractNumId w:val="12"/>
  </w:num>
  <w:num w:numId="17">
    <w:abstractNumId w:val="6"/>
  </w:num>
  <w:num w:numId="18">
    <w:abstractNumId w:val="14"/>
  </w:num>
  <w:num w:numId="19">
    <w:abstractNumId w:val="25"/>
  </w:num>
  <w:num w:numId="20">
    <w:abstractNumId w:val="35"/>
  </w:num>
  <w:num w:numId="21">
    <w:abstractNumId w:val="11"/>
  </w:num>
  <w:num w:numId="22">
    <w:abstractNumId w:val="13"/>
  </w:num>
  <w:num w:numId="23">
    <w:abstractNumId w:val="33"/>
  </w:num>
  <w:num w:numId="24">
    <w:abstractNumId w:val="20"/>
  </w:num>
  <w:num w:numId="25">
    <w:abstractNumId w:val="24"/>
  </w:num>
  <w:num w:numId="26">
    <w:abstractNumId w:val="19"/>
  </w:num>
  <w:num w:numId="27">
    <w:abstractNumId w:val="30"/>
  </w:num>
  <w:num w:numId="28">
    <w:abstractNumId w:val="5"/>
  </w:num>
  <w:num w:numId="29">
    <w:abstractNumId w:val="1"/>
  </w:num>
  <w:num w:numId="30">
    <w:abstractNumId w:val="3"/>
  </w:num>
  <w:num w:numId="31">
    <w:abstractNumId w:val="28"/>
  </w:num>
  <w:num w:numId="32">
    <w:abstractNumId w:val="17"/>
  </w:num>
  <w:num w:numId="33">
    <w:abstractNumId w:val="29"/>
  </w:num>
  <w:num w:numId="34">
    <w:abstractNumId w:val="22"/>
  </w:num>
  <w:num w:numId="35">
    <w:abstractNumId w:val="2"/>
  </w:num>
  <w:num w:numId="36">
    <w:abstractNumId w:val="3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1C0"/>
    <w:rsid w:val="00003186"/>
    <w:rsid w:val="00004D77"/>
    <w:rsid w:val="00006CB8"/>
    <w:rsid w:val="00012774"/>
    <w:rsid w:val="000153A3"/>
    <w:rsid w:val="00017AB7"/>
    <w:rsid w:val="00025F28"/>
    <w:rsid w:val="00031953"/>
    <w:rsid w:val="0004040F"/>
    <w:rsid w:val="0004240A"/>
    <w:rsid w:val="0004502C"/>
    <w:rsid w:val="00050F06"/>
    <w:rsid w:val="000529DC"/>
    <w:rsid w:val="00065A51"/>
    <w:rsid w:val="0007578F"/>
    <w:rsid w:val="000816FF"/>
    <w:rsid w:val="000904AA"/>
    <w:rsid w:val="00094462"/>
    <w:rsid w:val="00094895"/>
    <w:rsid w:val="000A37E8"/>
    <w:rsid w:val="000A5950"/>
    <w:rsid w:val="000B2A8B"/>
    <w:rsid w:val="000B37BC"/>
    <w:rsid w:val="000B601E"/>
    <w:rsid w:val="000B72D9"/>
    <w:rsid w:val="000B7585"/>
    <w:rsid w:val="000C562D"/>
    <w:rsid w:val="000D44B1"/>
    <w:rsid w:val="000D5DFD"/>
    <w:rsid w:val="000E2930"/>
    <w:rsid w:val="000F3C73"/>
    <w:rsid w:val="00100ADB"/>
    <w:rsid w:val="00103E3A"/>
    <w:rsid w:val="00110F25"/>
    <w:rsid w:val="00111531"/>
    <w:rsid w:val="00120253"/>
    <w:rsid w:val="001205AF"/>
    <w:rsid w:val="001240F2"/>
    <w:rsid w:val="00126251"/>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B0737"/>
    <w:rsid w:val="001C0A0E"/>
    <w:rsid w:val="001C4621"/>
    <w:rsid w:val="001D1806"/>
    <w:rsid w:val="001D3BC8"/>
    <w:rsid w:val="001D4D95"/>
    <w:rsid w:val="001D6B1C"/>
    <w:rsid w:val="001D78C1"/>
    <w:rsid w:val="001E6B90"/>
    <w:rsid w:val="001F4D29"/>
    <w:rsid w:val="001F5B63"/>
    <w:rsid w:val="00205412"/>
    <w:rsid w:val="0020622F"/>
    <w:rsid w:val="00207BCC"/>
    <w:rsid w:val="00210F3F"/>
    <w:rsid w:val="00211450"/>
    <w:rsid w:val="00211CFF"/>
    <w:rsid w:val="00227208"/>
    <w:rsid w:val="00234570"/>
    <w:rsid w:val="0024426F"/>
    <w:rsid w:val="002473D0"/>
    <w:rsid w:val="002528F8"/>
    <w:rsid w:val="002541D0"/>
    <w:rsid w:val="00255260"/>
    <w:rsid w:val="002622D7"/>
    <w:rsid w:val="0026795F"/>
    <w:rsid w:val="0028057F"/>
    <w:rsid w:val="00286302"/>
    <w:rsid w:val="0028776C"/>
    <w:rsid w:val="00287F69"/>
    <w:rsid w:val="002A0CC6"/>
    <w:rsid w:val="002A72AE"/>
    <w:rsid w:val="002A7661"/>
    <w:rsid w:val="002B44A9"/>
    <w:rsid w:val="002B4EEC"/>
    <w:rsid w:val="002B733A"/>
    <w:rsid w:val="002C0925"/>
    <w:rsid w:val="002C5422"/>
    <w:rsid w:val="002D3295"/>
    <w:rsid w:val="002D41D0"/>
    <w:rsid w:val="002E4739"/>
    <w:rsid w:val="002E7793"/>
    <w:rsid w:val="002F4915"/>
    <w:rsid w:val="0030105F"/>
    <w:rsid w:val="00304069"/>
    <w:rsid w:val="00304B4A"/>
    <w:rsid w:val="00310BAC"/>
    <w:rsid w:val="00312F69"/>
    <w:rsid w:val="003242CF"/>
    <w:rsid w:val="003254A0"/>
    <w:rsid w:val="00331C10"/>
    <w:rsid w:val="00341B1B"/>
    <w:rsid w:val="00346000"/>
    <w:rsid w:val="003468F5"/>
    <w:rsid w:val="00350D6F"/>
    <w:rsid w:val="00351B14"/>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159E"/>
    <w:rsid w:val="003D30E4"/>
    <w:rsid w:val="003E4AD7"/>
    <w:rsid w:val="003E6844"/>
    <w:rsid w:val="003F4800"/>
    <w:rsid w:val="0040481C"/>
    <w:rsid w:val="004061AF"/>
    <w:rsid w:val="004138FF"/>
    <w:rsid w:val="00415962"/>
    <w:rsid w:val="00417B53"/>
    <w:rsid w:val="00420EFD"/>
    <w:rsid w:val="00421742"/>
    <w:rsid w:val="00425F4D"/>
    <w:rsid w:val="00425F80"/>
    <w:rsid w:val="00430D97"/>
    <w:rsid w:val="00430F59"/>
    <w:rsid w:val="004343E9"/>
    <w:rsid w:val="004433CB"/>
    <w:rsid w:val="0044472C"/>
    <w:rsid w:val="00453D92"/>
    <w:rsid w:val="0045402B"/>
    <w:rsid w:val="004827E6"/>
    <w:rsid w:val="00483322"/>
    <w:rsid w:val="00483AE5"/>
    <w:rsid w:val="00485065"/>
    <w:rsid w:val="00486F5A"/>
    <w:rsid w:val="004A3441"/>
    <w:rsid w:val="004B20E0"/>
    <w:rsid w:val="004B46D3"/>
    <w:rsid w:val="004C6C13"/>
    <w:rsid w:val="004D089D"/>
    <w:rsid w:val="004E000C"/>
    <w:rsid w:val="004E29C7"/>
    <w:rsid w:val="004E56E8"/>
    <w:rsid w:val="004F06F3"/>
    <w:rsid w:val="004F1557"/>
    <w:rsid w:val="004F60C4"/>
    <w:rsid w:val="004F6D32"/>
    <w:rsid w:val="005019E2"/>
    <w:rsid w:val="0050275A"/>
    <w:rsid w:val="0050427F"/>
    <w:rsid w:val="005044F2"/>
    <w:rsid w:val="005121C4"/>
    <w:rsid w:val="00517CB1"/>
    <w:rsid w:val="00520977"/>
    <w:rsid w:val="00520DAF"/>
    <w:rsid w:val="00527CCB"/>
    <w:rsid w:val="00532DD1"/>
    <w:rsid w:val="00536219"/>
    <w:rsid w:val="00541391"/>
    <w:rsid w:val="00545106"/>
    <w:rsid w:val="00546ACD"/>
    <w:rsid w:val="00550B1C"/>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17A9"/>
    <w:rsid w:val="005F37E5"/>
    <w:rsid w:val="00601257"/>
    <w:rsid w:val="00603309"/>
    <w:rsid w:val="00606C52"/>
    <w:rsid w:val="0060771A"/>
    <w:rsid w:val="00612A96"/>
    <w:rsid w:val="00614D56"/>
    <w:rsid w:val="00620391"/>
    <w:rsid w:val="0063032B"/>
    <w:rsid w:val="00631E0E"/>
    <w:rsid w:val="006326A0"/>
    <w:rsid w:val="006404AA"/>
    <w:rsid w:val="00641476"/>
    <w:rsid w:val="00641D69"/>
    <w:rsid w:val="006475CC"/>
    <w:rsid w:val="006513FB"/>
    <w:rsid w:val="00651E73"/>
    <w:rsid w:val="006550C8"/>
    <w:rsid w:val="00667D6F"/>
    <w:rsid w:val="00675B73"/>
    <w:rsid w:val="00677486"/>
    <w:rsid w:val="00686B1E"/>
    <w:rsid w:val="00697CD8"/>
    <w:rsid w:val="006A5952"/>
    <w:rsid w:val="006B083E"/>
    <w:rsid w:val="006B19E5"/>
    <w:rsid w:val="006B3200"/>
    <w:rsid w:val="006B571A"/>
    <w:rsid w:val="006C06D2"/>
    <w:rsid w:val="006C15A4"/>
    <w:rsid w:val="006C2F42"/>
    <w:rsid w:val="006D337A"/>
    <w:rsid w:val="006E7F4B"/>
    <w:rsid w:val="006F0615"/>
    <w:rsid w:val="006F0813"/>
    <w:rsid w:val="006F1C9F"/>
    <w:rsid w:val="006F5DC7"/>
    <w:rsid w:val="006F7C39"/>
    <w:rsid w:val="006F7E46"/>
    <w:rsid w:val="0070141C"/>
    <w:rsid w:val="00706EE0"/>
    <w:rsid w:val="00713D5E"/>
    <w:rsid w:val="007144CC"/>
    <w:rsid w:val="00714A8D"/>
    <w:rsid w:val="007166BF"/>
    <w:rsid w:val="007177D7"/>
    <w:rsid w:val="00735CBB"/>
    <w:rsid w:val="00740E81"/>
    <w:rsid w:val="00742B82"/>
    <w:rsid w:val="00743B1E"/>
    <w:rsid w:val="00747C96"/>
    <w:rsid w:val="00750743"/>
    <w:rsid w:val="00752C4E"/>
    <w:rsid w:val="00756214"/>
    <w:rsid w:val="00761C97"/>
    <w:rsid w:val="00761F09"/>
    <w:rsid w:val="007644C3"/>
    <w:rsid w:val="0076583E"/>
    <w:rsid w:val="00773C70"/>
    <w:rsid w:val="00777637"/>
    <w:rsid w:val="00780730"/>
    <w:rsid w:val="0078211E"/>
    <w:rsid w:val="0078309D"/>
    <w:rsid w:val="00786B8E"/>
    <w:rsid w:val="00791E09"/>
    <w:rsid w:val="007A5B16"/>
    <w:rsid w:val="007C31C8"/>
    <w:rsid w:val="007E5E02"/>
    <w:rsid w:val="007F09DA"/>
    <w:rsid w:val="007F163A"/>
    <w:rsid w:val="007F178D"/>
    <w:rsid w:val="007F30FD"/>
    <w:rsid w:val="007F4FCC"/>
    <w:rsid w:val="007F65A3"/>
    <w:rsid w:val="00807AE6"/>
    <w:rsid w:val="00811AB9"/>
    <w:rsid w:val="0083703B"/>
    <w:rsid w:val="00840D2B"/>
    <w:rsid w:val="008452D9"/>
    <w:rsid w:val="0085030E"/>
    <w:rsid w:val="00853340"/>
    <w:rsid w:val="008549B7"/>
    <w:rsid w:val="00864621"/>
    <w:rsid w:val="008776E5"/>
    <w:rsid w:val="00885068"/>
    <w:rsid w:val="008A326A"/>
    <w:rsid w:val="008B2B0B"/>
    <w:rsid w:val="008B2CBF"/>
    <w:rsid w:val="008C2399"/>
    <w:rsid w:val="008C76CC"/>
    <w:rsid w:val="008D02F2"/>
    <w:rsid w:val="008D7395"/>
    <w:rsid w:val="008D7836"/>
    <w:rsid w:val="008E2AFC"/>
    <w:rsid w:val="008F27DC"/>
    <w:rsid w:val="008F2C91"/>
    <w:rsid w:val="008F5294"/>
    <w:rsid w:val="008F771F"/>
    <w:rsid w:val="009002D5"/>
    <w:rsid w:val="00900472"/>
    <w:rsid w:val="00901ADF"/>
    <w:rsid w:val="009025D8"/>
    <w:rsid w:val="00910100"/>
    <w:rsid w:val="009149FB"/>
    <w:rsid w:val="009155D5"/>
    <w:rsid w:val="00920AD3"/>
    <w:rsid w:val="009232C2"/>
    <w:rsid w:val="009260D0"/>
    <w:rsid w:val="00936730"/>
    <w:rsid w:val="009378FA"/>
    <w:rsid w:val="009563B9"/>
    <w:rsid w:val="00956A48"/>
    <w:rsid w:val="00956B0B"/>
    <w:rsid w:val="00956DE4"/>
    <w:rsid w:val="00956FB9"/>
    <w:rsid w:val="00966C71"/>
    <w:rsid w:val="00967165"/>
    <w:rsid w:val="00967253"/>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75496"/>
    <w:rsid w:val="00A82696"/>
    <w:rsid w:val="00A82C1E"/>
    <w:rsid w:val="00A832CB"/>
    <w:rsid w:val="00A8448D"/>
    <w:rsid w:val="00A85D55"/>
    <w:rsid w:val="00A953B4"/>
    <w:rsid w:val="00AA2441"/>
    <w:rsid w:val="00AB0656"/>
    <w:rsid w:val="00AB565D"/>
    <w:rsid w:val="00AC63A2"/>
    <w:rsid w:val="00AD171D"/>
    <w:rsid w:val="00AD5265"/>
    <w:rsid w:val="00AD6AD0"/>
    <w:rsid w:val="00AD7E49"/>
    <w:rsid w:val="00AE2FC3"/>
    <w:rsid w:val="00AF3137"/>
    <w:rsid w:val="00AF47E1"/>
    <w:rsid w:val="00AF69C0"/>
    <w:rsid w:val="00B02EA6"/>
    <w:rsid w:val="00B046C1"/>
    <w:rsid w:val="00B07834"/>
    <w:rsid w:val="00B25DC5"/>
    <w:rsid w:val="00B262A1"/>
    <w:rsid w:val="00B27BDC"/>
    <w:rsid w:val="00B30F64"/>
    <w:rsid w:val="00B36C8F"/>
    <w:rsid w:val="00B4776C"/>
    <w:rsid w:val="00B50357"/>
    <w:rsid w:val="00B51BF7"/>
    <w:rsid w:val="00B542DD"/>
    <w:rsid w:val="00B55350"/>
    <w:rsid w:val="00B57396"/>
    <w:rsid w:val="00B67C04"/>
    <w:rsid w:val="00B75483"/>
    <w:rsid w:val="00B8438A"/>
    <w:rsid w:val="00B87608"/>
    <w:rsid w:val="00B91FAF"/>
    <w:rsid w:val="00B93FEC"/>
    <w:rsid w:val="00BA223B"/>
    <w:rsid w:val="00BA7BE8"/>
    <w:rsid w:val="00BB359B"/>
    <w:rsid w:val="00BB5607"/>
    <w:rsid w:val="00BC3471"/>
    <w:rsid w:val="00BC356C"/>
    <w:rsid w:val="00BC5BC2"/>
    <w:rsid w:val="00BD430C"/>
    <w:rsid w:val="00BD5017"/>
    <w:rsid w:val="00BE0043"/>
    <w:rsid w:val="00BF0E60"/>
    <w:rsid w:val="00BF1083"/>
    <w:rsid w:val="00BF1D3C"/>
    <w:rsid w:val="00BF3180"/>
    <w:rsid w:val="00BF59F3"/>
    <w:rsid w:val="00C00A0B"/>
    <w:rsid w:val="00C02188"/>
    <w:rsid w:val="00C03799"/>
    <w:rsid w:val="00C12DD5"/>
    <w:rsid w:val="00C136D0"/>
    <w:rsid w:val="00C17E2A"/>
    <w:rsid w:val="00C20C1E"/>
    <w:rsid w:val="00C24A10"/>
    <w:rsid w:val="00C40201"/>
    <w:rsid w:val="00C403C3"/>
    <w:rsid w:val="00C61E15"/>
    <w:rsid w:val="00C66F88"/>
    <w:rsid w:val="00C73B2C"/>
    <w:rsid w:val="00C73D7E"/>
    <w:rsid w:val="00C77171"/>
    <w:rsid w:val="00C771B8"/>
    <w:rsid w:val="00C82CFC"/>
    <w:rsid w:val="00C83F94"/>
    <w:rsid w:val="00C84DB2"/>
    <w:rsid w:val="00C92835"/>
    <w:rsid w:val="00CA3F8C"/>
    <w:rsid w:val="00CB08CC"/>
    <w:rsid w:val="00CB2D0F"/>
    <w:rsid w:val="00CB574B"/>
    <w:rsid w:val="00CB7870"/>
    <w:rsid w:val="00CC3B13"/>
    <w:rsid w:val="00CC605B"/>
    <w:rsid w:val="00CD4D2B"/>
    <w:rsid w:val="00CE172B"/>
    <w:rsid w:val="00CE56FD"/>
    <w:rsid w:val="00CE5B35"/>
    <w:rsid w:val="00CF331A"/>
    <w:rsid w:val="00CF4D19"/>
    <w:rsid w:val="00D12602"/>
    <w:rsid w:val="00D15CAA"/>
    <w:rsid w:val="00D17E02"/>
    <w:rsid w:val="00D2109C"/>
    <w:rsid w:val="00D27DC3"/>
    <w:rsid w:val="00D329A0"/>
    <w:rsid w:val="00D3577C"/>
    <w:rsid w:val="00D375F4"/>
    <w:rsid w:val="00D43AC0"/>
    <w:rsid w:val="00D47C20"/>
    <w:rsid w:val="00D56441"/>
    <w:rsid w:val="00D63A36"/>
    <w:rsid w:val="00D8019B"/>
    <w:rsid w:val="00D812F1"/>
    <w:rsid w:val="00D85628"/>
    <w:rsid w:val="00D914D8"/>
    <w:rsid w:val="00DA1F66"/>
    <w:rsid w:val="00DC17D5"/>
    <w:rsid w:val="00DC2304"/>
    <w:rsid w:val="00DC76FD"/>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27E4F"/>
    <w:rsid w:val="00E41D90"/>
    <w:rsid w:val="00E42A76"/>
    <w:rsid w:val="00E550F7"/>
    <w:rsid w:val="00E601B6"/>
    <w:rsid w:val="00E601FC"/>
    <w:rsid w:val="00E80C06"/>
    <w:rsid w:val="00E84F61"/>
    <w:rsid w:val="00E85536"/>
    <w:rsid w:val="00E86F8A"/>
    <w:rsid w:val="00EA21BA"/>
    <w:rsid w:val="00EA3A1A"/>
    <w:rsid w:val="00EA5BCA"/>
    <w:rsid w:val="00EA78ED"/>
    <w:rsid w:val="00EB2FF3"/>
    <w:rsid w:val="00EB5924"/>
    <w:rsid w:val="00EC2D9F"/>
    <w:rsid w:val="00ED219F"/>
    <w:rsid w:val="00ED2AA6"/>
    <w:rsid w:val="00EE497B"/>
    <w:rsid w:val="00EF0198"/>
    <w:rsid w:val="00EF7436"/>
    <w:rsid w:val="00F1179F"/>
    <w:rsid w:val="00F12F9F"/>
    <w:rsid w:val="00F17FDF"/>
    <w:rsid w:val="00F208E3"/>
    <w:rsid w:val="00F23572"/>
    <w:rsid w:val="00F235D6"/>
    <w:rsid w:val="00F27FA3"/>
    <w:rsid w:val="00F372EB"/>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 w:val="00FF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styleId="UnresolvedMention">
    <w:name w:val="Unresolved Mention"/>
    <w:basedOn w:val="DefaultParagraphFont"/>
    <w:uiPriority w:val="99"/>
    <w:semiHidden/>
    <w:unhideWhenUsed/>
    <w:rsid w:val="00B93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nsw.gov.au/teaching-and-learning/student-assessment/smart-teaching-strategies/literacy/reading/stage-2/inferential-comprehension/implied-meaning" TargetMode="External"/><Relationship Id="rId13" Type="http://schemas.openxmlformats.org/officeDocument/2006/relationships/hyperlink" Target="https://education.nsw.gov.au/teaching-and-learning/student-assessment/smart-teaching-strategies/literacy/reading/stage-2/inferential-comprehension/implied-mean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k12reader.com/reading-activities-for-making-inferences/" TargetMode="External"/><Relationship Id="rId17" Type="http://schemas.openxmlformats.org/officeDocument/2006/relationships/hyperlink" Target="https://www.k12reader.com/reading-activities-for-making-inferences/" TargetMode="External"/><Relationship Id="rId2" Type="http://schemas.openxmlformats.org/officeDocument/2006/relationships/numbering" Target="numbering.xml"/><Relationship Id="rId16" Type="http://schemas.openxmlformats.org/officeDocument/2006/relationships/hyperlink" Target="https://www.cambridgeenglish.org/learning-english/activities-for-learners/c1l002-understanding-implied-mean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mbridgeenglish.org/learning-english/activities-for-learners/c1l002-understanding-implied-meaning" TargetMode="External"/><Relationship Id="rId5" Type="http://schemas.openxmlformats.org/officeDocument/2006/relationships/webSettings" Target="webSettings.xml"/><Relationship Id="rId15" Type="http://schemas.openxmlformats.org/officeDocument/2006/relationships/hyperlink" Target="https://www.google.com/amp/s/www.australiancurriculumlessons.com.au/2014/01/02/teaching-kids-infer-themes-lesson-looking-clues/amp/" TargetMode="External"/><Relationship Id="rId10" Type="http://schemas.openxmlformats.org/officeDocument/2006/relationships/hyperlink" Target="https://www.google.com/amp/s/www.australiancurriculumlessons.com.au/2014/01/02/teaching-kids-infer-themes-lesson-looking-clues/am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udy.com/academy/lesson/implied-main-idea-definition-examples.html" TargetMode="External"/><Relationship Id="rId14" Type="http://schemas.openxmlformats.org/officeDocument/2006/relationships/hyperlink" Target="https://study.com/academy/lesson/implied-main-idea-definition-examples.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DC1"/>
    <w:rsid w:val="00071DA5"/>
    <w:rsid w:val="000E3902"/>
    <w:rsid w:val="00106507"/>
    <w:rsid w:val="00253619"/>
    <w:rsid w:val="00262022"/>
    <w:rsid w:val="0026558F"/>
    <w:rsid w:val="00280CE5"/>
    <w:rsid w:val="003A22D6"/>
    <w:rsid w:val="003C213A"/>
    <w:rsid w:val="004A008E"/>
    <w:rsid w:val="004E1DB9"/>
    <w:rsid w:val="0050187F"/>
    <w:rsid w:val="0050760F"/>
    <w:rsid w:val="00530D6F"/>
    <w:rsid w:val="00571A20"/>
    <w:rsid w:val="005D1C96"/>
    <w:rsid w:val="005E6E71"/>
    <w:rsid w:val="006366ED"/>
    <w:rsid w:val="006814AC"/>
    <w:rsid w:val="006C3FE9"/>
    <w:rsid w:val="00713551"/>
    <w:rsid w:val="00790F40"/>
    <w:rsid w:val="00805105"/>
    <w:rsid w:val="00816166"/>
    <w:rsid w:val="00836926"/>
    <w:rsid w:val="00957041"/>
    <w:rsid w:val="009D2491"/>
    <w:rsid w:val="009E6DD0"/>
    <w:rsid w:val="00A20224"/>
    <w:rsid w:val="00A50CC6"/>
    <w:rsid w:val="00AB2F7D"/>
    <w:rsid w:val="00AB37F5"/>
    <w:rsid w:val="00AC6A43"/>
    <w:rsid w:val="00B67D1F"/>
    <w:rsid w:val="00C21632"/>
    <w:rsid w:val="00C87D32"/>
    <w:rsid w:val="00C93DC1"/>
    <w:rsid w:val="00D417B5"/>
    <w:rsid w:val="00D92979"/>
    <w:rsid w:val="00DE19D7"/>
    <w:rsid w:val="00E17671"/>
    <w:rsid w:val="00EB30E9"/>
    <w:rsid w:val="00F07EE3"/>
    <w:rsid w:val="00F419FB"/>
    <w:rsid w:val="00FC5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99</TotalTime>
  <Pages>3</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Credpal</cp:lastModifiedBy>
  <cp:revision>28</cp:revision>
  <dcterms:created xsi:type="dcterms:W3CDTF">2019-06-01T11:11:00Z</dcterms:created>
  <dcterms:modified xsi:type="dcterms:W3CDTF">2019-08-07T11:56:00Z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