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F5E86" w14:textId="77777777" w:rsidR="006F4F72" w:rsidRDefault="00000000">
      <w:pPr>
        <w:spacing w:after="60"/>
      </w:pPr>
      <w:r>
        <w:rPr>
          <w:b/>
          <w:color w:val="1F4D78"/>
          <w:sz w:val="44"/>
        </w:rPr>
        <w:t>Environment Variables For Real Use</w:t>
      </w:r>
    </w:p>
    <w:p w14:paraId="6C09FD97" w14:textId="77777777" w:rsidR="006F4F72" w:rsidRDefault="00000000">
      <w:pPr>
        <w:spacing w:after="200"/>
      </w:pPr>
      <w:r>
        <w:rPr>
          <w:color w:val="586574"/>
        </w:rPr>
        <w:t>What to change before giving this log engine project to someone for real application logging.</w:t>
      </w:r>
    </w:p>
    <w:p w14:paraId="41AF235E" w14:textId="13FD2FD1" w:rsidR="006F4F72" w:rsidRPr="00693FE9" w:rsidRDefault="00000000">
      <w:pPr>
        <w:pStyle w:val="Heading1"/>
        <w:rPr>
          <w:u w:val="single"/>
        </w:rPr>
      </w:pPr>
      <w:r>
        <w:t>Must Change For Real Use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3600"/>
        <w:gridCol w:w="3168"/>
      </w:tblGrid>
      <w:tr w:rsidR="006F4F72" w14:paraId="7FE715E0" w14:textId="77777777"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CA6C2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Variable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669F8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Example Real Value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34EC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Why Change It</w:t>
            </w:r>
          </w:p>
        </w:tc>
      </w:tr>
      <w:tr w:rsidR="006F4F72" w14:paraId="70C6DA72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31E7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POSTGRES_PASSWORD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A4AC1" w14:textId="77777777" w:rsidR="006F4F72" w:rsidRDefault="00000000">
            <w:pPr>
              <w:spacing w:after="40"/>
            </w:pPr>
            <w:r>
              <w:rPr>
                <w:sz w:val="19"/>
              </w:rPr>
              <w:t>make-a-strong-db-password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28DCE" w14:textId="77777777" w:rsidR="006F4F72" w:rsidRDefault="00000000">
            <w:pPr>
              <w:spacing w:after="40"/>
            </w:pPr>
            <w:r>
              <w:rPr>
                <w:sz w:val="19"/>
              </w:rPr>
              <w:t>Default logpass is weak. Database password must be private.</w:t>
            </w:r>
          </w:p>
        </w:tc>
      </w:tr>
      <w:tr w:rsidR="006F4F72" w14:paraId="7B576B8B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339D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DATABASE_URL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3CC99" w14:textId="77777777" w:rsidR="006F4F72" w:rsidRDefault="00000000">
            <w:pPr>
              <w:spacing w:after="40"/>
            </w:pPr>
            <w:r>
              <w:rPr>
                <w:sz w:val="19"/>
              </w:rPr>
              <w:t>postgresql+asyncpg://loguser:YOUR_PASSWORD@timescaledb:5432/logsdb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FD1F" w14:textId="77777777" w:rsidR="006F4F72" w:rsidRDefault="00000000">
            <w:pPr>
              <w:spacing w:after="40"/>
            </w:pPr>
            <w:r>
              <w:rPr>
                <w:sz w:val="19"/>
              </w:rPr>
              <w:t>Must match the real database password/host.</w:t>
            </w:r>
          </w:p>
        </w:tc>
      </w:tr>
      <w:tr w:rsidR="006F4F72" w14:paraId="2EB974E6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B92B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API_KEY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8242" w14:textId="77777777" w:rsidR="006F4F72" w:rsidRDefault="00000000">
            <w:pPr>
              <w:spacing w:after="40"/>
            </w:pPr>
            <w:r>
              <w:rPr>
                <w:sz w:val="19"/>
              </w:rPr>
              <w:t>make-a-long-random-api-key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AFD70" w14:textId="77777777" w:rsidR="006F4F72" w:rsidRDefault="00000000">
            <w:pPr>
              <w:spacing w:after="40"/>
            </w:pPr>
            <w:r>
              <w:rPr>
                <w:sz w:val="19"/>
              </w:rPr>
              <w:t>Real apps send this in X-API-Key. Default key is unsafe.</w:t>
            </w:r>
          </w:p>
        </w:tc>
      </w:tr>
      <w:tr w:rsidR="006F4F72" w14:paraId="77947779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72C6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DASHBOARD_USERNAME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D9E4" w14:textId="77777777" w:rsidR="006F4F72" w:rsidRDefault="00000000">
            <w:pPr>
              <w:spacing w:after="40"/>
            </w:pPr>
            <w:r>
              <w:rPr>
                <w:sz w:val="19"/>
              </w:rPr>
              <w:t>admin or private username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D001" w14:textId="77777777" w:rsidR="006F4F72" w:rsidRDefault="00000000">
            <w:pPr>
              <w:spacing w:after="40"/>
            </w:pPr>
            <w:r>
              <w:rPr>
                <w:sz w:val="19"/>
              </w:rPr>
              <w:t>Controls dashboard login username.</w:t>
            </w:r>
          </w:p>
        </w:tc>
      </w:tr>
      <w:tr w:rsidR="006F4F72" w14:paraId="7BCD5561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573E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DASHBOARD_PASSWORD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7A9C8" w14:textId="77777777" w:rsidR="006F4F72" w:rsidRDefault="00000000">
            <w:pPr>
              <w:spacing w:after="40"/>
            </w:pPr>
            <w:r>
              <w:rPr>
                <w:sz w:val="19"/>
              </w:rPr>
              <w:t>make-a-strong-dashboard-password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949B4" w14:textId="77777777" w:rsidR="006F4F72" w:rsidRDefault="00000000">
            <w:pPr>
              <w:spacing w:after="40"/>
            </w:pPr>
            <w:r>
              <w:rPr>
                <w:sz w:val="19"/>
              </w:rPr>
              <w:t>Default admin123/change-me is unsafe.</w:t>
            </w:r>
          </w:p>
        </w:tc>
      </w:tr>
      <w:tr w:rsidR="006F4F72" w14:paraId="02791BD9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6606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DASHBOARD_TOKEN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AA5A" w14:textId="77777777" w:rsidR="006F4F72" w:rsidRDefault="00000000">
            <w:pPr>
              <w:spacing w:after="40"/>
            </w:pPr>
            <w:r>
              <w:rPr>
                <w:sz w:val="19"/>
              </w:rPr>
              <w:t>make-a-long-random-dashboard-token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B250C" w14:textId="77777777" w:rsidR="006F4F72" w:rsidRDefault="00000000">
            <w:pPr>
              <w:spacing w:after="40"/>
            </w:pPr>
            <w:r>
              <w:rPr>
                <w:sz w:val="19"/>
              </w:rPr>
              <w:t>Protects dashboard APIs after login.</w:t>
            </w:r>
          </w:p>
        </w:tc>
      </w:tr>
    </w:tbl>
    <w:p w14:paraId="7B2E092D" w14:textId="77777777" w:rsidR="006F4F72" w:rsidRDefault="006F4F72"/>
    <w:p w14:paraId="30231024" w14:textId="77777777" w:rsidR="006F4F72" w:rsidRDefault="00000000">
      <w:pPr>
        <w:pStyle w:val="Heading1"/>
      </w:pPr>
      <w:r>
        <w:t>2. Change Only If Using External Services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3384"/>
        <w:gridCol w:w="3384"/>
      </w:tblGrid>
      <w:tr w:rsidR="006F4F72" w14:paraId="4189740D" w14:textId="77777777"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0B2C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Variable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6582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Keep If Docker Compose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F13DB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Change If</w:t>
            </w:r>
          </w:p>
        </w:tc>
      </w:tr>
      <w:tr w:rsidR="006F4F72" w14:paraId="0ED72588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F91A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KAFKA_BOOTSTRAP_SERVERS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2473E" w14:textId="77777777" w:rsidR="006F4F72" w:rsidRDefault="00000000">
            <w:pPr>
              <w:spacing w:after="40"/>
            </w:pPr>
            <w:r>
              <w:rPr>
                <w:sz w:val="19"/>
              </w:rPr>
              <w:t>kafka:9092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3E579" w14:textId="77777777" w:rsidR="006F4F72" w:rsidRDefault="00000000">
            <w:pPr>
              <w:spacing w:after="40"/>
            </w:pPr>
            <w:r>
              <w:rPr>
                <w:sz w:val="19"/>
              </w:rPr>
              <w:t>Kafka is hosted outside this Docker Compose project.</w:t>
            </w:r>
          </w:p>
        </w:tc>
      </w:tr>
      <w:tr w:rsidR="006F4F72" w14:paraId="6D945A86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8C53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REDIS_URL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35A6" w14:textId="77777777" w:rsidR="006F4F72" w:rsidRDefault="00000000">
            <w:pPr>
              <w:spacing w:after="40"/>
            </w:pPr>
            <w:r>
              <w:rPr>
                <w:sz w:val="19"/>
              </w:rPr>
              <w:t>redis://redis:6379/0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A17EA" w14:textId="77777777" w:rsidR="006F4F72" w:rsidRDefault="00000000">
            <w:pPr>
              <w:spacing w:after="40"/>
            </w:pPr>
            <w:r>
              <w:rPr>
                <w:sz w:val="19"/>
              </w:rPr>
              <w:t>Redis is hosted outside this Docker Compose project.</w:t>
            </w:r>
          </w:p>
        </w:tc>
      </w:tr>
      <w:tr w:rsidR="006F4F72" w14:paraId="55196FAA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C3E2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DATABASE_URL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A306" w14:textId="77777777" w:rsidR="006F4F72" w:rsidRDefault="00000000">
            <w:pPr>
              <w:spacing w:after="40"/>
            </w:pPr>
            <w:r>
              <w:rPr>
                <w:sz w:val="19"/>
              </w:rPr>
              <w:t>postgresql+asyncpg://loguser:PASSWORD@timescaledb:5432/logsdb</w:t>
            </w:r>
          </w:p>
        </w:tc>
        <w:tc>
          <w:tcPr>
            <w:tcW w:w="33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EE2A4" w14:textId="77777777" w:rsidR="006F4F72" w:rsidRDefault="00000000">
            <w:pPr>
              <w:spacing w:after="40"/>
            </w:pPr>
            <w:r>
              <w:rPr>
                <w:sz w:val="19"/>
              </w:rPr>
              <w:t>Database is external or password/host/database name changes.</w:t>
            </w:r>
          </w:p>
        </w:tc>
      </w:tr>
    </w:tbl>
    <w:p w14:paraId="4BDDAE8A" w14:textId="77777777" w:rsidR="006F4F72" w:rsidRDefault="006F4F72"/>
    <w:p w14:paraId="127DBF8C" w14:textId="77777777" w:rsidR="006F4F72" w:rsidRDefault="00000000">
      <w:pPr>
        <w:pStyle w:val="Heading1"/>
      </w:pPr>
      <w:r>
        <w:t>3. Usually Keep Same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1872"/>
        <w:gridCol w:w="4896"/>
      </w:tblGrid>
      <w:tr w:rsidR="006F4F72" w14:paraId="6F430078" w14:textId="77777777"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2869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Variable</w:t>
            </w:r>
          </w:p>
        </w:tc>
        <w:tc>
          <w:tcPr>
            <w:tcW w:w="18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3A15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Default</w:t>
            </w:r>
          </w:p>
        </w:tc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A0DDE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Meaning</w:t>
            </w:r>
          </w:p>
        </w:tc>
      </w:tr>
      <w:tr w:rsidR="006F4F72" w14:paraId="5F479FC1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6017D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lastRenderedPageBreak/>
              <w:t>LOG_TOPIC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0907" w14:textId="77777777" w:rsidR="006F4F72" w:rsidRDefault="00000000">
            <w:pPr>
              <w:spacing w:after="40"/>
            </w:pPr>
            <w:r>
              <w:rPr>
                <w:sz w:val="19"/>
              </w:rPr>
              <w:t>raw-logs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B2BAF" w14:textId="77777777" w:rsidR="006F4F72" w:rsidRDefault="00000000">
            <w:pPr>
              <w:spacing w:after="40"/>
            </w:pPr>
            <w:r>
              <w:rPr>
                <w:sz w:val="19"/>
              </w:rPr>
              <w:t>Kafka topic for incoming raw logs.</w:t>
            </w:r>
          </w:p>
        </w:tc>
      </w:tr>
      <w:tr w:rsidR="006F4F72" w14:paraId="4274225C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89E61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ANOMALY_TOPIC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0E554" w14:textId="77777777" w:rsidR="006F4F72" w:rsidRDefault="00000000">
            <w:pPr>
              <w:spacing w:after="40"/>
            </w:pPr>
            <w:r>
              <w:rPr>
                <w:sz w:val="19"/>
              </w:rPr>
              <w:t>anomaly-events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A852F" w14:textId="77777777" w:rsidR="006F4F72" w:rsidRDefault="00000000">
            <w:pPr>
              <w:spacing w:after="40"/>
            </w:pPr>
            <w:r>
              <w:rPr>
                <w:sz w:val="19"/>
              </w:rPr>
              <w:t>Kafka topic for detected anomaly events.</w:t>
            </w:r>
          </w:p>
        </w:tc>
      </w:tr>
      <w:tr w:rsidR="006F4F72" w14:paraId="77B2F85F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6F0ED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POSTGRES_USER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BC52" w14:textId="77777777" w:rsidR="006F4F72" w:rsidRDefault="00000000">
            <w:pPr>
              <w:spacing w:after="40"/>
            </w:pPr>
            <w:r>
              <w:rPr>
                <w:sz w:val="19"/>
              </w:rPr>
              <w:t>loguser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51F6" w14:textId="77777777" w:rsidR="006F4F72" w:rsidRDefault="00000000">
            <w:pPr>
              <w:spacing w:after="40"/>
            </w:pPr>
            <w:r>
              <w:rPr>
                <w:sz w:val="19"/>
              </w:rPr>
              <w:t>Database username. Can stay same unless you want a different DB user.</w:t>
            </w:r>
          </w:p>
        </w:tc>
      </w:tr>
      <w:tr w:rsidR="006F4F72" w14:paraId="4F0073FF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4295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POSTGRES_DB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2187" w14:textId="77777777" w:rsidR="006F4F72" w:rsidRDefault="00000000">
            <w:pPr>
              <w:spacing w:after="40"/>
            </w:pPr>
            <w:r>
              <w:rPr>
                <w:sz w:val="19"/>
              </w:rPr>
              <w:t>logsdb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4F1E3" w14:textId="77777777" w:rsidR="006F4F72" w:rsidRDefault="00000000">
            <w:pPr>
              <w:spacing w:after="40"/>
            </w:pPr>
            <w:r>
              <w:rPr>
                <w:sz w:val="19"/>
              </w:rPr>
              <w:t>Database name. Can stay same unless you want a different DB name.</w:t>
            </w:r>
          </w:p>
        </w:tc>
      </w:tr>
      <w:tr w:rsidR="006F4F72" w14:paraId="2FC63263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ED214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WINDOW_SIZE_SECONDS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3E4E" w14:textId="77777777" w:rsidR="006F4F72" w:rsidRDefault="00000000">
            <w:pPr>
              <w:spacing w:after="40"/>
            </w:pPr>
            <w:r>
              <w:rPr>
                <w:sz w:val="19"/>
              </w:rPr>
              <w:t>30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0589" w14:textId="77777777" w:rsidR="006F4F72" w:rsidRDefault="00000000">
            <w:pPr>
              <w:spacing w:after="40"/>
            </w:pPr>
            <w:r>
              <w:rPr>
                <w:sz w:val="19"/>
              </w:rPr>
              <w:t>Anomaly counting window size.</w:t>
            </w:r>
          </w:p>
        </w:tc>
      </w:tr>
      <w:tr w:rsidR="006F4F72" w14:paraId="0D1DDDF4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7BCBB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Z_SCORE_THRESHOLD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037B0" w14:textId="77777777" w:rsidR="006F4F72" w:rsidRDefault="00000000">
            <w:pPr>
              <w:spacing w:after="40"/>
            </w:pPr>
            <w:r>
              <w:rPr>
                <w:sz w:val="19"/>
              </w:rPr>
              <w:t>2.5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5280B" w14:textId="77777777" w:rsidR="006F4F72" w:rsidRDefault="00000000">
            <w:pPr>
              <w:spacing w:after="40"/>
            </w:pPr>
            <w:r>
              <w:rPr>
                <w:sz w:val="19"/>
              </w:rPr>
              <w:t>Anomaly sensitivity. Lower means more alerts.</w:t>
            </w:r>
          </w:p>
        </w:tc>
      </w:tr>
      <w:tr w:rsidR="006F4F72" w14:paraId="67898723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96B5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MIN_SAMPLES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A7905" w14:textId="77777777" w:rsidR="006F4F72" w:rsidRDefault="00000000">
            <w:pPr>
              <w:spacing w:after="40"/>
            </w:pPr>
            <w:r>
              <w:rPr>
                <w:sz w:val="19"/>
              </w:rPr>
              <w:t>3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716F" w14:textId="77777777" w:rsidR="006F4F72" w:rsidRDefault="00000000">
            <w:pPr>
              <w:spacing w:after="40"/>
            </w:pPr>
            <w:r>
              <w:rPr>
                <w:sz w:val="19"/>
              </w:rPr>
              <w:t>Previous non-zero windows required before anomaly detection starts.</w:t>
            </w:r>
          </w:p>
        </w:tc>
      </w:tr>
      <w:tr w:rsidR="006F4F72" w14:paraId="75167905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456C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ALERT_COOLDOWN_SECONDS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E15CE" w14:textId="77777777" w:rsidR="006F4F72" w:rsidRDefault="00000000">
            <w:pPr>
              <w:spacing w:after="40"/>
            </w:pPr>
            <w:r>
              <w:rPr>
                <w:sz w:val="19"/>
              </w:rPr>
              <w:t>180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743F1" w14:textId="77777777" w:rsidR="006F4F72" w:rsidRDefault="00000000">
            <w:pPr>
              <w:spacing w:after="40"/>
            </w:pPr>
            <w:r>
              <w:rPr>
                <w:sz w:val="19"/>
              </w:rPr>
              <w:t>Prevents duplicate anomaly alerts too frequently.</w:t>
            </w:r>
          </w:p>
        </w:tc>
      </w:tr>
    </w:tbl>
    <w:p w14:paraId="7A2DBA69" w14:textId="77777777" w:rsidR="006F4F72" w:rsidRDefault="006F4F72"/>
    <w:p w14:paraId="47554940" w14:textId="77777777" w:rsidR="006F4F72" w:rsidRDefault="00000000">
      <w:pPr>
        <w:pStyle w:val="Heading1"/>
      </w:pPr>
      <w:r>
        <w:t>4. Optional Real Alerts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6F4F72" w14:paraId="3FB22F78" w14:textId="77777777"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806E0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Variable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C850F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Set When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96771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Example</w:t>
            </w:r>
          </w:p>
        </w:tc>
      </w:tr>
      <w:tr w:rsidR="006F4F72" w14:paraId="1B1FC512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3EB22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SLACK_WEBHOOK_URL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3758" w14:textId="77777777" w:rsidR="006F4F72" w:rsidRDefault="00000000">
            <w:pPr>
              <w:spacing w:after="40"/>
            </w:pPr>
            <w:r>
              <w:rPr>
                <w:sz w:val="19"/>
              </w:rPr>
              <w:t>You want Slack alerts.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7E316" w14:textId="77777777" w:rsidR="006F4F72" w:rsidRDefault="00000000">
            <w:pPr>
              <w:spacing w:after="40"/>
            </w:pPr>
            <w:r>
              <w:rPr>
                <w:sz w:val="19"/>
              </w:rPr>
              <w:t>https://hooks.slack.com/services/...</w:t>
            </w:r>
          </w:p>
        </w:tc>
      </w:tr>
      <w:tr w:rsidR="006F4F72" w14:paraId="61C0D0D1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039B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ALERT_EMAIL_FROM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F1065" w14:textId="77777777" w:rsidR="006F4F72" w:rsidRDefault="00000000">
            <w:pPr>
              <w:spacing w:after="40"/>
            </w:pPr>
            <w:r>
              <w:rPr>
                <w:sz w:val="19"/>
              </w:rPr>
              <w:t>You want email alerts.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F0A6" w14:textId="77777777" w:rsidR="006F4F72" w:rsidRDefault="00000000">
            <w:pPr>
              <w:spacing w:after="40"/>
            </w:pPr>
            <w:r>
              <w:rPr>
                <w:sz w:val="19"/>
              </w:rPr>
              <w:t>alerts@yourdomain.com</w:t>
            </w:r>
          </w:p>
        </w:tc>
      </w:tr>
      <w:tr w:rsidR="006F4F72" w14:paraId="1BCBFF30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CAD3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ALERT_EMAIL_TO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E5E1" w14:textId="77777777" w:rsidR="006F4F72" w:rsidRDefault="00000000">
            <w:pPr>
              <w:spacing w:after="40"/>
            </w:pPr>
            <w:r>
              <w:rPr>
                <w:sz w:val="19"/>
              </w:rPr>
              <w:t>You want email alerts.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BD1C9" w14:textId="77777777" w:rsidR="006F4F72" w:rsidRDefault="00000000">
            <w:pPr>
              <w:spacing w:after="40"/>
            </w:pPr>
            <w:r>
              <w:rPr>
                <w:sz w:val="19"/>
              </w:rPr>
              <w:t>admin@yourdomain.com</w:t>
            </w:r>
          </w:p>
        </w:tc>
      </w:tr>
      <w:tr w:rsidR="006F4F72" w14:paraId="6525B5E5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98EE1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SMTP_HOST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B41A8" w14:textId="77777777" w:rsidR="006F4F72" w:rsidRDefault="00000000">
            <w:pPr>
              <w:spacing w:after="40"/>
            </w:pPr>
            <w:r>
              <w:rPr>
                <w:sz w:val="19"/>
              </w:rPr>
              <w:t>You want email alerts.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27D82" w14:textId="77777777" w:rsidR="006F4F72" w:rsidRDefault="00000000">
            <w:pPr>
              <w:spacing w:after="40"/>
            </w:pPr>
            <w:r>
              <w:rPr>
                <w:sz w:val="19"/>
              </w:rPr>
              <w:t>smtp.your-provider.com</w:t>
            </w:r>
          </w:p>
        </w:tc>
      </w:tr>
      <w:tr w:rsidR="006F4F72" w14:paraId="73C19E5A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11F1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SMTP_PORT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3F24" w14:textId="77777777" w:rsidR="006F4F72" w:rsidRDefault="00000000">
            <w:pPr>
              <w:spacing w:after="40"/>
            </w:pPr>
            <w:r>
              <w:rPr>
                <w:sz w:val="19"/>
              </w:rPr>
              <w:t>You want email alerts.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C13D4" w14:textId="77777777" w:rsidR="006F4F72" w:rsidRDefault="00000000">
            <w:pPr>
              <w:spacing w:after="40"/>
            </w:pPr>
            <w:r>
              <w:rPr>
                <w:sz w:val="19"/>
              </w:rPr>
              <w:t>587</w:t>
            </w:r>
          </w:p>
        </w:tc>
      </w:tr>
      <w:tr w:rsidR="006F4F72" w14:paraId="14C7370C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4E9F0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SMTP_USER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9726" w14:textId="77777777" w:rsidR="006F4F72" w:rsidRDefault="00000000">
            <w:pPr>
              <w:spacing w:after="40"/>
            </w:pPr>
            <w:r>
              <w:rPr>
                <w:sz w:val="19"/>
              </w:rPr>
              <w:t>SMTP provider needs login.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430E" w14:textId="77777777" w:rsidR="006F4F72" w:rsidRDefault="00000000">
            <w:pPr>
              <w:spacing w:after="40"/>
            </w:pPr>
            <w:r>
              <w:rPr>
                <w:sz w:val="19"/>
              </w:rPr>
              <w:t>your_smtp_username</w:t>
            </w:r>
          </w:p>
        </w:tc>
      </w:tr>
      <w:tr w:rsidR="006F4F72" w14:paraId="2B920333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7B5C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SMTP_PASSWORD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45483" w14:textId="77777777" w:rsidR="006F4F72" w:rsidRDefault="00000000">
            <w:pPr>
              <w:spacing w:after="40"/>
            </w:pPr>
            <w:r>
              <w:rPr>
                <w:sz w:val="19"/>
              </w:rPr>
              <w:t>SMTP provider needs login.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E222" w14:textId="77777777" w:rsidR="006F4F72" w:rsidRDefault="00000000">
            <w:pPr>
              <w:spacing w:after="40"/>
            </w:pPr>
            <w:r>
              <w:rPr>
                <w:sz w:val="19"/>
              </w:rPr>
              <w:t>your_smtp_password_or_app_password</w:t>
            </w:r>
          </w:p>
        </w:tc>
      </w:tr>
    </w:tbl>
    <w:p w14:paraId="1B9194FF" w14:textId="77777777" w:rsidR="006F4F72" w:rsidRDefault="006F4F72"/>
    <w:p w14:paraId="3B0DA978" w14:textId="77777777" w:rsidR="006F4F72" w:rsidRDefault="00000000">
      <w:pPr>
        <w:pStyle w:val="Heading1"/>
      </w:pPr>
      <w:r>
        <w:t>5. Demo Only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0"/>
        <w:gridCol w:w="3888"/>
      </w:tblGrid>
      <w:tr w:rsidR="006F4F72" w14:paraId="46B8F67F" w14:textId="77777777"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283A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Variable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056D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Default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3DD98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Explanation</w:t>
            </w:r>
          </w:p>
        </w:tc>
      </w:tr>
      <w:tr w:rsidR="006F4F72" w14:paraId="41231533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3DA7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INGESTION_URL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B0F80" w14:textId="77777777" w:rsidR="006F4F72" w:rsidRDefault="00000000">
            <w:pPr>
              <w:spacing w:after="40"/>
            </w:pPr>
            <w:r>
              <w:rPr>
                <w:sz w:val="19"/>
              </w:rPr>
              <w:t>http://ingestion:8000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878D" w14:textId="77777777" w:rsidR="006F4F72" w:rsidRDefault="00000000">
            <w:pPr>
              <w:spacing w:after="40"/>
            </w:pPr>
            <w:r>
              <w:rPr>
                <w:sz w:val="19"/>
              </w:rPr>
              <w:t xml:space="preserve">Used by mock_services only when running demo profile. Real apps do not need this </w:t>
            </w:r>
            <w:r>
              <w:rPr>
                <w:sz w:val="19"/>
              </w:rPr>
              <w:lastRenderedPageBreak/>
              <w:t>variable inside this project.</w:t>
            </w:r>
          </w:p>
        </w:tc>
      </w:tr>
    </w:tbl>
    <w:p w14:paraId="79F10B6F" w14:textId="77777777" w:rsidR="006F4F72" w:rsidRDefault="006F4F72"/>
    <w:p w14:paraId="2F508D39" w14:textId="77777777" w:rsidR="006F4F72" w:rsidRDefault="00000000">
      <w:pPr>
        <w:pStyle w:val="Heading1"/>
      </w:pPr>
      <w:r>
        <w:t>6. What The Real App Needs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3600"/>
        <w:gridCol w:w="3024"/>
      </w:tblGrid>
      <w:tr w:rsidR="006F4F72" w14:paraId="4A4181FD" w14:textId="77777777">
        <w:tc>
          <w:tcPr>
            <w:tcW w:w="27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68CC3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Real App Variable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F27F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Value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DF44A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Purpose</w:t>
            </w:r>
          </w:p>
        </w:tc>
      </w:tr>
      <w:tr w:rsidR="006F4F72" w14:paraId="7542D6A2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4AF36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LOG_ENGINE_URL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27E76" w14:textId="77777777" w:rsidR="006F4F72" w:rsidRDefault="00000000">
            <w:pPr>
              <w:spacing w:after="40"/>
            </w:pPr>
            <w:r>
              <w:rPr>
                <w:sz w:val="19"/>
              </w:rPr>
              <w:t>https://your-log-engine-domain.com/logs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5886" w14:textId="77777777" w:rsidR="006F4F72" w:rsidRDefault="00000000">
            <w:pPr>
              <w:spacing w:after="40"/>
            </w:pPr>
            <w:r>
              <w:rPr>
                <w:sz w:val="19"/>
              </w:rPr>
              <w:t>The real website/backend sends logs here.</w:t>
            </w:r>
          </w:p>
        </w:tc>
      </w:tr>
      <w:tr w:rsidR="006F4F72" w14:paraId="312C7DD6" w14:textId="77777777"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0E968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LOG_ENGINE_API_KEY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0BA2" w14:textId="77777777" w:rsidR="006F4F72" w:rsidRDefault="00000000">
            <w:pPr>
              <w:spacing w:after="40"/>
            </w:pPr>
            <w:r>
              <w:rPr>
                <w:sz w:val="19"/>
              </w:rPr>
              <w:t>same value as API_KEY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5F8F3" w14:textId="77777777" w:rsidR="006F4F72" w:rsidRDefault="00000000">
            <w:pPr>
              <w:spacing w:after="40"/>
            </w:pPr>
            <w:r>
              <w:rPr>
                <w:sz w:val="19"/>
              </w:rPr>
              <w:t>The real app sends this as X-API-Key.</w:t>
            </w:r>
          </w:p>
        </w:tc>
      </w:tr>
    </w:tbl>
    <w:p w14:paraId="12E44260" w14:textId="77777777" w:rsidR="006F4F72" w:rsidRDefault="006F4F72"/>
    <w:p w14:paraId="59D3293A" w14:textId="77777777" w:rsidR="006F4F72" w:rsidRDefault="00000000">
      <w:pPr>
        <w:pStyle w:val="Heading1"/>
      </w:pPr>
      <w:r>
        <w:t>7. Local Vs Real Use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3672"/>
        <w:gridCol w:w="3672"/>
      </w:tblGrid>
      <w:tr w:rsidR="006F4F72" w14:paraId="22102CAF" w14:textId="77777777"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1736F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Category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293D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Local Use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E0AC" w14:textId="77777777" w:rsidR="006F4F72" w:rsidRDefault="00000000">
            <w:pPr>
              <w:spacing w:after="40"/>
              <w:jc w:val="center"/>
            </w:pPr>
            <w:r>
              <w:rPr>
                <w:b/>
                <w:color w:val="1F4D78"/>
                <w:sz w:val="19"/>
              </w:rPr>
              <w:t>Real Use</w:t>
            </w:r>
          </w:p>
        </w:tc>
      </w:tr>
      <w:tr w:rsidR="006F4F72" w14:paraId="32A4521C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F556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Secrets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6D42F" w14:textId="77777777" w:rsidR="006F4F72" w:rsidRDefault="00000000">
            <w:pPr>
              <w:spacing w:after="40"/>
            </w:pPr>
            <w:r>
              <w:rPr>
                <w:sz w:val="19"/>
              </w:rPr>
              <w:t>Defaults work for learning.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F727" w14:textId="77777777" w:rsidR="006F4F72" w:rsidRDefault="00000000">
            <w:pPr>
              <w:spacing w:after="40"/>
            </w:pPr>
            <w:r>
              <w:rPr>
                <w:sz w:val="19"/>
              </w:rPr>
              <w:t>Change all secrets before sharing/deploying.</w:t>
            </w:r>
          </w:p>
        </w:tc>
      </w:tr>
      <w:tr w:rsidR="006F4F72" w14:paraId="261F15DD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C5D3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Kafka/Redis/DB hostnames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1EB2" w14:textId="77777777" w:rsidR="006F4F72" w:rsidRDefault="00000000">
            <w:pPr>
              <w:spacing w:after="40"/>
            </w:pPr>
            <w:r>
              <w:rPr>
                <w:sz w:val="19"/>
              </w:rPr>
              <w:t>Use Docker service names kafka, redis, timescaledb.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73D9" w14:textId="77777777" w:rsidR="006F4F72" w:rsidRDefault="00000000">
            <w:pPr>
              <w:spacing w:after="40"/>
            </w:pPr>
            <w:r>
              <w:rPr>
                <w:sz w:val="19"/>
              </w:rPr>
              <w:t>Keep if same Docker Compose server. Change if external services.</w:t>
            </w:r>
          </w:p>
        </w:tc>
      </w:tr>
      <w:tr w:rsidR="006F4F72" w14:paraId="7CD8C142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68472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Alerts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3D5FD" w14:textId="77777777" w:rsidR="006F4F72" w:rsidRDefault="00000000">
            <w:pPr>
              <w:spacing w:after="40"/>
            </w:pPr>
            <w:r>
              <w:rPr>
                <w:sz w:val="19"/>
              </w:rPr>
              <w:t>Can stay empty/local.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53D2D" w14:textId="77777777" w:rsidR="006F4F72" w:rsidRDefault="00000000">
            <w:pPr>
              <w:spacing w:after="40"/>
            </w:pPr>
            <w:r>
              <w:rPr>
                <w:sz w:val="19"/>
              </w:rPr>
              <w:t>Configure Slack webhook or SMTP if alerts are required.</w:t>
            </w:r>
          </w:p>
        </w:tc>
      </w:tr>
      <w:tr w:rsidR="006F4F72" w14:paraId="75EB9824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AFFFB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Demo services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B1586" w14:textId="77777777" w:rsidR="006F4F72" w:rsidRDefault="00000000">
            <w:pPr>
              <w:spacing w:after="40"/>
            </w:pPr>
            <w:r>
              <w:rPr>
                <w:sz w:val="19"/>
              </w:rPr>
              <w:t>Can use demo profile for fake logs.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B19D" w14:textId="77777777" w:rsidR="006F4F72" w:rsidRDefault="00000000">
            <w:pPr>
              <w:spacing w:after="40"/>
            </w:pPr>
            <w:r>
              <w:rPr>
                <w:sz w:val="19"/>
              </w:rPr>
              <w:t>Do not run demo profile in production.</w:t>
            </w:r>
          </w:p>
        </w:tc>
      </w:tr>
      <w:tr w:rsidR="006F4F72" w14:paraId="627E6990" w14:textId="77777777"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A18D" w14:textId="77777777" w:rsidR="006F4F72" w:rsidRDefault="00000000">
            <w:pPr>
              <w:spacing w:after="40"/>
            </w:pPr>
            <w:r>
              <w:rPr>
                <w:rFonts w:ascii="Consolas" w:eastAsia="Consolas" w:hAnsi="Consolas"/>
                <w:sz w:val="19"/>
              </w:rPr>
              <w:t>Real app connection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7D76" w14:textId="77777777" w:rsidR="006F4F72" w:rsidRDefault="00000000">
            <w:pPr>
              <w:spacing w:after="40"/>
            </w:pPr>
            <w:r>
              <w:rPr>
                <w:sz w:val="19"/>
              </w:rPr>
              <w:t>Can send to http://localhost:8000/logs.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C62C" w14:textId="77777777" w:rsidR="006F4F72" w:rsidRDefault="00000000">
            <w:pPr>
              <w:spacing w:after="40"/>
            </w:pPr>
            <w:r>
              <w:rPr>
                <w:sz w:val="19"/>
              </w:rPr>
              <w:t>Send to HTTPS domain or tunnel URL.</w:t>
            </w:r>
          </w:p>
        </w:tc>
      </w:tr>
    </w:tbl>
    <w:p w14:paraId="26A4A284" w14:textId="77777777" w:rsidR="006F4F72" w:rsidRDefault="006F4F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F4F72" w14:paraId="092BAD16" w14:textId="77777777">
        <w:tc>
          <w:tcPr>
            <w:tcW w:w="9360" w:type="dxa"/>
            <w:shd w:val="clear" w:color="auto" w:fill="FFF2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FB5655" w14:textId="479B38D5" w:rsidR="006F4F72" w:rsidRDefault="00000000">
            <w:pPr>
              <w:spacing w:after="0"/>
            </w:pPr>
            <w:r>
              <w:rPr>
                <w:b/>
                <w:color w:val="1F4D78"/>
              </w:rPr>
              <w:t>Final checklist:</w:t>
            </w:r>
            <w:r w:rsidR="00693FE9">
              <w:rPr>
                <w:b/>
                <w:color w:val="1F4D78"/>
              </w:rPr>
              <w:t xml:space="preserve"> </w:t>
            </w:r>
            <w:r w:rsidR="00693FE9">
              <w:t xml:space="preserve">for real time use </w:t>
            </w:r>
            <w:r>
              <w:t>, change POSTGRES_PASSWORD, DATABASE_URL, API_KEY, DASHBOARD_USERNAME, DASHBOARD_PASSWORD, and DASHBOARD_TOKEN. Configure Slack/SMTP only if they need real alerts.</w:t>
            </w:r>
          </w:p>
        </w:tc>
      </w:tr>
    </w:tbl>
    <w:p w14:paraId="6B9BCCED" w14:textId="77777777" w:rsidR="006F4F72" w:rsidRDefault="006F4F72"/>
    <w:sectPr w:rsidR="006F4F7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482276">
    <w:abstractNumId w:val="8"/>
  </w:num>
  <w:num w:numId="2" w16cid:durableId="1960379891">
    <w:abstractNumId w:val="6"/>
  </w:num>
  <w:num w:numId="3" w16cid:durableId="400372029">
    <w:abstractNumId w:val="5"/>
  </w:num>
  <w:num w:numId="4" w16cid:durableId="1754010573">
    <w:abstractNumId w:val="4"/>
  </w:num>
  <w:num w:numId="5" w16cid:durableId="2108884087">
    <w:abstractNumId w:val="7"/>
  </w:num>
  <w:num w:numId="6" w16cid:durableId="1647663809">
    <w:abstractNumId w:val="3"/>
  </w:num>
  <w:num w:numId="7" w16cid:durableId="979459524">
    <w:abstractNumId w:val="2"/>
  </w:num>
  <w:num w:numId="8" w16cid:durableId="2110926055">
    <w:abstractNumId w:val="1"/>
  </w:num>
  <w:num w:numId="9" w16cid:durableId="214226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3FE9"/>
    <w:rsid w:val="006F4F72"/>
    <w:rsid w:val="00AA1D8D"/>
    <w:rsid w:val="00B47730"/>
    <w:rsid w:val="00CA55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6C1D7"/>
  <w14:defaultImageDpi w14:val="300"/>
  <w15:docId w15:val="{41BD53B0-EC48-44A5-BB24-47D193007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 kumar</cp:lastModifiedBy>
  <cp:revision>3</cp:revision>
  <dcterms:created xsi:type="dcterms:W3CDTF">2013-12-23T23:15:00Z</dcterms:created>
  <dcterms:modified xsi:type="dcterms:W3CDTF">2026-06-24T05:56:00Z</dcterms:modified>
  <cp:category/>
</cp:coreProperties>
</file>