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社會局綜合企劃科公文傳閱單</w:t>
      </w:r>
    </w:p>
    <w:p>
      <w:pPr>
        <w:pStyle w:val="P-Style"/>
        <w:numPr>
          <w:ilvl w:val="0"/>
          <w:numId w:val="8"/>
        </w:numPr>
      </w:pPr>
      <w:r>
        <w:rPr>
          <w:rStyle w:val="listFontStyle"/>
        </w:rPr>
        <w:t xml:space="preserve">公文一</w:t>
      </w:r>
    </w:p>
    <w:p>
      <w:pPr>
        <w:pStyle w:val="P-Style"/>
        <w:numPr>
          <w:ilvl w:val="0"/>
          <w:numId w:val="8"/>
        </w:numPr>
      </w:pPr>
      <w:r>
        <w:rPr>
          <w:rStyle w:val="listFontStyle"/>
        </w:rPr>
        <w:t xml:space="preserve">公文二</w:t>
      </w:r>
    </w:p>
    <w:p>
      <w:pPr>
        <w:pStyle w:val="P-Style"/>
        <w:numPr>
          <w:ilvl w:val="0"/>
          <w:numId w:val="8"/>
        </w:numPr>
      </w:pPr>
      <w:r>
        <w:rPr>
          <w:rStyle w:val="listFontStyle"/>
        </w:rPr>
        <w:t xml:space="preserve">公文三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hAnsi="標楷體" w:eastAsia="標楷體" w:cs="標楷體"/>
        <w:sz w:val="32"/>
        <w:szCs w:val="32"/>
      </w:rPr>
    </w:rPrDefault>
  </w:docDefaults>
  <w:style w:type="character">
    <w:name w:val="rStyle"/>
    <w:rPr>
      <w:sz w:val="40"/>
      <w:szCs w:val="40"/>
      <w:b/>
    </w:rPr>
  </w:style>
  <w:style w:type="paragraph" w:customStyle="1" w:styleId="pStyle">
    <w:name w:val="pStyle"/>
    <w:pPr>
      <w:jc w:val="center"/>
    </w:pPr>
  </w:style>
  <w:style w:type="character">
    <w:name w:val="listFontStyle"/>
    <w:rPr>
      <w:sz w:val="32"/>
      <w:szCs w:val="32"/>
    </w:rPr>
  </w:style>
  <w:style w:type="paragraph" w:customStyle="1" w:styleId="P-Style">
    <w:name w:val="P-Style"/>
    <w:pPr>
      <w:spacing w:line="25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2013-07-08T10:53:13+08:00</dcterms:created>
  <dcterms:modified xsi:type="dcterms:W3CDTF">2013-07-08T10:53:13+08:00</dcterms:modified>
  <dc:title/>
  <dc:description/>
  <dc:subject/>
  <cp:keywords/>
  <cp:category/>
</cp:coreProperties>
</file>